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C1E" w:rsidRPr="007E4C1E" w:rsidRDefault="007E4C1E" w:rsidP="007E4C1E">
      <w:pPr>
        <w:spacing w:before="100" w:beforeAutospacing="1" w:after="100" w:afterAutospacing="1" w:line="360" w:lineRule="auto"/>
        <w:jc w:val="center"/>
        <w:rPr>
          <w:rFonts w:ascii="Verdana" w:eastAsia="Times New Roman" w:hAnsi="Verdana" w:cs="Times New Roman"/>
          <w:b/>
          <w:sz w:val="28"/>
          <w:szCs w:val="28"/>
        </w:rPr>
      </w:pPr>
      <w:r w:rsidRPr="007E4C1E">
        <w:rPr>
          <w:rFonts w:ascii="Verdana" w:eastAsia="Times New Roman" w:hAnsi="Verdana" w:cs="Times New Roman"/>
          <w:b/>
          <w:sz w:val="28"/>
          <w:szCs w:val="28"/>
        </w:rPr>
        <w:t>ÖZGEÇMİŞ VE ESERLER LİSTESİ</w:t>
      </w:r>
    </w:p>
    <w:p w:rsidR="007E4C1E" w:rsidRPr="007E4C1E" w:rsidRDefault="007E4C1E" w:rsidP="007E4C1E">
      <w:pPr>
        <w:spacing w:before="100" w:beforeAutospacing="1" w:after="100" w:afterAutospacing="1" w:line="360" w:lineRule="auto"/>
        <w:rPr>
          <w:rFonts w:ascii="Verdana" w:eastAsia="Arial Unicode MS" w:hAnsi="Verdana" w:cs="Arial Unicode MS"/>
          <w:b/>
          <w:sz w:val="28"/>
          <w:szCs w:val="28"/>
        </w:rPr>
      </w:pPr>
      <w:r w:rsidRPr="007E4C1E">
        <w:rPr>
          <w:rFonts w:ascii="Verdana" w:eastAsia="Times New Roman" w:hAnsi="Verdana" w:cs="Times New Roman"/>
          <w:b/>
          <w:sz w:val="28"/>
          <w:szCs w:val="28"/>
        </w:rPr>
        <w:t>ÖZGEÇMİŞ</w:t>
      </w:r>
    </w:p>
    <w:p w:rsidR="007E4C1E" w:rsidRPr="007E4C1E" w:rsidRDefault="007E4C1E" w:rsidP="007E4C1E">
      <w:pPr>
        <w:spacing w:before="100" w:beforeAutospacing="1" w:after="100" w:afterAutospacing="1" w:line="360" w:lineRule="auto"/>
        <w:jc w:val="both"/>
        <w:rPr>
          <w:rFonts w:ascii="Verdana" w:eastAsia="Times New Roman" w:hAnsi="Verdana" w:cs="Times New Roman"/>
          <w:sz w:val="20"/>
          <w:szCs w:val="20"/>
        </w:rPr>
      </w:pPr>
      <w:r w:rsidRPr="007E4C1E">
        <w:rPr>
          <w:rFonts w:ascii="Verdana" w:eastAsia="Times New Roman" w:hAnsi="Verdana" w:cs="Times New Roman"/>
          <w:b/>
          <w:sz w:val="20"/>
          <w:szCs w:val="20"/>
        </w:rPr>
        <w:t>Adı Soyadı:</w:t>
      </w:r>
      <w:r w:rsidRPr="007E4C1E">
        <w:rPr>
          <w:rFonts w:ascii="Verdana" w:eastAsia="Times New Roman" w:hAnsi="Verdana" w:cs="Times New Roman"/>
          <w:sz w:val="20"/>
          <w:szCs w:val="20"/>
        </w:rPr>
        <w:t xml:space="preserve"> Ergül BELGE KURUTAŞ</w:t>
      </w:r>
    </w:p>
    <w:p w:rsidR="007E4C1E" w:rsidRPr="007E4C1E" w:rsidRDefault="007E4C1E" w:rsidP="007E4C1E">
      <w:pPr>
        <w:spacing w:before="100" w:beforeAutospacing="1" w:after="100" w:afterAutospacing="1" w:line="360" w:lineRule="auto"/>
        <w:jc w:val="both"/>
        <w:rPr>
          <w:rFonts w:ascii="Verdana" w:eastAsia="Times New Roman" w:hAnsi="Verdana" w:cs="Times New Roman"/>
          <w:sz w:val="20"/>
          <w:szCs w:val="20"/>
        </w:rPr>
      </w:pPr>
      <w:r w:rsidRPr="007E4C1E">
        <w:rPr>
          <w:rFonts w:ascii="Verdana" w:eastAsia="Times New Roman" w:hAnsi="Verdana" w:cs="Times New Roman"/>
          <w:b/>
          <w:sz w:val="20"/>
          <w:szCs w:val="20"/>
        </w:rPr>
        <w:t>Doğum Tarihi:</w:t>
      </w:r>
      <w:r w:rsidRPr="007E4C1E">
        <w:rPr>
          <w:rFonts w:ascii="Verdana" w:eastAsia="Times New Roman" w:hAnsi="Verdana" w:cs="Times New Roman"/>
          <w:sz w:val="20"/>
          <w:szCs w:val="20"/>
        </w:rPr>
        <w:t xml:space="preserve"> 15 Ağustos 1967 </w:t>
      </w:r>
    </w:p>
    <w:p w:rsidR="007E4C1E" w:rsidRPr="007E4C1E" w:rsidRDefault="007E4C1E" w:rsidP="007E4C1E">
      <w:pPr>
        <w:tabs>
          <w:tab w:val="num" w:pos="360"/>
        </w:tabs>
        <w:spacing w:before="100" w:beforeAutospacing="1" w:after="100" w:afterAutospacing="1" w:line="360" w:lineRule="auto"/>
        <w:ind w:left="360" w:hanging="360"/>
        <w:jc w:val="both"/>
        <w:rPr>
          <w:rFonts w:ascii="Verdana" w:eastAsia="Times New Roman" w:hAnsi="Verdana" w:cs="Times New Roman"/>
          <w:sz w:val="20"/>
          <w:szCs w:val="20"/>
        </w:rPr>
      </w:pPr>
      <w:r w:rsidRPr="007E4C1E">
        <w:rPr>
          <w:rFonts w:ascii="Verdana" w:eastAsia="Times New Roman" w:hAnsi="Verdana" w:cs="Times New Roman"/>
          <w:b/>
          <w:sz w:val="20"/>
          <w:szCs w:val="20"/>
        </w:rPr>
        <w:t>Öğrenim Durumu:</w:t>
      </w:r>
    </w:p>
    <w:tbl>
      <w:tblPr>
        <w:tblW w:w="934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61"/>
        <w:gridCol w:w="2746"/>
        <w:gridCol w:w="3692"/>
        <w:gridCol w:w="750"/>
      </w:tblGrid>
      <w:tr w:rsidR="007E4C1E" w:rsidRPr="007E4C1E" w:rsidTr="006956FE">
        <w:trPr>
          <w:jc w:val="center"/>
        </w:trPr>
        <w:tc>
          <w:tcPr>
            <w:tcW w:w="2161" w:type="dxa"/>
            <w:tcBorders>
              <w:top w:val="single" w:sz="6" w:space="0" w:color="auto"/>
              <w:left w:val="single" w:sz="6" w:space="0" w:color="auto"/>
              <w:bottom w:val="double" w:sz="6" w:space="0" w:color="auto"/>
              <w:right w:val="single" w:sz="6" w:space="0" w:color="auto"/>
            </w:tcBorders>
          </w:tcPr>
          <w:p w:rsidR="007E4C1E" w:rsidRPr="007E4C1E" w:rsidRDefault="007E4C1E" w:rsidP="007E4C1E">
            <w:pPr>
              <w:spacing w:before="100" w:beforeAutospacing="1" w:after="100" w:afterAutospacing="1" w:line="360" w:lineRule="auto"/>
              <w:jc w:val="center"/>
              <w:rPr>
                <w:rFonts w:ascii="Verdana" w:eastAsia="Arial Unicode MS" w:hAnsi="Verdana" w:cs="Arial Unicode MS"/>
                <w:sz w:val="20"/>
                <w:szCs w:val="20"/>
              </w:rPr>
            </w:pPr>
            <w:r w:rsidRPr="007E4C1E">
              <w:rPr>
                <w:rFonts w:ascii="Verdana" w:eastAsia="Times New Roman" w:hAnsi="Verdana" w:cs="Times New Roman"/>
                <w:b/>
                <w:sz w:val="20"/>
                <w:szCs w:val="20"/>
              </w:rPr>
              <w:t xml:space="preserve">Derece </w:t>
            </w:r>
          </w:p>
        </w:tc>
        <w:tc>
          <w:tcPr>
            <w:tcW w:w="2746" w:type="dxa"/>
            <w:tcBorders>
              <w:top w:val="single" w:sz="6" w:space="0" w:color="auto"/>
              <w:left w:val="nil"/>
              <w:bottom w:val="double" w:sz="6" w:space="0" w:color="auto"/>
              <w:right w:val="single" w:sz="4" w:space="0" w:color="auto"/>
            </w:tcBorders>
          </w:tcPr>
          <w:p w:rsidR="007E4C1E" w:rsidRPr="007E4C1E" w:rsidRDefault="007E4C1E" w:rsidP="007E4C1E">
            <w:pPr>
              <w:spacing w:before="100" w:beforeAutospacing="1" w:after="100" w:afterAutospacing="1" w:line="360" w:lineRule="auto"/>
              <w:jc w:val="center"/>
              <w:rPr>
                <w:rFonts w:ascii="Verdana" w:eastAsia="Arial Unicode MS" w:hAnsi="Verdana" w:cs="Arial Unicode MS"/>
                <w:sz w:val="20"/>
                <w:szCs w:val="20"/>
              </w:rPr>
            </w:pPr>
            <w:r w:rsidRPr="007E4C1E">
              <w:rPr>
                <w:rFonts w:ascii="Verdana" w:eastAsia="Times New Roman" w:hAnsi="Verdana" w:cs="Times New Roman"/>
                <w:b/>
                <w:sz w:val="20"/>
                <w:szCs w:val="20"/>
              </w:rPr>
              <w:t>Bölüm/Program</w:t>
            </w:r>
          </w:p>
        </w:tc>
        <w:tc>
          <w:tcPr>
            <w:tcW w:w="3692" w:type="dxa"/>
            <w:tcBorders>
              <w:top w:val="single" w:sz="6" w:space="0" w:color="auto"/>
              <w:left w:val="single" w:sz="4" w:space="0" w:color="auto"/>
              <w:bottom w:val="double" w:sz="6" w:space="0" w:color="auto"/>
              <w:right w:val="single" w:sz="4" w:space="0" w:color="auto"/>
            </w:tcBorders>
          </w:tcPr>
          <w:p w:rsidR="007E4C1E" w:rsidRPr="007E4C1E" w:rsidRDefault="007E4C1E" w:rsidP="007E4C1E">
            <w:pPr>
              <w:spacing w:before="100" w:beforeAutospacing="1" w:after="100" w:afterAutospacing="1" w:line="360" w:lineRule="auto"/>
              <w:jc w:val="center"/>
              <w:rPr>
                <w:rFonts w:ascii="Verdana" w:eastAsia="Arial Unicode MS" w:hAnsi="Verdana" w:cs="Arial Unicode MS"/>
                <w:sz w:val="20"/>
                <w:szCs w:val="20"/>
              </w:rPr>
            </w:pPr>
            <w:r w:rsidRPr="007E4C1E">
              <w:rPr>
                <w:rFonts w:ascii="Verdana" w:eastAsia="Times New Roman" w:hAnsi="Verdana" w:cs="Times New Roman"/>
                <w:b/>
                <w:sz w:val="20"/>
                <w:szCs w:val="20"/>
              </w:rPr>
              <w:t xml:space="preserve">Üniversite </w:t>
            </w:r>
          </w:p>
        </w:tc>
        <w:tc>
          <w:tcPr>
            <w:tcW w:w="750" w:type="dxa"/>
            <w:tcBorders>
              <w:top w:val="single" w:sz="6" w:space="0" w:color="auto"/>
              <w:left w:val="single" w:sz="4" w:space="0" w:color="auto"/>
              <w:bottom w:val="double" w:sz="6" w:space="0" w:color="auto"/>
              <w:right w:val="single" w:sz="6" w:space="0" w:color="auto"/>
            </w:tcBorders>
          </w:tcPr>
          <w:p w:rsidR="007E4C1E" w:rsidRPr="007E4C1E" w:rsidRDefault="007E4C1E" w:rsidP="007E4C1E">
            <w:pPr>
              <w:spacing w:before="100" w:beforeAutospacing="1" w:after="100" w:afterAutospacing="1" w:line="360" w:lineRule="auto"/>
              <w:jc w:val="center"/>
              <w:rPr>
                <w:rFonts w:ascii="Verdana" w:eastAsia="Arial Unicode MS" w:hAnsi="Verdana" w:cs="Arial Unicode MS"/>
                <w:sz w:val="20"/>
                <w:szCs w:val="20"/>
              </w:rPr>
            </w:pPr>
            <w:r w:rsidRPr="007E4C1E">
              <w:rPr>
                <w:rFonts w:ascii="Verdana" w:eastAsia="Times New Roman" w:hAnsi="Verdana" w:cs="Times New Roman"/>
                <w:b/>
                <w:sz w:val="20"/>
                <w:szCs w:val="20"/>
              </w:rPr>
              <w:t xml:space="preserve">Yıl </w:t>
            </w:r>
          </w:p>
        </w:tc>
      </w:tr>
      <w:tr w:rsidR="007E4C1E" w:rsidRPr="007E4C1E" w:rsidTr="006956FE">
        <w:trPr>
          <w:jc w:val="center"/>
        </w:trPr>
        <w:tc>
          <w:tcPr>
            <w:tcW w:w="2161" w:type="dxa"/>
            <w:tcBorders>
              <w:top w:val="double" w:sz="6" w:space="0" w:color="auto"/>
              <w:left w:val="single" w:sz="6" w:space="0" w:color="auto"/>
              <w:bottom w:val="single" w:sz="4" w:space="0" w:color="auto"/>
              <w:right w:val="single" w:sz="6" w:space="0" w:color="auto"/>
            </w:tcBorders>
          </w:tcPr>
          <w:p w:rsidR="007E4C1E" w:rsidRPr="007E4C1E" w:rsidRDefault="007E4C1E" w:rsidP="007E4C1E">
            <w:pPr>
              <w:spacing w:before="100" w:beforeAutospacing="1" w:after="100" w:afterAutospacing="1" w:line="360" w:lineRule="auto"/>
              <w:jc w:val="both"/>
              <w:rPr>
                <w:rFonts w:ascii="Verdana" w:eastAsia="Arial Unicode MS" w:hAnsi="Verdana" w:cs="Arial Unicode MS"/>
                <w:sz w:val="20"/>
                <w:szCs w:val="20"/>
              </w:rPr>
            </w:pPr>
            <w:r w:rsidRPr="007E4C1E">
              <w:rPr>
                <w:rFonts w:ascii="Verdana" w:eastAsia="Times New Roman" w:hAnsi="Verdana" w:cs="Times New Roman"/>
                <w:sz w:val="20"/>
                <w:szCs w:val="20"/>
              </w:rPr>
              <w:t xml:space="preserve">Lisans </w:t>
            </w:r>
          </w:p>
        </w:tc>
        <w:tc>
          <w:tcPr>
            <w:tcW w:w="2746" w:type="dxa"/>
            <w:tcBorders>
              <w:top w:val="double" w:sz="6" w:space="0" w:color="auto"/>
              <w:left w:val="nil"/>
              <w:bottom w:val="single" w:sz="4" w:space="0" w:color="auto"/>
              <w:right w:val="single" w:sz="4" w:space="0" w:color="auto"/>
            </w:tcBorders>
          </w:tcPr>
          <w:p w:rsidR="007E4C1E" w:rsidRPr="007E4C1E" w:rsidRDefault="007E4C1E" w:rsidP="007E4C1E">
            <w:pPr>
              <w:spacing w:before="100" w:beforeAutospacing="1" w:after="100" w:afterAutospacing="1" w:line="360" w:lineRule="auto"/>
              <w:jc w:val="both"/>
              <w:rPr>
                <w:rFonts w:ascii="Verdana" w:eastAsia="Arial Unicode MS" w:hAnsi="Verdana" w:cs="Arial Unicode MS"/>
                <w:sz w:val="20"/>
                <w:szCs w:val="20"/>
              </w:rPr>
            </w:pPr>
            <w:r w:rsidRPr="007E4C1E">
              <w:rPr>
                <w:rFonts w:ascii="Verdana" w:eastAsia="Times New Roman" w:hAnsi="Verdana" w:cs="Times New Roman"/>
                <w:sz w:val="20"/>
                <w:szCs w:val="20"/>
              </w:rPr>
              <w:t xml:space="preserve"> Fen Fakültesi/Biyoloji </w:t>
            </w:r>
          </w:p>
        </w:tc>
        <w:tc>
          <w:tcPr>
            <w:tcW w:w="3692" w:type="dxa"/>
            <w:tcBorders>
              <w:top w:val="double" w:sz="6" w:space="0" w:color="auto"/>
              <w:left w:val="single" w:sz="4" w:space="0" w:color="auto"/>
              <w:bottom w:val="single" w:sz="4" w:space="0" w:color="auto"/>
              <w:right w:val="single" w:sz="4" w:space="0" w:color="auto"/>
            </w:tcBorders>
          </w:tcPr>
          <w:p w:rsidR="007E4C1E" w:rsidRPr="007E4C1E" w:rsidRDefault="007E4C1E" w:rsidP="007E4C1E">
            <w:pPr>
              <w:spacing w:before="100" w:beforeAutospacing="1" w:after="100" w:afterAutospacing="1" w:line="360" w:lineRule="auto"/>
              <w:jc w:val="both"/>
              <w:rPr>
                <w:rFonts w:ascii="Verdana" w:eastAsia="Arial Unicode MS" w:hAnsi="Verdana" w:cs="Arial Unicode MS"/>
                <w:sz w:val="20"/>
                <w:szCs w:val="20"/>
              </w:rPr>
            </w:pPr>
            <w:r w:rsidRPr="007E4C1E">
              <w:rPr>
                <w:rFonts w:ascii="Verdana" w:eastAsia="Times New Roman" w:hAnsi="Verdana" w:cs="Times New Roman"/>
                <w:sz w:val="20"/>
                <w:szCs w:val="20"/>
              </w:rPr>
              <w:t xml:space="preserve">Hacettepe Üniversitesi </w:t>
            </w:r>
          </w:p>
        </w:tc>
        <w:tc>
          <w:tcPr>
            <w:tcW w:w="750" w:type="dxa"/>
            <w:tcBorders>
              <w:top w:val="double" w:sz="6" w:space="0" w:color="auto"/>
              <w:left w:val="single" w:sz="4" w:space="0" w:color="auto"/>
              <w:bottom w:val="single" w:sz="4" w:space="0" w:color="auto"/>
              <w:right w:val="single" w:sz="6" w:space="0" w:color="auto"/>
            </w:tcBorders>
          </w:tcPr>
          <w:p w:rsidR="007E4C1E" w:rsidRPr="007E4C1E" w:rsidRDefault="007E4C1E" w:rsidP="007E4C1E">
            <w:pPr>
              <w:spacing w:before="100" w:beforeAutospacing="1" w:after="100" w:afterAutospacing="1" w:line="360" w:lineRule="auto"/>
              <w:jc w:val="center"/>
              <w:rPr>
                <w:rFonts w:ascii="Verdana" w:eastAsia="Arial Unicode MS" w:hAnsi="Verdana" w:cs="Arial Unicode MS"/>
                <w:sz w:val="20"/>
                <w:szCs w:val="20"/>
              </w:rPr>
            </w:pPr>
            <w:r w:rsidRPr="007E4C1E">
              <w:rPr>
                <w:rFonts w:ascii="Verdana" w:eastAsia="Times New Roman" w:hAnsi="Verdana" w:cs="Times New Roman"/>
                <w:sz w:val="20"/>
                <w:szCs w:val="20"/>
              </w:rPr>
              <w:t xml:space="preserve">1989 </w:t>
            </w:r>
          </w:p>
        </w:tc>
      </w:tr>
      <w:tr w:rsidR="007E4C1E" w:rsidRPr="007E4C1E" w:rsidTr="006956FE">
        <w:trPr>
          <w:jc w:val="center"/>
        </w:trPr>
        <w:tc>
          <w:tcPr>
            <w:tcW w:w="2161" w:type="dxa"/>
            <w:tcBorders>
              <w:top w:val="single" w:sz="4" w:space="0" w:color="auto"/>
              <w:left w:val="single" w:sz="6" w:space="0" w:color="auto"/>
              <w:bottom w:val="single" w:sz="4" w:space="0" w:color="auto"/>
              <w:right w:val="single" w:sz="4" w:space="0" w:color="auto"/>
            </w:tcBorders>
          </w:tcPr>
          <w:p w:rsidR="007E4C1E" w:rsidRPr="007E4C1E" w:rsidRDefault="007E4C1E" w:rsidP="007E4C1E">
            <w:pPr>
              <w:spacing w:before="100" w:beforeAutospacing="1" w:after="100" w:afterAutospacing="1" w:line="360" w:lineRule="auto"/>
              <w:jc w:val="both"/>
              <w:rPr>
                <w:rFonts w:ascii="Verdana" w:eastAsia="Arial Unicode MS" w:hAnsi="Verdana" w:cs="Arial Unicode MS"/>
                <w:sz w:val="20"/>
                <w:szCs w:val="20"/>
              </w:rPr>
            </w:pPr>
            <w:r w:rsidRPr="007E4C1E">
              <w:rPr>
                <w:rFonts w:ascii="Verdana" w:eastAsia="Times New Roman" w:hAnsi="Verdana" w:cs="Times New Roman"/>
                <w:sz w:val="20"/>
                <w:szCs w:val="20"/>
              </w:rPr>
              <w:t xml:space="preserve">Y. Lisans </w:t>
            </w:r>
          </w:p>
        </w:tc>
        <w:tc>
          <w:tcPr>
            <w:tcW w:w="2746" w:type="dxa"/>
            <w:tcBorders>
              <w:top w:val="single" w:sz="4" w:space="0" w:color="auto"/>
              <w:left w:val="single" w:sz="4" w:space="0" w:color="auto"/>
              <w:bottom w:val="single" w:sz="4" w:space="0" w:color="auto"/>
              <w:right w:val="single" w:sz="4" w:space="0" w:color="auto"/>
            </w:tcBorders>
          </w:tcPr>
          <w:p w:rsidR="007E4C1E" w:rsidRPr="007E4C1E" w:rsidRDefault="007E4C1E" w:rsidP="007E4C1E">
            <w:pPr>
              <w:spacing w:before="100" w:beforeAutospacing="1" w:after="100" w:afterAutospacing="1" w:line="360" w:lineRule="auto"/>
              <w:jc w:val="both"/>
              <w:rPr>
                <w:rFonts w:ascii="Verdana" w:eastAsia="Arial Unicode MS" w:hAnsi="Verdana" w:cs="Arial Unicode MS"/>
                <w:sz w:val="20"/>
                <w:szCs w:val="20"/>
              </w:rPr>
            </w:pPr>
            <w:r w:rsidRPr="007E4C1E">
              <w:rPr>
                <w:rFonts w:ascii="Verdana" w:eastAsia="Times New Roman" w:hAnsi="Verdana" w:cs="Times New Roman"/>
                <w:sz w:val="20"/>
                <w:szCs w:val="20"/>
              </w:rPr>
              <w:t xml:space="preserve"> Tıp Fakültesi/Biyokimya</w:t>
            </w:r>
          </w:p>
        </w:tc>
        <w:tc>
          <w:tcPr>
            <w:tcW w:w="3692" w:type="dxa"/>
            <w:tcBorders>
              <w:top w:val="single" w:sz="4" w:space="0" w:color="auto"/>
              <w:left w:val="single" w:sz="4" w:space="0" w:color="auto"/>
              <w:bottom w:val="single" w:sz="4" w:space="0" w:color="auto"/>
              <w:right w:val="single" w:sz="4" w:space="0" w:color="auto"/>
            </w:tcBorders>
          </w:tcPr>
          <w:p w:rsidR="007E4C1E" w:rsidRPr="007E4C1E" w:rsidRDefault="007E4C1E" w:rsidP="007E4C1E">
            <w:pPr>
              <w:spacing w:before="100" w:beforeAutospacing="1" w:after="100" w:afterAutospacing="1" w:line="360" w:lineRule="auto"/>
              <w:jc w:val="both"/>
              <w:rPr>
                <w:rFonts w:ascii="Verdana" w:eastAsia="Arial Unicode MS" w:hAnsi="Verdana" w:cs="Arial Unicode MS"/>
                <w:sz w:val="20"/>
                <w:szCs w:val="20"/>
              </w:rPr>
            </w:pPr>
            <w:r w:rsidRPr="007E4C1E">
              <w:rPr>
                <w:rFonts w:ascii="Verdana" w:eastAsia="Times New Roman" w:hAnsi="Verdana" w:cs="Times New Roman"/>
                <w:sz w:val="20"/>
                <w:szCs w:val="20"/>
              </w:rPr>
              <w:t>Çukurova Üniversitesi</w:t>
            </w:r>
          </w:p>
        </w:tc>
        <w:tc>
          <w:tcPr>
            <w:tcW w:w="750" w:type="dxa"/>
            <w:tcBorders>
              <w:top w:val="single" w:sz="4" w:space="0" w:color="auto"/>
              <w:left w:val="single" w:sz="4" w:space="0" w:color="auto"/>
              <w:bottom w:val="single" w:sz="4" w:space="0" w:color="auto"/>
              <w:right w:val="single" w:sz="6" w:space="0" w:color="auto"/>
            </w:tcBorders>
          </w:tcPr>
          <w:p w:rsidR="007E4C1E" w:rsidRPr="007E4C1E" w:rsidRDefault="007E4C1E" w:rsidP="007E4C1E">
            <w:pPr>
              <w:spacing w:before="100" w:beforeAutospacing="1" w:after="100" w:afterAutospacing="1" w:line="360" w:lineRule="auto"/>
              <w:jc w:val="center"/>
              <w:rPr>
                <w:rFonts w:ascii="Verdana" w:eastAsia="Arial Unicode MS" w:hAnsi="Verdana" w:cs="Arial Unicode MS"/>
                <w:sz w:val="20"/>
                <w:szCs w:val="20"/>
              </w:rPr>
            </w:pPr>
            <w:r w:rsidRPr="007E4C1E">
              <w:rPr>
                <w:rFonts w:ascii="Verdana" w:eastAsia="Times New Roman" w:hAnsi="Verdana" w:cs="Times New Roman"/>
                <w:sz w:val="20"/>
                <w:szCs w:val="20"/>
              </w:rPr>
              <w:t xml:space="preserve">1994 </w:t>
            </w:r>
          </w:p>
        </w:tc>
      </w:tr>
      <w:tr w:rsidR="007E4C1E" w:rsidRPr="007E4C1E" w:rsidTr="006956FE">
        <w:trPr>
          <w:jc w:val="center"/>
        </w:trPr>
        <w:tc>
          <w:tcPr>
            <w:tcW w:w="2161" w:type="dxa"/>
            <w:tcBorders>
              <w:top w:val="single" w:sz="4" w:space="0" w:color="auto"/>
              <w:left w:val="single" w:sz="6" w:space="0" w:color="auto"/>
              <w:bottom w:val="single" w:sz="6" w:space="0" w:color="auto"/>
              <w:right w:val="single" w:sz="4" w:space="0" w:color="auto"/>
            </w:tcBorders>
            <w:vAlign w:val="center"/>
          </w:tcPr>
          <w:p w:rsidR="007E4C1E" w:rsidRPr="007E4C1E" w:rsidRDefault="007E4C1E" w:rsidP="007E4C1E">
            <w:pPr>
              <w:spacing w:before="100" w:beforeAutospacing="1" w:after="100" w:afterAutospacing="1"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Doktora </w:t>
            </w:r>
          </w:p>
        </w:tc>
        <w:tc>
          <w:tcPr>
            <w:tcW w:w="2746" w:type="dxa"/>
            <w:tcBorders>
              <w:top w:val="single" w:sz="4" w:space="0" w:color="auto"/>
              <w:left w:val="single" w:sz="4" w:space="0" w:color="auto"/>
              <w:bottom w:val="single" w:sz="6" w:space="0" w:color="auto"/>
              <w:right w:val="single" w:sz="4" w:space="0" w:color="auto"/>
            </w:tcBorders>
            <w:vAlign w:val="center"/>
          </w:tcPr>
          <w:p w:rsidR="007E4C1E" w:rsidRPr="007E4C1E" w:rsidRDefault="007E4C1E" w:rsidP="007E4C1E">
            <w:pPr>
              <w:spacing w:before="100" w:beforeAutospacing="1" w:after="100" w:afterAutospacing="1" w:line="360" w:lineRule="auto"/>
              <w:jc w:val="both"/>
              <w:rPr>
                <w:rFonts w:ascii="Verdana" w:eastAsia="Arial Unicode MS" w:hAnsi="Verdana" w:cs="Arial Unicode MS"/>
                <w:sz w:val="20"/>
                <w:szCs w:val="20"/>
              </w:rPr>
            </w:pPr>
            <w:r w:rsidRPr="007E4C1E">
              <w:rPr>
                <w:rFonts w:ascii="Verdana" w:eastAsia="Times New Roman" w:hAnsi="Verdana" w:cs="Times New Roman"/>
                <w:sz w:val="20"/>
                <w:szCs w:val="20"/>
              </w:rPr>
              <w:t xml:space="preserve"> Tıp Fakültesi/Biyokimya</w:t>
            </w:r>
          </w:p>
        </w:tc>
        <w:tc>
          <w:tcPr>
            <w:tcW w:w="3692" w:type="dxa"/>
            <w:tcBorders>
              <w:top w:val="single" w:sz="4" w:space="0" w:color="auto"/>
              <w:left w:val="single" w:sz="4" w:space="0" w:color="auto"/>
              <w:bottom w:val="single" w:sz="6" w:space="0" w:color="auto"/>
              <w:right w:val="single" w:sz="4" w:space="0" w:color="auto"/>
            </w:tcBorders>
            <w:vAlign w:val="center"/>
          </w:tcPr>
          <w:p w:rsidR="007E4C1E" w:rsidRPr="007E4C1E" w:rsidRDefault="007E4C1E" w:rsidP="007E4C1E">
            <w:pPr>
              <w:spacing w:before="100" w:beforeAutospacing="1" w:after="100" w:afterAutospacing="1" w:line="360" w:lineRule="auto"/>
              <w:jc w:val="both"/>
              <w:rPr>
                <w:rFonts w:ascii="Verdana" w:eastAsia="Arial Unicode MS" w:hAnsi="Verdana" w:cs="Arial Unicode MS"/>
                <w:sz w:val="20"/>
                <w:szCs w:val="20"/>
              </w:rPr>
            </w:pPr>
            <w:r w:rsidRPr="007E4C1E">
              <w:rPr>
                <w:rFonts w:ascii="Verdana" w:eastAsia="Times New Roman" w:hAnsi="Verdana" w:cs="Times New Roman"/>
                <w:sz w:val="20"/>
                <w:szCs w:val="20"/>
              </w:rPr>
              <w:t xml:space="preserve">Çukurova Üniversitesi </w:t>
            </w:r>
          </w:p>
        </w:tc>
        <w:tc>
          <w:tcPr>
            <w:tcW w:w="750" w:type="dxa"/>
            <w:tcBorders>
              <w:top w:val="single" w:sz="4" w:space="0" w:color="auto"/>
              <w:left w:val="single" w:sz="4" w:space="0" w:color="auto"/>
              <w:bottom w:val="single" w:sz="6" w:space="0" w:color="auto"/>
              <w:right w:val="single" w:sz="6" w:space="0" w:color="auto"/>
            </w:tcBorders>
            <w:vAlign w:val="center"/>
          </w:tcPr>
          <w:p w:rsidR="007E4C1E" w:rsidRPr="007E4C1E" w:rsidRDefault="007E4C1E" w:rsidP="007E4C1E">
            <w:pPr>
              <w:spacing w:before="100" w:beforeAutospacing="1" w:after="100" w:afterAutospacing="1" w:line="360" w:lineRule="auto"/>
              <w:jc w:val="center"/>
              <w:rPr>
                <w:rFonts w:ascii="Verdana" w:eastAsia="Arial Unicode MS" w:hAnsi="Verdana" w:cs="Arial Unicode MS"/>
                <w:sz w:val="20"/>
                <w:szCs w:val="20"/>
              </w:rPr>
            </w:pPr>
            <w:r w:rsidRPr="007E4C1E">
              <w:rPr>
                <w:rFonts w:ascii="Verdana" w:eastAsia="Times New Roman" w:hAnsi="Verdana" w:cs="Times New Roman"/>
                <w:sz w:val="20"/>
                <w:szCs w:val="20"/>
              </w:rPr>
              <w:t xml:space="preserve">1999 </w:t>
            </w:r>
          </w:p>
        </w:tc>
      </w:tr>
    </w:tbl>
    <w:p w:rsidR="007E4C1E" w:rsidRPr="007E4C1E" w:rsidRDefault="007E4C1E" w:rsidP="007E4C1E">
      <w:pPr>
        <w:spacing w:before="100" w:beforeAutospacing="1" w:after="100" w:afterAutospacing="1" w:line="360" w:lineRule="auto"/>
        <w:jc w:val="both"/>
        <w:rPr>
          <w:rFonts w:ascii="Verdana" w:eastAsia="Times New Roman" w:hAnsi="Verdana" w:cs="Times New Roman"/>
          <w:b/>
          <w:sz w:val="20"/>
          <w:szCs w:val="20"/>
        </w:rPr>
      </w:pPr>
      <w:r w:rsidRPr="007E4C1E">
        <w:rPr>
          <w:rFonts w:ascii="Verdana" w:eastAsia="Times New Roman" w:hAnsi="Verdana" w:cs="Times New Roman"/>
          <w:b/>
          <w:sz w:val="20"/>
          <w:szCs w:val="20"/>
        </w:rPr>
        <w:t xml:space="preserve">Yüksek Lisans Tezi Başlığı (özeti ekte) ve Tez </w:t>
      </w:r>
      <w:proofErr w:type="gramStart"/>
      <w:r w:rsidRPr="007E4C1E">
        <w:rPr>
          <w:rFonts w:ascii="Verdana" w:eastAsia="Times New Roman" w:hAnsi="Verdana" w:cs="Times New Roman"/>
          <w:b/>
          <w:sz w:val="20"/>
          <w:szCs w:val="20"/>
        </w:rPr>
        <w:t>Danışmanı  :</w:t>
      </w:r>
      <w:proofErr w:type="gramEnd"/>
      <w:r w:rsidRPr="007E4C1E">
        <w:rPr>
          <w:rFonts w:ascii="Verdana" w:eastAsia="Times New Roman" w:hAnsi="Verdana" w:cs="Times New Roman"/>
          <w:b/>
          <w:sz w:val="20"/>
          <w:szCs w:val="20"/>
        </w:rPr>
        <w:t xml:space="preserve"> </w:t>
      </w:r>
    </w:p>
    <w:p w:rsidR="007E4C1E" w:rsidRPr="007E4C1E" w:rsidRDefault="007E4C1E" w:rsidP="007E4C1E">
      <w:pPr>
        <w:spacing w:before="100" w:beforeAutospacing="1" w:after="100" w:afterAutospacing="1" w:line="360" w:lineRule="auto"/>
        <w:jc w:val="both"/>
        <w:rPr>
          <w:rFonts w:ascii="Verdana" w:eastAsia="Times New Roman" w:hAnsi="Verdana" w:cs="Times New Roman"/>
          <w:sz w:val="20"/>
          <w:szCs w:val="20"/>
        </w:rPr>
      </w:pPr>
      <w:r w:rsidRPr="007E4C1E">
        <w:rPr>
          <w:rFonts w:ascii="Verdana" w:eastAsia="Times New Roman" w:hAnsi="Verdana" w:cs="Times New Roman"/>
          <w:b/>
          <w:sz w:val="20"/>
          <w:szCs w:val="20"/>
        </w:rPr>
        <w:t xml:space="preserve">Tez Adı: </w:t>
      </w:r>
      <w:r w:rsidRPr="007E4C1E">
        <w:rPr>
          <w:rFonts w:ascii="Verdana" w:eastAsia="Times New Roman" w:hAnsi="Verdana" w:cs="Times New Roman"/>
          <w:sz w:val="20"/>
          <w:szCs w:val="20"/>
        </w:rPr>
        <w:t>Anestezik maddelerin fare karaciğer G6PD enzim aktivitesine etkisi</w:t>
      </w:r>
    </w:p>
    <w:p w:rsidR="007E4C1E" w:rsidRPr="007E4C1E" w:rsidRDefault="007E4C1E" w:rsidP="007E4C1E">
      <w:pPr>
        <w:spacing w:before="100" w:beforeAutospacing="1" w:after="100" w:afterAutospacing="1" w:line="360" w:lineRule="auto"/>
        <w:jc w:val="both"/>
        <w:rPr>
          <w:rFonts w:ascii="Verdana" w:eastAsia="Times New Roman" w:hAnsi="Verdana" w:cs="Times New Roman"/>
          <w:sz w:val="20"/>
          <w:szCs w:val="20"/>
        </w:rPr>
      </w:pPr>
      <w:r w:rsidRPr="007E4C1E">
        <w:rPr>
          <w:rFonts w:ascii="Verdana" w:eastAsia="Times New Roman" w:hAnsi="Verdana" w:cs="Times New Roman"/>
          <w:b/>
          <w:sz w:val="20"/>
          <w:szCs w:val="20"/>
        </w:rPr>
        <w:t>Tez Danışmanı:</w:t>
      </w:r>
      <w:r w:rsidRPr="007E4C1E">
        <w:rPr>
          <w:rFonts w:ascii="Verdana" w:eastAsia="Times New Roman" w:hAnsi="Verdana" w:cs="Times New Roman"/>
          <w:sz w:val="20"/>
          <w:szCs w:val="20"/>
        </w:rPr>
        <w:t xml:space="preserve"> Prof.Dr. Güneş T.Yüreğir, Adana, 1994.</w:t>
      </w:r>
    </w:p>
    <w:p w:rsidR="007E4C1E" w:rsidRPr="007E4C1E" w:rsidRDefault="007E4C1E" w:rsidP="007E4C1E">
      <w:pPr>
        <w:spacing w:before="100" w:beforeAutospacing="1" w:after="100" w:afterAutospacing="1" w:line="360" w:lineRule="auto"/>
        <w:rPr>
          <w:rFonts w:ascii="Verdana" w:eastAsia="Times New Roman" w:hAnsi="Verdana" w:cs="Times New Roman"/>
          <w:b/>
          <w:sz w:val="20"/>
          <w:szCs w:val="20"/>
        </w:rPr>
      </w:pPr>
      <w:r w:rsidRPr="007E4C1E">
        <w:rPr>
          <w:rFonts w:ascii="Verdana" w:eastAsia="Times New Roman" w:hAnsi="Verdana" w:cs="Times New Roman"/>
          <w:b/>
          <w:sz w:val="20"/>
          <w:szCs w:val="20"/>
        </w:rPr>
        <w:t xml:space="preserve">Doktora Tezi Başlığı (özeti ekte)  ve  Tez </w:t>
      </w:r>
      <w:proofErr w:type="gramStart"/>
      <w:r w:rsidRPr="007E4C1E">
        <w:rPr>
          <w:rFonts w:ascii="Verdana" w:eastAsia="Times New Roman" w:hAnsi="Verdana" w:cs="Times New Roman"/>
          <w:b/>
          <w:sz w:val="20"/>
          <w:szCs w:val="20"/>
        </w:rPr>
        <w:t>Danışmanı :</w:t>
      </w:r>
      <w:proofErr w:type="gramEnd"/>
      <w:r w:rsidRPr="007E4C1E">
        <w:rPr>
          <w:rFonts w:ascii="Verdana" w:eastAsia="Times New Roman" w:hAnsi="Verdana" w:cs="Times New Roman"/>
          <w:b/>
          <w:sz w:val="20"/>
          <w:szCs w:val="20"/>
        </w:rPr>
        <w:t xml:space="preserve"> </w:t>
      </w:r>
    </w:p>
    <w:p w:rsidR="007E4C1E" w:rsidRPr="007E4C1E" w:rsidRDefault="007E4C1E" w:rsidP="007E4C1E">
      <w:pPr>
        <w:spacing w:before="100" w:beforeAutospacing="1" w:after="100" w:afterAutospacing="1" w:line="360" w:lineRule="auto"/>
        <w:jc w:val="both"/>
        <w:rPr>
          <w:rFonts w:ascii="Verdana" w:eastAsia="Times New Roman" w:hAnsi="Verdana" w:cs="Times New Roman"/>
          <w:sz w:val="20"/>
          <w:szCs w:val="20"/>
        </w:rPr>
      </w:pPr>
      <w:r w:rsidRPr="007E4C1E">
        <w:rPr>
          <w:rFonts w:ascii="Verdana" w:eastAsia="Times New Roman" w:hAnsi="Verdana" w:cs="Times New Roman"/>
          <w:b/>
          <w:sz w:val="20"/>
          <w:szCs w:val="20"/>
        </w:rPr>
        <w:t xml:space="preserve">Tez Adı: </w:t>
      </w:r>
      <w:r w:rsidRPr="007E4C1E">
        <w:rPr>
          <w:rFonts w:ascii="Verdana" w:eastAsia="Times New Roman" w:hAnsi="Verdana" w:cs="Times New Roman"/>
          <w:sz w:val="20"/>
          <w:szCs w:val="20"/>
        </w:rPr>
        <w:t xml:space="preserve">Endosulfanın </w:t>
      </w:r>
      <w:r w:rsidRPr="007E4C1E">
        <w:rPr>
          <w:rFonts w:ascii="Verdana" w:eastAsia="Times New Roman" w:hAnsi="Verdana" w:cs="Times New Roman"/>
          <w:i/>
          <w:sz w:val="20"/>
          <w:szCs w:val="20"/>
        </w:rPr>
        <w:t>Mus Musculus</w:t>
      </w:r>
      <w:r w:rsidRPr="007E4C1E">
        <w:rPr>
          <w:rFonts w:ascii="Verdana" w:eastAsia="Times New Roman" w:hAnsi="Verdana" w:cs="Times New Roman"/>
          <w:sz w:val="20"/>
          <w:szCs w:val="20"/>
        </w:rPr>
        <w:t xml:space="preserve"> kan, karaciğer ve meme dokusu üzerine etkisi </w:t>
      </w:r>
    </w:p>
    <w:p w:rsidR="007E4C1E" w:rsidRPr="007E4C1E" w:rsidRDefault="007E4C1E" w:rsidP="007E4C1E">
      <w:pPr>
        <w:spacing w:before="100" w:beforeAutospacing="1" w:after="100" w:afterAutospacing="1" w:line="360" w:lineRule="auto"/>
        <w:jc w:val="both"/>
        <w:rPr>
          <w:rFonts w:ascii="Verdana" w:eastAsia="Times New Roman" w:hAnsi="Verdana" w:cs="Times New Roman"/>
          <w:sz w:val="20"/>
          <w:szCs w:val="20"/>
        </w:rPr>
      </w:pPr>
      <w:r w:rsidRPr="007E4C1E">
        <w:rPr>
          <w:rFonts w:ascii="Verdana" w:eastAsia="Times New Roman" w:hAnsi="Verdana" w:cs="Times New Roman"/>
          <w:b/>
          <w:sz w:val="20"/>
          <w:szCs w:val="20"/>
        </w:rPr>
        <w:t>Tez Danışmanı:</w:t>
      </w:r>
      <w:r w:rsidRPr="007E4C1E">
        <w:rPr>
          <w:rFonts w:ascii="Verdana" w:eastAsia="Times New Roman" w:hAnsi="Verdana" w:cs="Times New Roman"/>
          <w:sz w:val="20"/>
          <w:szCs w:val="20"/>
        </w:rPr>
        <w:t xml:space="preserve"> Prof. Dr. Güneş T.Yüreğir, Adana, 1999.</w:t>
      </w:r>
    </w:p>
    <w:p w:rsidR="007E4C1E" w:rsidRPr="007E4C1E" w:rsidRDefault="007E4C1E" w:rsidP="007E4C1E">
      <w:pPr>
        <w:spacing w:before="100" w:beforeAutospacing="1" w:after="100" w:afterAutospacing="1" w:line="360" w:lineRule="auto"/>
        <w:jc w:val="both"/>
        <w:rPr>
          <w:rFonts w:ascii="Verdana" w:eastAsia="Times New Roman" w:hAnsi="Verdana" w:cs="Times New Roman"/>
          <w:b/>
          <w:sz w:val="20"/>
          <w:szCs w:val="20"/>
        </w:rPr>
      </w:pPr>
      <w:r w:rsidRPr="007E4C1E">
        <w:rPr>
          <w:rFonts w:ascii="Verdana" w:eastAsia="Times New Roman" w:hAnsi="Verdana" w:cs="Times New Roman"/>
          <w:b/>
          <w:sz w:val="20"/>
          <w:szCs w:val="20"/>
        </w:rPr>
        <w:t xml:space="preserve">Görevler: </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6237"/>
        <w:gridCol w:w="1418"/>
      </w:tblGrid>
      <w:tr w:rsidR="007E4C1E" w:rsidRPr="007E4C1E" w:rsidTr="006956FE">
        <w:trPr>
          <w:trHeight w:val="382"/>
        </w:trPr>
        <w:tc>
          <w:tcPr>
            <w:tcW w:w="1843" w:type="dxa"/>
          </w:tcPr>
          <w:p w:rsidR="007E4C1E" w:rsidRPr="007E4C1E" w:rsidRDefault="007E4C1E" w:rsidP="007E4C1E">
            <w:pPr>
              <w:spacing w:before="100" w:beforeAutospacing="1" w:after="100" w:afterAutospacing="1" w:line="360" w:lineRule="auto"/>
              <w:jc w:val="center"/>
              <w:rPr>
                <w:rFonts w:ascii="Verdana" w:eastAsia="Arial Unicode MS" w:hAnsi="Verdana" w:cs="Arial Unicode MS"/>
                <w:sz w:val="20"/>
                <w:szCs w:val="20"/>
              </w:rPr>
            </w:pPr>
            <w:r w:rsidRPr="007E4C1E">
              <w:rPr>
                <w:rFonts w:ascii="Verdana" w:eastAsia="Times New Roman" w:hAnsi="Verdana" w:cs="Times New Roman"/>
                <w:b/>
                <w:sz w:val="20"/>
                <w:szCs w:val="20"/>
              </w:rPr>
              <w:t xml:space="preserve">Görev Unvanı </w:t>
            </w:r>
          </w:p>
        </w:tc>
        <w:tc>
          <w:tcPr>
            <w:tcW w:w="6237" w:type="dxa"/>
          </w:tcPr>
          <w:p w:rsidR="007E4C1E" w:rsidRPr="007E4C1E" w:rsidRDefault="007E4C1E" w:rsidP="007E4C1E">
            <w:pPr>
              <w:keepNext/>
              <w:spacing w:before="100" w:beforeAutospacing="1" w:after="100" w:afterAutospacing="1" w:line="360" w:lineRule="auto"/>
              <w:jc w:val="center"/>
              <w:outlineLvl w:val="0"/>
              <w:rPr>
                <w:rFonts w:ascii="Verdana" w:eastAsia="Arial Unicode MS" w:hAnsi="Verdana" w:cs="Arial Unicode MS"/>
                <w:b/>
                <w:sz w:val="20"/>
                <w:szCs w:val="20"/>
              </w:rPr>
            </w:pPr>
            <w:r w:rsidRPr="007E4C1E">
              <w:rPr>
                <w:rFonts w:ascii="Verdana" w:eastAsia="Times New Roman" w:hAnsi="Verdana" w:cs="Times New Roman"/>
                <w:b/>
                <w:sz w:val="20"/>
                <w:szCs w:val="20"/>
              </w:rPr>
              <w:t>Görev Yeri</w:t>
            </w:r>
          </w:p>
        </w:tc>
        <w:tc>
          <w:tcPr>
            <w:tcW w:w="1418" w:type="dxa"/>
          </w:tcPr>
          <w:p w:rsidR="007E4C1E" w:rsidRPr="007E4C1E" w:rsidRDefault="007E4C1E" w:rsidP="007E4C1E">
            <w:pPr>
              <w:spacing w:before="100" w:beforeAutospacing="1" w:after="100" w:afterAutospacing="1" w:line="360" w:lineRule="auto"/>
              <w:jc w:val="center"/>
              <w:rPr>
                <w:rFonts w:ascii="Verdana" w:eastAsia="Arial Unicode MS" w:hAnsi="Verdana" w:cs="Arial Unicode MS"/>
                <w:sz w:val="20"/>
                <w:szCs w:val="20"/>
              </w:rPr>
            </w:pPr>
            <w:r w:rsidRPr="007E4C1E">
              <w:rPr>
                <w:rFonts w:ascii="Verdana" w:eastAsia="Times New Roman" w:hAnsi="Verdana" w:cs="Times New Roman"/>
                <w:b/>
                <w:sz w:val="20"/>
                <w:szCs w:val="20"/>
              </w:rPr>
              <w:t xml:space="preserve">Yıl </w:t>
            </w:r>
          </w:p>
        </w:tc>
      </w:tr>
      <w:tr w:rsidR="007E4C1E" w:rsidRPr="007E4C1E" w:rsidTr="006956FE">
        <w:tc>
          <w:tcPr>
            <w:tcW w:w="1843" w:type="dxa"/>
          </w:tcPr>
          <w:p w:rsidR="007E4C1E" w:rsidRPr="007E4C1E" w:rsidRDefault="007E4C1E" w:rsidP="007E4C1E">
            <w:pPr>
              <w:spacing w:before="100" w:beforeAutospacing="1" w:after="100" w:afterAutospacing="1" w:line="360" w:lineRule="auto"/>
              <w:jc w:val="both"/>
              <w:rPr>
                <w:rFonts w:ascii="Verdana" w:eastAsia="Arial Unicode MS" w:hAnsi="Verdana" w:cs="Times New Roman"/>
                <w:sz w:val="20"/>
                <w:szCs w:val="20"/>
              </w:rPr>
            </w:pPr>
            <w:proofErr w:type="gramStart"/>
            <w:r w:rsidRPr="007E4C1E">
              <w:rPr>
                <w:rFonts w:ascii="Verdana" w:eastAsia="Arial Unicode MS" w:hAnsi="Verdana" w:cs="Times New Roman"/>
                <w:sz w:val="20"/>
                <w:szCs w:val="20"/>
              </w:rPr>
              <w:t>Arş.Gör</w:t>
            </w:r>
            <w:proofErr w:type="gramEnd"/>
            <w:r w:rsidRPr="007E4C1E">
              <w:rPr>
                <w:rFonts w:ascii="Verdana" w:eastAsia="Arial Unicode MS" w:hAnsi="Verdana" w:cs="Times New Roman"/>
                <w:sz w:val="20"/>
                <w:szCs w:val="20"/>
              </w:rPr>
              <w:t>.</w:t>
            </w:r>
          </w:p>
        </w:tc>
        <w:tc>
          <w:tcPr>
            <w:tcW w:w="6237" w:type="dxa"/>
          </w:tcPr>
          <w:p w:rsidR="007E4C1E" w:rsidRPr="007E4C1E" w:rsidRDefault="007E4C1E" w:rsidP="007E4C1E">
            <w:pPr>
              <w:spacing w:before="100" w:beforeAutospacing="1" w:after="100" w:afterAutospacing="1" w:line="360" w:lineRule="auto"/>
              <w:jc w:val="both"/>
              <w:rPr>
                <w:rFonts w:ascii="Verdana" w:eastAsia="Arial Unicode MS" w:hAnsi="Verdana" w:cs="Arial Unicode MS"/>
                <w:sz w:val="20"/>
                <w:szCs w:val="20"/>
              </w:rPr>
            </w:pPr>
            <w:proofErr w:type="gramStart"/>
            <w:r w:rsidRPr="007E4C1E">
              <w:rPr>
                <w:rFonts w:ascii="Verdana" w:eastAsia="Times New Roman" w:hAnsi="Verdana" w:cs="Times New Roman"/>
                <w:sz w:val="20"/>
                <w:szCs w:val="20"/>
              </w:rPr>
              <w:t>Çukurova  Üniversitesi</w:t>
            </w:r>
            <w:proofErr w:type="gramEnd"/>
            <w:r w:rsidRPr="007E4C1E">
              <w:rPr>
                <w:rFonts w:ascii="Verdana" w:eastAsia="Times New Roman" w:hAnsi="Verdana" w:cs="Times New Roman"/>
                <w:sz w:val="20"/>
                <w:szCs w:val="20"/>
              </w:rPr>
              <w:t xml:space="preserve"> Tıp Fakültesi Tıbbi Biyokimya A.D. </w:t>
            </w:r>
          </w:p>
        </w:tc>
        <w:tc>
          <w:tcPr>
            <w:tcW w:w="1418" w:type="dxa"/>
          </w:tcPr>
          <w:p w:rsidR="007E4C1E" w:rsidRPr="007E4C1E" w:rsidRDefault="007E4C1E" w:rsidP="007E4C1E">
            <w:pPr>
              <w:spacing w:before="100" w:beforeAutospacing="1" w:after="100" w:afterAutospacing="1" w:line="360" w:lineRule="auto"/>
              <w:rPr>
                <w:rFonts w:ascii="Verdana" w:eastAsia="Arial Unicode MS" w:hAnsi="Verdana" w:cs="Arial Unicode MS"/>
                <w:sz w:val="20"/>
                <w:szCs w:val="20"/>
              </w:rPr>
            </w:pPr>
            <w:r w:rsidRPr="007E4C1E">
              <w:rPr>
                <w:rFonts w:ascii="Verdana" w:eastAsia="Times New Roman" w:hAnsi="Verdana" w:cs="Times New Roman"/>
                <w:sz w:val="20"/>
                <w:szCs w:val="20"/>
              </w:rPr>
              <w:t xml:space="preserve">1993-1999 </w:t>
            </w:r>
          </w:p>
        </w:tc>
      </w:tr>
      <w:tr w:rsidR="007E4C1E" w:rsidRPr="007E4C1E" w:rsidTr="006956FE">
        <w:tc>
          <w:tcPr>
            <w:tcW w:w="1843" w:type="dxa"/>
          </w:tcPr>
          <w:p w:rsidR="007E4C1E" w:rsidRPr="007E4C1E" w:rsidRDefault="007E4C1E" w:rsidP="007E4C1E">
            <w:pPr>
              <w:spacing w:before="100" w:beforeAutospacing="1" w:after="100" w:afterAutospacing="1" w:line="360" w:lineRule="auto"/>
              <w:jc w:val="both"/>
              <w:rPr>
                <w:rFonts w:ascii="Verdana" w:eastAsia="Arial Unicode MS" w:hAnsi="Verdana" w:cs="Arial Unicode MS"/>
                <w:sz w:val="20"/>
                <w:szCs w:val="20"/>
              </w:rPr>
            </w:pPr>
            <w:proofErr w:type="gramStart"/>
            <w:r w:rsidRPr="007E4C1E">
              <w:rPr>
                <w:rFonts w:ascii="Verdana" w:eastAsia="Times New Roman" w:hAnsi="Verdana" w:cs="Times New Roman"/>
                <w:sz w:val="20"/>
                <w:szCs w:val="20"/>
              </w:rPr>
              <w:t>Öğr.Gör</w:t>
            </w:r>
            <w:proofErr w:type="gramEnd"/>
            <w:r w:rsidRPr="007E4C1E">
              <w:rPr>
                <w:rFonts w:ascii="Verdana" w:eastAsia="Times New Roman" w:hAnsi="Verdana" w:cs="Times New Roman"/>
                <w:sz w:val="20"/>
                <w:szCs w:val="20"/>
              </w:rPr>
              <w:t xml:space="preserve">.   </w:t>
            </w:r>
          </w:p>
        </w:tc>
        <w:tc>
          <w:tcPr>
            <w:tcW w:w="6237" w:type="dxa"/>
          </w:tcPr>
          <w:p w:rsidR="007E4C1E" w:rsidRPr="007E4C1E" w:rsidRDefault="007E4C1E" w:rsidP="007E4C1E">
            <w:pPr>
              <w:spacing w:before="100" w:beforeAutospacing="1" w:after="100" w:afterAutospacing="1" w:line="360" w:lineRule="auto"/>
              <w:jc w:val="both"/>
              <w:rPr>
                <w:rFonts w:ascii="Verdana" w:eastAsia="Arial Unicode MS" w:hAnsi="Verdana" w:cs="Arial Unicode MS"/>
                <w:sz w:val="20"/>
                <w:szCs w:val="20"/>
              </w:rPr>
            </w:pPr>
            <w:r w:rsidRPr="007E4C1E">
              <w:rPr>
                <w:rFonts w:ascii="Verdana" w:eastAsia="Times New Roman" w:hAnsi="Verdana" w:cs="Times New Roman"/>
                <w:sz w:val="20"/>
                <w:szCs w:val="20"/>
              </w:rPr>
              <w:t>Sütçü İmam Üniversitesi Tıp Fakültesi Tıbbi Biyokimya A.D.</w:t>
            </w:r>
          </w:p>
        </w:tc>
        <w:tc>
          <w:tcPr>
            <w:tcW w:w="1418" w:type="dxa"/>
          </w:tcPr>
          <w:p w:rsidR="007E4C1E" w:rsidRPr="007E4C1E" w:rsidRDefault="007E4C1E" w:rsidP="007E4C1E">
            <w:pPr>
              <w:spacing w:before="100" w:beforeAutospacing="1" w:after="100" w:afterAutospacing="1" w:line="360" w:lineRule="auto"/>
              <w:rPr>
                <w:rFonts w:ascii="Verdana" w:eastAsia="Arial Unicode MS" w:hAnsi="Verdana" w:cs="Arial Unicode MS"/>
                <w:sz w:val="20"/>
                <w:szCs w:val="20"/>
              </w:rPr>
            </w:pPr>
            <w:r w:rsidRPr="007E4C1E">
              <w:rPr>
                <w:rFonts w:ascii="Verdana" w:eastAsia="Times New Roman" w:hAnsi="Verdana" w:cs="Times New Roman"/>
                <w:sz w:val="20"/>
                <w:szCs w:val="20"/>
              </w:rPr>
              <w:t>1999-2009</w:t>
            </w:r>
          </w:p>
        </w:tc>
      </w:tr>
      <w:tr w:rsidR="007E4C1E" w:rsidRPr="007E4C1E" w:rsidTr="006956FE">
        <w:tc>
          <w:tcPr>
            <w:tcW w:w="1843" w:type="dxa"/>
          </w:tcPr>
          <w:p w:rsidR="007E4C1E" w:rsidRPr="007E4C1E" w:rsidRDefault="007E4C1E" w:rsidP="007E4C1E">
            <w:pPr>
              <w:tabs>
                <w:tab w:val="num" w:pos="360"/>
              </w:tabs>
              <w:spacing w:before="100" w:beforeAutospacing="1" w:after="0" w:line="24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Doç.Dr.</w:t>
            </w:r>
          </w:p>
        </w:tc>
        <w:tc>
          <w:tcPr>
            <w:tcW w:w="6237" w:type="dxa"/>
          </w:tcPr>
          <w:p w:rsidR="007E4C1E" w:rsidRPr="007E4C1E" w:rsidRDefault="007E4C1E" w:rsidP="007E4C1E">
            <w:pPr>
              <w:tabs>
                <w:tab w:val="num" w:pos="360"/>
              </w:tabs>
              <w:spacing w:before="100" w:beforeAutospacing="1" w:after="0" w:line="240" w:lineRule="auto"/>
              <w:jc w:val="both"/>
              <w:rPr>
                <w:rFonts w:ascii="Verdana" w:eastAsia="Times New Roman" w:hAnsi="Verdana" w:cs="Times New Roman"/>
                <w:b/>
                <w:sz w:val="20"/>
                <w:szCs w:val="20"/>
              </w:rPr>
            </w:pPr>
            <w:r w:rsidRPr="007E4C1E">
              <w:rPr>
                <w:rFonts w:ascii="Verdana" w:eastAsia="Times New Roman" w:hAnsi="Verdana" w:cs="Times New Roman"/>
                <w:sz w:val="20"/>
                <w:szCs w:val="20"/>
              </w:rPr>
              <w:t>Sütçü İmam Üniversitesi Tıp Fakültesi Tıbbi Biyokimya A.D.</w:t>
            </w:r>
          </w:p>
        </w:tc>
        <w:tc>
          <w:tcPr>
            <w:tcW w:w="1418" w:type="dxa"/>
          </w:tcPr>
          <w:p w:rsidR="007E4C1E" w:rsidRPr="007E4C1E" w:rsidRDefault="007E4C1E" w:rsidP="007E4C1E">
            <w:pPr>
              <w:tabs>
                <w:tab w:val="num" w:pos="360"/>
              </w:tabs>
              <w:spacing w:before="100" w:beforeAutospacing="1" w:after="0" w:line="240" w:lineRule="auto"/>
              <w:jc w:val="both"/>
              <w:rPr>
                <w:rFonts w:ascii="Verdana" w:eastAsia="Times New Roman" w:hAnsi="Verdana" w:cs="Times New Roman"/>
                <w:b/>
                <w:sz w:val="20"/>
                <w:szCs w:val="20"/>
              </w:rPr>
            </w:pPr>
            <w:r w:rsidRPr="007E4C1E">
              <w:rPr>
                <w:rFonts w:ascii="Verdana" w:eastAsia="Times New Roman" w:hAnsi="Verdana" w:cs="Times New Roman"/>
                <w:sz w:val="20"/>
                <w:szCs w:val="20"/>
              </w:rPr>
              <w:t>2009-2014</w:t>
            </w:r>
          </w:p>
        </w:tc>
      </w:tr>
    </w:tbl>
    <w:p w:rsidR="007E4C1E" w:rsidRPr="007E4C1E" w:rsidRDefault="007E4C1E" w:rsidP="007E4C1E">
      <w:pPr>
        <w:tabs>
          <w:tab w:val="num" w:pos="360"/>
        </w:tabs>
        <w:spacing w:before="100" w:beforeAutospacing="1" w:after="0" w:line="240" w:lineRule="auto"/>
        <w:ind w:left="357" w:hanging="357"/>
        <w:jc w:val="both"/>
        <w:rPr>
          <w:rFonts w:ascii="Verdana" w:eastAsia="Times New Roman" w:hAnsi="Verdana" w:cs="Times New Roman"/>
          <w:b/>
          <w:sz w:val="20"/>
          <w:szCs w:val="20"/>
        </w:rPr>
      </w:pPr>
    </w:p>
    <w:p w:rsidR="007E4C1E" w:rsidRPr="007E4C1E" w:rsidRDefault="007E4C1E" w:rsidP="007E4C1E">
      <w:pPr>
        <w:tabs>
          <w:tab w:val="num" w:pos="360"/>
        </w:tabs>
        <w:spacing w:before="100" w:beforeAutospacing="1" w:after="0" w:line="240" w:lineRule="auto"/>
        <w:ind w:left="357" w:hanging="357"/>
        <w:jc w:val="both"/>
        <w:rPr>
          <w:rFonts w:ascii="Verdana" w:eastAsia="Times New Roman" w:hAnsi="Verdana" w:cs="Times New Roman"/>
          <w:sz w:val="20"/>
          <w:szCs w:val="24"/>
        </w:rPr>
      </w:pPr>
      <w:r w:rsidRPr="007E4C1E">
        <w:rPr>
          <w:rFonts w:ascii="Verdana" w:eastAsia="Times New Roman" w:hAnsi="Verdana" w:cs="Times New Roman"/>
          <w:b/>
          <w:sz w:val="20"/>
          <w:szCs w:val="20"/>
        </w:rPr>
        <w:t xml:space="preserve">Yönetilen Yüksek Lisans </w:t>
      </w:r>
      <w:proofErr w:type="gramStart"/>
      <w:r w:rsidRPr="007E4C1E">
        <w:rPr>
          <w:rFonts w:ascii="Verdana" w:eastAsia="Times New Roman" w:hAnsi="Verdana" w:cs="Times New Roman"/>
          <w:b/>
          <w:sz w:val="20"/>
          <w:szCs w:val="20"/>
        </w:rPr>
        <w:t>Tezleri  :</w:t>
      </w:r>
      <w:proofErr w:type="gramEnd"/>
    </w:p>
    <w:p w:rsidR="007E4C1E" w:rsidRPr="007E4C1E" w:rsidRDefault="007E4C1E" w:rsidP="007E4C1E">
      <w:pPr>
        <w:spacing w:after="0" w:line="360" w:lineRule="auto"/>
        <w:jc w:val="both"/>
        <w:rPr>
          <w:rFonts w:ascii="Verdana" w:eastAsia="Times New Roman" w:hAnsi="Verdana" w:cs="Times New Roman"/>
          <w:b/>
          <w:sz w:val="20"/>
          <w:szCs w:val="20"/>
        </w:rPr>
      </w:pPr>
    </w:p>
    <w:p w:rsidR="007E4C1E" w:rsidRPr="007E4C1E" w:rsidRDefault="007E4C1E" w:rsidP="007E4C1E">
      <w:pPr>
        <w:spacing w:after="0" w:line="360" w:lineRule="auto"/>
        <w:jc w:val="both"/>
        <w:rPr>
          <w:rFonts w:ascii="Verdana" w:eastAsia="Times New Roman" w:hAnsi="Verdana" w:cs="Times New Roman"/>
          <w:i/>
          <w:sz w:val="20"/>
          <w:szCs w:val="20"/>
        </w:rPr>
      </w:pPr>
      <w:r w:rsidRPr="007E4C1E">
        <w:rPr>
          <w:rFonts w:ascii="Verdana" w:eastAsia="Times New Roman" w:hAnsi="Verdana" w:cs="Times New Roman"/>
          <w:b/>
          <w:sz w:val="20"/>
          <w:szCs w:val="20"/>
        </w:rPr>
        <w:t xml:space="preserve">1- </w:t>
      </w:r>
      <w:r w:rsidRPr="007E4C1E">
        <w:rPr>
          <w:rFonts w:ascii="Verdana" w:eastAsia="Times New Roman" w:hAnsi="Verdana" w:cs="Times New Roman"/>
          <w:sz w:val="20"/>
          <w:szCs w:val="20"/>
        </w:rPr>
        <w:t>Meltem Güngör.</w:t>
      </w:r>
      <w:r w:rsidRPr="007E4C1E">
        <w:rPr>
          <w:rFonts w:ascii="Verdana" w:eastAsia="Times New Roman" w:hAnsi="Verdana" w:cs="Times New Roman"/>
          <w:i/>
          <w:sz w:val="20"/>
          <w:szCs w:val="20"/>
        </w:rPr>
        <w:t xml:space="preserve">“Ratlarda vişne (Prunus cerasus) çekirdeği yağı, çörek otu(Nigella Sativa) yağı ve toros göknarı (Abies cilicica) reçinesinin yara </w:t>
      </w:r>
      <w:r w:rsidRPr="007E4C1E">
        <w:rPr>
          <w:rFonts w:ascii="Verdana" w:eastAsia="Times New Roman" w:hAnsi="Verdana" w:cs="Times New Roman"/>
          <w:i/>
          <w:sz w:val="20"/>
          <w:szCs w:val="20"/>
        </w:rPr>
        <w:lastRenderedPageBreak/>
        <w:t xml:space="preserve">iyileşmesine etkisi”. </w:t>
      </w:r>
      <w:r w:rsidRPr="007E4C1E">
        <w:rPr>
          <w:rFonts w:ascii="Verdana" w:eastAsia="Times New Roman" w:hAnsi="Verdana" w:cs="Times New Roman"/>
          <w:sz w:val="20"/>
          <w:szCs w:val="20"/>
        </w:rPr>
        <w:t>KSÜ Bilimsel Araştırma Projesi,</w:t>
      </w:r>
      <w:r w:rsidRPr="007E4C1E">
        <w:rPr>
          <w:rFonts w:ascii="Verdana" w:eastAsia="Times New Roman" w:hAnsi="Verdana" w:cs="Times New Roman"/>
          <w:i/>
          <w:sz w:val="20"/>
          <w:szCs w:val="20"/>
        </w:rPr>
        <w:t xml:space="preserve"> </w:t>
      </w:r>
      <w:r w:rsidRPr="007E4C1E">
        <w:rPr>
          <w:rFonts w:ascii="Verdana" w:eastAsia="Times New Roman" w:hAnsi="Verdana" w:cs="Times New Roman"/>
          <w:b/>
          <w:i/>
          <w:sz w:val="20"/>
          <w:szCs w:val="20"/>
        </w:rPr>
        <w:t>Yüksek Lisans Tez Proje Yöneticisi</w:t>
      </w:r>
      <w:r w:rsidRPr="007E4C1E">
        <w:rPr>
          <w:rFonts w:ascii="Verdana" w:eastAsia="Times New Roman" w:hAnsi="Verdana" w:cs="Times New Roman"/>
          <w:sz w:val="20"/>
          <w:szCs w:val="20"/>
        </w:rPr>
        <w:t xml:space="preserve"> (Proje</w:t>
      </w:r>
      <w:r w:rsidRPr="007E4C1E">
        <w:rPr>
          <w:rFonts w:ascii="Verdana" w:eastAsia="Times New Roman" w:hAnsi="Verdana" w:cs="Times New Roman"/>
          <w:i/>
          <w:sz w:val="20"/>
          <w:szCs w:val="20"/>
        </w:rPr>
        <w:t xml:space="preserve"> </w:t>
      </w:r>
      <w:r w:rsidRPr="007E4C1E">
        <w:rPr>
          <w:rFonts w:ascii="Verdana" w:eastAsia="Times New Roman" w:hAnsi="Verdana" w:cs="Times New Roman"/>
          <w:sz w:val="20"/>
          <w:szCs w:val="20"/>
        </w:rPr>
        <w:t>No:2013/2-8 YLS),</w:t>
      </w:r>
      <w:r w:rsidRPr="007E4C1E">
        <w:rPr>
          <w:rFonts w:ascii="Verdana" w:eastAsia="Times New Roman" w:hAnsi="Verdana" w:cs="Times New Roman"/>
          <w:i/>
          <w:sz w:val="20"/>
          <w:szCs w:val="20"/>
        </w:rPr>
        <w:t xml:space="preserve"> </w:t>
      </w:r>
      <w:r w:rsidRPr="007E4C1E">
        <w:rPr>
          <w:rFonts w:ascii="Verdana" w:eastAsia="Times New Roman" w:hAnsi="Verdana" w:cs="Times New Roman"/>
          <w:sz w:val="20"/>
          <w:szCs w:val="20"/>
        </w:rPr>
        <w:t>2013.</w:t>
      </w:r>
      <w:r w:rsidRPr="007E4C1E">
        <w:rPr>
          <w:rFonts w:ascii="Verdana" w:eastAsia="Times New Roman" w:hAnsi="Verdana" w:cs="Times New Roman"/>
          <w:i/>
          <w:sz w:val="20"/>
          <w:szCs w:val="20"/>
        </w:rPr>
        <w:t xml:space="preserve">  </w:t>
      </w:r>
    </w:p>
    <w:p w:rsidR="007E4C1E" w:rsidRPr="007E4C1E" w:rsidRDefault="007E4C1E" w:rsidP="007E4C1E">
      <w:pPr>
        <w:spacing w:after="0" w:line="360" w:lineRule="auto"/>
        <w:jc w:val="both"/>
        <w:rPr>
          <w:rFonts w:ascii="Verdana" w:eastAsia="Times New Roman" w:hAnsi="Verdana" w:cs="Times New Roman"/>
          <w:b/>
          <w:sz w:val="20"/>
          <w:szCs w:val="20"/>
        </w:rPr>
      </w:pPr>
    </w:p>
    <w:p w:rsidR="007E4C1E" w:rsidRPr="007E4C1E" w:rsidRDefault="007E4C1E" w:rsidP="007E4C1E">
      <w:pPr>
        <w:spacing w:after="0" w:line="360" w:lineRule="auto"/>
        <w:jc w:val="both"/>
        <w:rPr>
          <w:rFonts w:ascii="Verdana" w:eastAsia="Times New Roman" w:hAnsi="Verdana" w:cs="Times New Roman"/>
          <w:i/>
          <w:sz w:val="20"/>
          <w:szCs w:val="20"/>
        </w:rPr>
      </w:pPr>
      <w:r w:rsidRPr="007E4C1E">
        <w:rPr>
          <w:rFonts w:ascii="Verdana" w:eastAsia="Times New Roman" w:hAnsi="Verdana" w:cs="Times New Roman"/>
          <w:b/>
          <w:sz w:val="20"/>
          <w:szCs w:val="20"/>
        </w:rPr>
        <w:t>2-</w:t>
      </w:r>
      <w:r w:rsidRPr="007E4C1E">
        <w:rPr>
          <w:rFonts w:ascii="Verdana" w:eastAsia="Times New Roman" w:hAnsi="Verdana" w:cs="Times New Roman"/>
          <w:i/>
          <w:sz w:val="20"/>
          <w:szCs w:val="20"/>
        </w:rPr>
        <w:t xml:space="preserve"> </w:t>
      </w:r>
      <w:r w:rsidRPr="007E4C1E">
        <w:rPr>
          <w:rFonts w:ascii="Verdana" w:eastAsia="Times New Roman" w:hAnsi="Verdana" w:cs="Times New Roman"/>
          <w:sz w:val="20"/>
          <w:szCs w:val="20"/>
        </w:rPr>
        <w:t>Betül Kabakcı.</w:t>
      </w:r>
      <w:r w:rsidRPr="007E4C1E">
        <w:rPr>
          <w:rFonts w:ascii="Verdana" w:eastAsia="Times New Roman" w:hAnsi="Verdana" w:cs="Times New Roman"/>
          <w:i/>
          <w:sz w:val="20"/>
          <w:szCs w:val="20"/>
        </w:rPr>
        <w:t xml:space="preserve"> “Deneysel tıkanma sarılığı modelinde karaciğer hasarı üzerine andız (juniperus drupacea) pekmezi ve goji berry’nin (lycium barbarun) etkileri” </w:t>
      </w:r>
      <w:r w:rsidRPr="007E4C1E">
        <w:rPr>
          <w:rFonts w:ascii="Verdana" w:eastAsia="Times New Roman" w:hAnsi="Verdana" w:cs="Times New Roman"/>
          <w:sz w:val="20"/>
          <w:szCs w:val="20"/>
        </w:rPr>
        <w:t>KSÜ Bilimsel Araştırma Projesi,</w:t>
      </w:r>
      <w:r w:rsidRPr="007E4C1E">
        <w:rPr>
          <w:rFonts w:ascii="Verdana" w:eastAsia="Times New Roman" w:hAnsi="Verdana" w:cs="Times New Roman"/>
          <w:i/>
          <w:sz w:val="20"/>
          <w:szCs w:val="20"/>
        </w:rPr>
        <w:t xml:space="preserve"> </w:t>
      </w:r>
      <w:r w:rsidRPr="007E4C1E">
        <w:rPr>
          <w:rFonts w:ascii="Verdana" w:eastAsia="Times New Roman" w:hAnsi="Verdana" w:cs="Times New Roman"/>
          <w:b/>
          <w:i/>
          <w:sz w:val="20"/>
          <w:szCs w:val="20"/>
        </w:rPr>
        <w:t>Yüksek Lisans Tez Proje Yöneticisi</w:t>
      </w:r>
      <w:r w:rsidRPr="007E4C1E">
        <w:rPr>
          <w:rFonts w:ascii="Verdana" w:eastAsia="Times New Roman" w:hAnsi="Verdana" w:cs="Times New Roman"/>
          <w:i/>
          <w:sz w:val="20"/>
          <w:szCs w:val="20"/>
        </w:rPr>
        <w:t xml:space="preserve"> </w:t>
      </w:r>
      <w:r w:rsidRPr="007E4C1E">
        <w:rPr>
          <w:rFonts w:ascii="Verdana" w:eastAsia="Times New Roman" w:hAnsi="Verdana" w:cs="Times New Roman"/>
          <w:sz w:val="20"/>
          <w:szCs w:val="20"/>
        </w:rPr>
        <w:t>(Proje No:2013/2-39 M)</w:t>
      </w:r>
      <w:r w:rsidRPr="007E4C1E">
        <w:rPr>
          <w:rFonts w:ascii="Verdana" w:eastAsia="Times New Roman" w:hAnsi="Verdana" w:cs="Times New Roman"/>
          <w:i/>
          <w:sz w:val="20"/>
          <w:szCs w:val="20"/>
        </w:rPr>
        <w:t xml:space="preserve">, </w:t>
      </w:r>
      <w:r w:rsidRPr="007E4C1E">
        <w:rPr>
          <w:rFonts w:ascii="Verdana" w:eastAsia="Times New Roman" w:hAnsi="Verdana" w:cs="Times New Roman"/>
          <w:sz w:val="20"/>
          <w:szCs w:val="20"/>
        </w:rPr>
        <w:t>2013.</w:t>
      </w:r>
      <w:r w:rsidRPr="007E4C1E">
        <w:rPr>
          <w:rFonts w:ascii="Verdana" w:eastAsia="Times New Roman" w:hAnsi="Verdana" w:cs="Times New Roman"/>
          <w:i/>
          <w:sz w:val="20"/>
          <w:szCs w:val="20"/>
        </w:rPr>
        <w:t xml:space="preserve"> </w:t>
      </w:r>
    </w:p>
    <w:p w:rsidR="007E4C1E" w:rsidRPr="007E4C1E" w:rsidRDefault="007E4C1E" w:rsidP="007E4C1E">
      <w:pPr>
        <w:spacing w:after="0" w:line="360" w:lineRule="auto"/>
        <w:jc w:val="both"/>
        <w:rPr>
          <w:rFonts w:ascii="Verdana" w:eastAsia="Times New Roman" w:hAnsi="Verdana" w:cs="Times New Roman"/>
          <w:b/>
          <w:sz w:val="20"/>
          <w:szCs w:val="20"/>
        </w:rPr>
      </w:pPr>
    </w:p>
    <w:p w:rsidR="007E4C1E" w:rsidRPr="007E4C1E" w:rsidRDefault="007E4C1E" w:rsidP="007E4C1E">
      <w:pPr>
        <w:spacing w:after="0" w:line="360" w:lineRule="auto"/>
        <w:jc w:val="both"/>
        <w:rPr>
          <w:rFonts w:ascii="Verdana" w:eastAsia="Calibri" w:hAnsi="Verdana" w:cs="Times New Roman"/>
          <w:bCs/>
          <w:sz w:val="20"/>
          <w:szCs w:val="20"/>
        </w:rPr>
      </w:pPr>
      <w:r w:rsidRPr="007E4C1E">
        <w:rPr>
          <w:rFonts w:ascii="Verdana" w:eastAsia="Times New Roman" w:hAnsi="Verdana" w:cs="Times New Roman"/>
          <w:b/>
          <w:sz w:val="20"/>
          <w:szCs w:val="20"/>
        </w:rPr>
        <w:t>3-</w:t>
      </w:r>
      <w:r w:rsidRPr="007E4C1E">
        <w:rPr>
          <w:rFonts w:ascii="Times New Roman" w:eastAsia="Times New Roman" w:hAnsi="Times New Roman" w:cs="Times New Roman"/>
          <w:sz w:val="24"/>
          <w:szCs w:val="24"/>
        </w:rPr>
        <w:t xml:space="preserve"> </w:t>
      </w:r>
      <w:r w:rsidRPr="007E4C1E">
        <w:rPr>
          <w:rFonts w:ascii="Verdana" w:eastAsia="Times New Roman" w:hAnsi="Verdana" w:cs="Times New Roman"/>
          <w:sz w:val="20"/>
          <w:szCs w:val="20"/>
        </w:rPr>
        <w:t>Velid Unsal.</w:t>
      </w:r>
      <w:r w:rsidRPr="007E4C1E">
        <w:rPr>
          <w:rFonts w:ascii="Verdana" w:eastAsia="Calibri" w:hAnsi="Verdana" w:cs="Times New Roman"/>
          <w:b/>
          <w:sz w:val="20"/>
          <w:szCs w:val="20"/>
        </w:rPr>
        <w:t xml:space="preserve"> </w:t>
      </w:r>
      <w:r w:rsidRPr="007E4C1E">
        <w:rPr>
          <w:rFonts w:ascii="Times New Roman" w:eastAsia="Calibri" w:hAnsi="Times New Roman" w:cs="Times New Roman"/>
          <w:bCs/>
          <w:sz w:val="24"/>
          <w:szCs w:val="24"/>
        </w:rPr>
        <w:t>“</w:t>
      </w:r>
      <w:r w:rsidRPr="007E4C1E">
        <w:rPr>
          <w:rFonts w:ascii="Verdana" w:eastAsia="Calibri" w:hAnsi="Verdana" w:cs="Times New Roman"/>
          <w:bCs/>
          <w:i/>
          <w:sz w:val="20"/>
          <w:szCs w:val="20"/>
        </w:rPr>
        <w:t xml:space="preserve">Octreotide kemoterapötik ajanının, ısı şok proteinleri,8-hidroksi deoksiguanozin ve oksidatif stres parametreleri düzeyleri üzerine etkileri”. </w:t>
      </w:r>
      <w:r w:rsidRPr="007E4C1E">
        <w:rPr>
          <w:rFonts w:ascii="Verdana" w:eastAsia="Times New Roman" w:hAnsi="Verdana" w:cs="Times New Roman"/>
          <w:sz w:val="20"/>
          <w:szCs w:val="20"/>
        </w:rPr>
        <w:t>KSÜ Bilimsel Araştırma Projesi,</w:t>
      </w:r>
      <w:r w:rsidRPr="007E4C1E">
        <w:rPr>
          <w:rFonts w:ascii="Verdana" w:eastAsia="Times New Roman" w:hAnsi="Verdana" w:cs="Times New Roman"/>
          <w:i/>
          <w:sz w:val="20"/>
          <w:szCs w:val="20"/>
        </w:rPr>
        <w:t xml:space="preserve"> </w:t>
      </w:r>
      <w:r w:rsidRPr="007E4C1E">
        <w:rPr>
          <w:rFonts w:ascii="Verdana" w:eastAsia="Times New Roman" w:hAnsi="Verdana" w:cs="Times New Roman"/>
          <w:b/>
          <w:i/>
          <w:sz w:val="20"/>
          <w:szCs w:val="20"/>
        </w:rPr>
        <w:t>Yüksek Lisans Tez Proje Yöneticisi</w:t>
      </w:r>
      <w:r w:rsidRPr="007E4C1E">
        <w:rPr>
          <w:rFonts w:ascii="Verdana" w:eastAsia="Times New Roman" w:hAnsi="Verdana" w:cs="Times New Roman"/>
          <w:i/>
          <w:sz w:val="20"/>
          <w:szCs w:val="20"/>
        </w:rPr>
        <w:t xml:space="preserve"> </w:t>
      </w:r>
      <w:r w:rsidRPr="007E4C1E">
        <w:rPr>
          <w:rFonts w:ascii="Verdana" w:eastAsia="Calibri" w:hAnsi="Verdana" w:cs="Times New Roman"/>
          <w:bCs/>
          <w:sz w:val="20"/>
          <w:szCs w:val="20"/>
        </w:rPr>
        <w:t>(Proje No:2013/1-3 YLS),</w:t>
      </w:r>
      <w:r w:rsidRPr="007E4C1E">
        <w:rPr>
          <w:rFonts w:ascii="Verdana" w:eastAsia="Calibri" w:hAnsi="Verdana" w:cs="Times New Roman"/>
          <w:bCs/>
          <w:i/>
          <w:sz w:val="20"/>
          <w:szCs w:val="20"/>
        </w:rPr>
        <w:t xml:space="preserve"> </w:t>
      </w:r>
      <w:r w:rsidRPr="007E4C1E">
        <w:rPr>
          <w:rFonts w:ascii="Verdana" w:eastAsia="Calibri" w:hAnsi="Verdana" w:cs="Times New Roman"/>
          <w:bCs/>
          <w:sz w:val="20"/>
          <w:szCs w:val="20"/>
        </w:rPr>
        <w:t>2013.</w:t>
      </w:r>
    </w:p>
    <w:p w:rsidR="007E4C1E" w:rsidRPr="007E4C1E" w:rsidRDefault="007E4C1E" w:rsidP="007E4C1E">
      <w:pPr>
        <w:spacing w:after="0" w:line="360" w:lineRule="auto"/>
        <w:jc w:val="both"/>
        <w:rPr>
          <w:rFonts w:ascii="Verdana" w:eastAsia="Calibri" w:hAnsi="Verdana" w:cs="Times New Roman"/>
          <w:bCs/>
          <w:i/>
          <w:sz w:val="20"/>
          <w:szCs w:val="20"/>
        </w:rPr>
      </w:pPr>
      <w:r w:rsidRPr="007E4C1E">
        <w:rPr>
          <w:rFonts w:ascii="Verdana" w:eastAsia="Calibri" w:hAnsi="Verdana" w:cs="Times New Roman"/>
          <w:bCs/>
          <w:i/>
          <w:sz w:val="20"/>
          <w:szCs w:val="20"/>
        </w:rPr>
        <w:t xml:space="preserve"> </w:t>
      </w:r>
    </w:p>
    <w:p w:rsidR="007E4C1E" w:rsidRPr="007E4C1E" w:rsidRDefault="007E4C1E" w:rsidP="007E4C1E">
      <w:pPr>
        <w:tabs>
          <w:tab w:val="num" w:pos="360"/>
        </w:tabs>
        <w:spacing w:before="100" w:beforeAutospacing="1" w:after="0" w:line="240" w:lineRule="auto"/>
        <w:ind w:left="357" w:hanging="357"/>
        <w:jc w:val="both"/>
        <w:rPr>
          <w:rFonts w:ascii="Verdana" w:eastAsia="Times New Roman" w:hAnsi="Verdana" w:cs="Times New Roman"/>
          <w:b/>
          <w:sz w:val="20"/>
          <w:szCs w:val="20"/>
        </w:rPr>
      </w:pPr>
      <w:r w:rsidRPr="007E4C1E">
        <w:rPr>
          <w:rFonts w:ascii="Verdana" w:eastAsia="Times New Roman" w:hAnsi="Verdana" w:cs="Times New Roman"/>
          <w:b/>
          <w:sz w:val="20"/>
          <w:szCs w:val="20"/>
        </w:rPr>
        <w:t xml:space="preserve">Yönetilen Doktora Tezleri/Sanatta Yeterlik </w:t>
      </w:r>
      <w:proofErr w:type="gramStart"/>
      <w:r w:rsidRPr="007E4C1E">
        <w:rPr>
          <w:rFonts w:ascii="Verdana" w:eastAsia="Times New Roman" w:hAnsi="Verdana" w:cs="Times New Roman"/>
          <w:b/>
          <w:sz w:val="20"/>
          <w:szCs w:val="20"/>
        </w:rPr>
        <w:t>Çalışmaları :</w:t>
      </w:r>
      <w:proofErr w:type="gramEnd"/>
    </w:p>
    <w:p w:rsidR="007E4C1E" w:rsidRPr="007E4C1E" w:rsidRDefault="007E4C1E" w:rsidP="007E4C1E">
      <w:pPr>
        <w:tabs>
          <w:tab w:val="num" w:pos="360"/>
        </w:tabs>
        <w:spacing w:before="100" w:beforeAutospacing="1" w:after="0" w:line="240" w:lineRule="auto"/>
        <w:ind w:left="357" w:hanging="357"/>
        <w:jc w:val="both"/>
        <w:rPr>
          <w:rFonts w:ascii="Verdana" w:eastAsia="Times New Roman" w:hAnsi="Verdana" w:cs="Times New Roman"/>
          <w:sz w:val="20"/>
          <w:szCs w:val="24"/>
        </w:rPr>
      </w:pPr>
      <w:r w:rsidRPr="007E4C1E">
        <w:rPr>
          <w:rFonts w:ascii="Verdana" w:eastAsia="Times New Roman" w:hAnsi="Verdana" w:cs="Times New Roman"/>
          <w:b/>
          <w:sz w:val="20"/>
          <w:szCs w:val="20"/>
        </w:rPr>
        <w:t>-</w:t>
      </w:r>
    </w:p>
    <w:p w:rsidR="007E4C1E" w:rsidRPr="007E4C1E" w:rsidRDefault="007E4C1E" w:rsidP="007E4C1E">
      <w:pPr>
        <w:tabs>
          <w:tab w:val="num" w:pos="360"/>
        </w:tabs>
        <w:spacing w:before="100" w:beforeAutospacing="1" w:after="100" w:afterAutospacing="1" w:line="360" w:lineRule="auto"/>
        <w:ind w:left="360" w:hanging="360"/>
        <w:jc w:val="both"/>
        <w:rPr>
          <w:rFonts w:ascii="Verdana" w:eastAsia="Times New Roman" w:hAnsi="Verdana" w:cs="Times New Roman"/>
          <w:b/>
          <w:sz w:val="20"/>
          <w:szCs w:val="20"/>
        </w:rPr>
      </w:pPr>
      <w:r w:rsidRPr="007E4C1E">
        <w:rPr>
          <w:rFonts w:ascii="Verdana" w:eastAsia="Times New Roman" w:hAnsi="Verdana" w:cs="Times New Roman"/>
          <w:b/>
          <w:sz w:val="20"/>
          <w:szCs w:val="20"/>
        </w:rPr>
        <w:t xml:space="preserve">Projelerde Yaptığı </w:t>
      </w:r>
      <w:proofErr w:type="gramStart"/>
      <w:r w:rsidRPr="007E4C1E">
        <w:rPr>
          <w:rFonts w:ascii="Verdana" w:eastAsia="Times New Roman" w:hAnsi="Verdana" w:cs="Times New Roman"/>
          <w:b/>
          <w:sz w:val="20"/>
          <w:szCs w:val="20"/>
        </w:rPr>
        <w:t>Görevler :</w:t>
      </w:r>
      <w:proofErr w:type="gramEnd"/>
    </w:p>
    <w:p w:rsidR="007E4C1E" w:rsidRPr="007E4C1E" w:rsidRDefault="007E4C1E" w:rsidP="007E4C1E">
      <w:pPr>
        <w:spacing w:after="0" w:line="360" w:lineRule="auto"/>
        <w:jc w:val="both"/>
        <w:rPr>
          <w:rFonts w:ascii="Verdana" w:eastAsia="Times New Roman" w:hAnsi="Verdana" w:cs="Times New Roman"/>
          <w:bCs/>
          <w:color w:val="000000"/>
          <w:sz w:val="20"/>
          <w:szCs w:val="20"/>
        </w:rPr>
      </w:pPr>
      <w:r w:rsidRPr="007E4C1E">
        <w:rPr>
          <w:rFonts w:ascii="Verdana" w:eastAsia="Times New Roman" w:hAnsi="Verdana" w:cs="Times New Roman"/>
          <w:b/>
          <w:bCs/>
          <w:color w:val="000000"/>
          <w:sz w:val="20"/>
          <w:szCs w:val="20"/>
        </w:rPr>
        <w:t>1-</w:t>
      </w:r>
      <w:r w:rsidRPr="007E4C1E">
        <w:rPr>
          <w:rFonts w:ascii="Verdana" w:eastAsia="Times New Roman" w:hAnsi="Verdana" w:cs="Times New Roman"/>
          <w:bCs/>
          <w:i/>
          <w:color w:val="000000"/>
          <w:sz w:val="20"/>
          <w:szCs w:val="20"/>
        </w:rPr>
        <w:t>Maraş otu ve N-Asetilsistein verilen ratlarda, amilaz, Na+, K+, Cl-, Vitamin  (A,C,E) ve nitrozatif stres parametrelerinin incelenmesi</w:t>
      </w:r>
      <w:r w:rsidRPr="007E4C1E">
        <w:rPr>
          <w:rFonts w:ascii="Verdana" w:eastAsia="Times New Roman" w:hAnsi="Verdana" w:cs="Times New Roman"/>
          <w:bCs/>
          <w:color w:val="000000"/>
          <w:sz w:val="20"/>
          <w:szCs w:val="20"/>
        </w:rPr>
        <w:t xml:space="preserve">, KSÜ Bilimsel Araştırma Projesi, Alt yapı projesi, </w:t>
      </w:r>
      <w:r w:rsidRPr="007E4C1E">
        <w:rPr>
          <w:rFonts w:ascii="Verdana" w:eastAsia="Times New Roman" w:hAnsi="Verdana" w:cs="Times New Roman"/>
          <w:b/>
          <w:bCs/>
          <w:i/>
          <w:color w:val="000000"/>
          <w:sz w:val="20"/>
          <w:szCs w:val="20"/>
        </w:rPr>
        <w:t xml:space="preserve">Proje Yöneticisi </w:t>
      </w:r>
      <w:r w:rsidRPr="007E4C1E">
        <w:rPr>
          <w:rFonts w:ascii="Verdana" w:eastAsia="Times New Roman" w:hAnsi="Verdana" w:cs="Times New Roman"/>
          <w:bCs/>
          <w:color w:val="000000"/>
          <w:sz w:val="20"/>
          <w:szCs w:val="20"/>
        </w:rPr>
        <w:t>(Proje No:2013/2-49) 2013.</w:t>
      </w:r>
    </w:p>
    <w:p w:rsidR="007E4C1E" w:rsidRPr="007E4C1E" w:rsidRDefault="007E4C1E" w:rsidP="007E4C1E">
      <w:pPr>
        <w:spacing w:after="0" w:line="360" w:lineRule="auto"/>
        <w:jc w:val="both"/>
        <w:rPr>
          <w:rFonts w:ascii="Verdana" w:eastAsia="Times New Roman" w:hAnsi="Verdana" w:cs="Times New Roman"/>
          <w:b/>
          <w:i/>
          <w:sz w:val="20"/>
          <w:szCs w:val="20"/>
        </w:rPr>
      </w:pPr>
    </w:p>
    <w:p w:rsidR="007E4C1E" w:rsidRPr="007E4C1E" w:rsidRDefault="007E4C1E" w:rsidP="007E4C1E">
      <w:p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b/>
          <w:sz w:val="20"/>
          <w:szCs w:val="20"/>
        </w:rPr>
        <w:t>2-</w:t>
      </w:r>
      <w:r w:rsidRPr="007E4C1E">
        <w:rPr>
          <w:rFonts w:ascii="Verdana" w:eastAsia="Times New Roman" w:hAnsi="Verdana" w:cs="Times New Roman"/>
          <w:i/>
          <w:sz w:val="20"/>
          <w:szCs w:val="20"/>
        </w:rPr>
        <w:t xml:space="preserve"> Lomber diskopatide Modic değişiklikleri tipleri ile oksidatif stres ve nitrozatif stresin değerlendirilmesi </w:t>
      </w:r>
      <w:r w:rsidRPr="007E4C1E">
        <w:rPr>
          <w:rFonts w:ascii="Verdana" w:eastAsia="Times New Roman" w:hAnsi="Verdana" w:cs="Times New Roman"/>
          <w:sz w:val="20"/>
          <w:szCs w:val="20"/>
        </w:rPr>
        <w:t xml:space="preserve">KSÜ Bilimsel Araştırma Projesi, </w:t>
      </w:r>
      <w:r w:rsidRPr="007E4C1E">
        <w:rPr>
          <w:rFonts w:ascii="Verdana" w:eastAsia="Times New Roman" w:hAnsi="Verdana" w:cs="Times New Roman"/>
          <w:sz w:val="20"/>
          <w:szCs w:val="24"/>
        </w:rPr>
        <w:t>Münferit araştırma p</w:t>
      </w:r>
      <w:r w:rsidRPr="007E4C1E">
        <w:rPr>
          <w:rFonts w:ascii="Verdana" w:eastAsia="Times New Roman" w:hAnsi="Verdana" w:cs="Times New Roman"/>
          <w:sz w:val="20"/>
          <w:szCs w:val="20"/>
        </w:rPr>
        <w:t xml:space="preserve">rojesi, </w:t>
      </w:r>
      <w:r w:rsidRPr="007E4C1E">
        <w:rPr>
          <w:rFonts w:ascii="Verdana" w:eastAsia="Times New Roman" w:hAnsi="Verdana" w:cs="Times New Roman"/>
          <w:b/>
          <w:bCs/>
          <w:i/>
          <w:iCs/>
          <w:sz w:val="20"/>
          <w:szCs w:val="20"/>
        </w:rPr>
        <w:t>Proje Yöneticisi</w:t>
      </w:r>
      <w:r w:rsidRPr="007E4C1E">
        <w:rPr>
          <w:rFonts w:ascii="Verdana" w:eastAsia="Times New Roman" w:hAnsi="Verdana" w:cs="Times New Roman"/>
          <w:sz w:val="20"/>
          <w:szCs w:val="20"/>
        </w:rPr>
        <w:t xml:space="preserve"> (Proje No:</w:t>
      </w:r>
      <w:r w:rsidRPr="007E4C1E">
        <w:rPr>
          <w:rFonts w:ascii="Times New Roman" w:eastAsia="Times New Roman" w:hAnsi="Times New Roman" w:cs="Times New Roman"/>
          <w:sz w:val="24"/>
          <w:szCs w:val="24"/>
        </w:rPr>
        <w:t xml:space="preserve"> </w:t>
      </w:r>
      <w:r w:rsidRPr="007E4C1E">
        <w:rPr>
          <w:rFonts w:ascii="Verdana" w:eastAsia="Times New Roman" w:hAnsi="Verdana" w:cs="Times New Roman"/>
          <w:sz w:val="20"/>
          <w:szCs w:val="20"/>
        </w:rPr>
        <w:t>2013/2-39 M), 2013.</w:t>
      </w:r>
    </w:p>
    <w:p w:rsidR="007E4C1E" w:rsidRPr="007E4C1E" w:rsidRDefault="007E4C1E" w:rsidP="007E4C1E">
      <w:pPr>
        <w:spacing w:after="0" w:line="360" w:lineRule="auto"/>
        <w:jc w:val="both"/>
        <w:rPr>
          <w:rFonts w:ascii="Verdana" w:eastAsia="Times New Roman" w:hAnsi="Verdana" w:cs="Times New Roman"/>
          <w:b/>
          <w:sz w:val="20"/>
          <w:szCs w:val="20"/>
        </w:rPr>
      </w:pPr>
    </w:p>
    <w:p w:rsidR="007E4C1E" w:rsidRPr="007E4C1E" w:rsidRDefault="007E4C1E" w:rsidP="007E4C1E">
      <w:pPr>
        <w:spacing w:after="0" w:line="360" w:lineRule="auto"/>
        <w:jc w:val="both"/>
        <w:rPr>
          <w:rFonts w:ascii="Verdana" w:eastAsia="Times New Roman" w:hAnsi="Verdana" w:cs="Times New Roman"/>
          <w:i/>
          <w:sz w:val="20"/>
          <w:szCs w:val="20"/>
        </w:rPr>
      </w:pPr>
      <w:r w:rsidRPr="007E4C1E">
        <w:rPr>
          <w:rFonts w:ascii="Verdana" w:eastAsia="Times New Roman" w:hAnsi="Verdana" w:cs="Times New Roman"/>
          <w:b/>
          <w:sz w:val="20"/>
          <w:szCs w:val="20"/>
        </w:rPr>
        <w:t>3-</w:t>
      </w:r>
      <w:r w:rsidRPr="007E4C1E">
        <w:rPr>
          <w:rFonts w:ascii="Verdana" w:eastAsia="Times New Roman" w:hAnsi="Verdana" w:cs="Times New Roman"/>
          <w:sz w:val="20"/>
          <w:szCs w:val="20"/>
          <w:lang w:eastAsia="zh-CN"/>
        </w:rPr>
        <w:t xml:space="preserve"> </w:t>
      </w:r>
      <w:r w:rsidRPr="007E4C1E">
        <w:rPr>
          <w:rFonts w:ascii="Verdana" w:eastAsia="Times New Roman" w:hAnsi="Verdana" w:cs="Times New Roman"/>
          <w:i/>
          <w:sz w:val="20"/>
          <w:szCs w:val="20"/>
        </w:rPr>
        <w:t xml:space="preserve">Stria gravidarum gelişiminde relaxin ve kollogenaz enziminin rolü. </w:t>
      </w:r>
      <w:r w:rsidRPr="007E4C1E">
        <w:rPr>
          <w:rFonts w:ascii="Verdana" w:eastAsia="Times New Roman" w:hAnsi="Verdana" w:cs="Times New Roman"/>
          <w:sz w:val="20"/>
          <w:szCs w:val="20"/>
        </w:rPr>
        <w:t xml:space="preserve">Kahramanmaraş Sütçü İmam Üniversitesi Bilimsel Araştırma Projeleri Birimi, Münferit araştırma projesi, </w:t>
      </w:r>
      <w:r w:rsidRPr="007E4C1E">
        <w:rPr>
          <w:rFonts w:ascii="Verdana" w:eastAsia="Times New Roman" w:hAnsi="Verdana" w:cs="Times New Roman"/>
          <w:b/>
          <w:i/>
          <w:sz w:val="20"/>
          <w:szCs w:val="20"/>
        </w:rPr>
        <w:t>Yardımcı Araştırmacı</w:t>
      </w:r>
      <w:r w:rsidRPr="007E4C1E">
        <w:rPr>
          <w:rFonts w:ascii="Verdana" w:eastAsia="Times New Roman" w:hAnsi="Verdana" w:cs="Times New Roman"/>
          <w:sz w:val="20"/>
          <w:szCs w:val="20"/>
        </w:rPr>
        <w:t xml:space="preserve"> (Proje No:2011/8-9 M), 2012</w:t>
      </w:r>
      <w:r w:rsidRPr="007E4C1E">
        <w:rPr>
          <w:rFonts w:ascii="Verdana" w:eastAsia="Times New Roman" w:hAnsi="Verdana" w:cs="Times New Roman"/>
          <w:i/>
          <w:sz w:val="20"/>
          <w:szCs w:val="20"/>
        </w:rPr>
        <w:t>.</w:t>
      </w:r>
    </w:p>
    <w:p w:rsidR="007E4C1E" w:rsidRPr="007E4C1E" w:rsidRDefault="007E4C1E" w:rsidP="007E4C1E">
      <w:pPr>
        <w:spacing w:after="0" w:line="360" w:lineRule="auto"/>
        <w:jc w:val="both"/>
        <w:rPr>
          <w:rFonts w:ascii="Verdana" w:eastAsia="Times New Roman" w:hAnsi="Verdana" w:cs="Times New Roman"/>
          <w:b/>
          <w:sz w:val="20"/>
          <w:szCs w:val="20"/>
        </w:rPr>
      </w:pPr>
    </w:p>
    <w:p w:rsidR="007E4C1E" w:rsidRPr="007E4C1E" w:rsidRDefault="007E4C1E" w:rsidP="007E4C1E">
      <w:pPr>
        <w:spacing w:after="0" w:line="360" w:lineRule="auto"/>
        <w:jc w:val="both"/>
        <w:rPr>
          <w:rFonts w:ascii="Verdana" w:eastAsia="Arial Unicode MS" w:hAnsi="Verdana" w:cs="Times New Roman"/>
          <w:sz w:val="20"/>
          <w:szCs w:val="20"/>
        </w:rPr>
      </w:pPr>
      <w:r w:rsidRPr="007E4C1E">
        <w:rPr>
          <w:rFonts w:ascii="Verdana" w:eastAsia="Arial Unicode MS" w:hAnsi="Verdana" w:cs="Times New Roman"/>
          <w:b/>
          <w:sz w:val="20"/>
          <w:szCs w:val="20"/>
        </w:rPr>
        <w:t>4-</w:t>
      </w:r>
      <w:r w:rsidRPr="007E4C1E">
        <w:rPr>
          <w:rFonts w:ascii="Verdana" w:eastAsia="Arial Unicode MS" w:hAnsi="Verdana" w:cs="Times New Roman"/>
          <w:i/>
          <w:sz w:val="20"/>
          <w:szCs w:val="20"/>
        </w:rPr>
        <w:t>Ratlarda topikal fenitoin ve Hypericum perforatumun yara iyileşmesine etkileri,</w:t>
      </w:r>
      <w:r w:rsidRPr="007E4C1E">
        <w:rPr>
          <w:rFonts w:ascii="Verdana" w:eastAsia="Arial Unicode MS" w:hAnsi="Verdana" w:cs="Times New Roman"/>
          <w:sz w:val="20"/>
          <w:szCs w:val="20"/>
        </w:rPr>
        <w:t xml:space="preserve"> </w:t>
      </w:r>
      <w:r w:rsidRPr="007E4C1E">
        <w:rPr>
          <w:rFonts w:ascii="Verdana" w:eastAsia="Arial Unicode MS" w:hAnsi="Verdana" w:cs="Arial Unicode MS"/>
          <w:sz w:val="20"/>
          <w:szCs w:val="20"/>
          <w:lang w:val="en-US"/>
        </w:rPr>
        <w:t>Kahramanmaraş Sütçü İmam Üniversitesi Bilimsel Araştırma Projeleri Birimi</w:t>
      </w:r>
      <w:r w:rsidRPr="007E4C1E">
        <w:rPr>
          <w:rFonts w:ascii="Verdana" w:eastAsia="Arial Unicode MS" w:hAnsi="Verdana" w:cs="Times New Roman"/>
          <w:sz w:val="20"/>
          <w:szCs w:val="20"/>
        </w:rPr>
        <w:t xml:space="preserve">, Münferit Araştırma projesi, </w:t>
      </w:r>
      <w:r w:rsidRPr="007E4C1E">
        <w:rPr>
          <w:rFonts w:ascii="Verdana" w:eastAsia="Arial Unicode MS" w:hAnsi="Verdana" w:cs="Times New Roman"/>
          <w:b/>
          <w:sz w:val="20"/>
          <w:szCs w:val="20"/>
        </w:rPr>
        <w:t xml:space="preserve">Yardımcı Araştırmacı  </w:t>
      </w:r>
      <w:r w:rsidRPr="007E4C1E">
        <w:rPr>
          <w:rFonts w:ascii="Verdana" w:eastAsia="Arial Unicode MS" w:hAnsi="Verdana" w:cs="Arial Unicode MS"/>
          <w:sz w:val="20"/>
          <w:szCs w:val="20"/>
          <w:lang w:val="en-US"/>
        </w:rPr>
        <w:t>(Proje No:2011/5-2 M)</w:t>
      </w:r>
      <w:r w:rsidRPr="007E4C1E">
        <w:rPr>
          <w:rFonts w:ascii="Verdana" w:eastAsia="Arial Unicode MS" w:hAnsi="Verdana" w:cs="Arial Unicode MS"/>
          <w:i/>
          <w:sz w:val="20"/>
          <w:szCs w:val="20"/>
          <w:lang w:val="en-US"/>
        </w:rPr>
        <w:t xml:space="preserve">, </w:t>
      </w:r>
      <w:r w:rsidRPr="007E4C1E">
        <w:rPr>
          <w:rFonts w:ascii="Verdana" w:eastAsia="Arial Unicode MS" w:hAnsi="Verdana" w:cs="Times New Roman"/>
          <w:sz w:val="20"/>
          <w:szCs w:val="20"/>
        </w:rPr>
        <w:t>2011</w:t>
      </w:r>
    </w:p>
    <w:p w:rsidR="007E4C1E" w:rsidRPr="007E4C1E" w:rsidRDefault="007E4C1E" w:rsidP="007E4C1E">
      <w:pPr>
        <w:spacing w:after="0" w:line="360" w:lineRule="auto"/>
        <w:jc w:val="both"/>
        <w:rPr>
          <w:rFonts w:ascii="Verdana" w:eastAsia="Times New Roman" w:hAnsi="Verdana" w:cs="Times New Roman"/>
          <w:b/>
          <w:sz w:val="20"/>
          <w:szCs w:val="20"/>
        </w:rPr>
      </w:pPr>
    </w:p>
    <w:p w:rsidR="007E4C1E" w:rsidRPr="007E4C1E" w:rsidRDefault="007E4C1E" w:rsidP="007E4C1E">
      <w:p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b/>
          <w:sz w:val="20"/>
          <w:szCs w:val="20"/>
        </w:rPr>
        <w:t xml:space="preserve">5- </w:t>
      </w:r>
      <w:r w:rsidRPr="007E4C1E">
        <w:rPr>
          <w:rFonts w:ascii="Verdana" w:eastAsia="Times New Roman" w:hAnsi="Verdana" w:cs="Times New Roman"/>
          <w:i/>
          <w:sz w:val="20"/>
          <w:szCs w:val="20"/>
        </w:rPr>
        <w:t>Kastrastyon yapılmış ratlarda oluşturulan veno-okluziv erektildisfonksiyonda losartanın fibrozis üzerine etkisi</w:t>
      </w:r>
      <w:r w:rsidRPr="007E4C1E">
        <w:rPr>
          <w:rFonts w:ascii="Verdana" w:eastAsia="Times New Roman" w:hAnsi="Verdana" w:cs="Times New Roman"/>
          <w:sz w:val="20"/>
          <w:szCs w:val="20"/>
        </w:rPr>
        <w:t xml:space="preserve">. Kahramanmaraş Sütçü İmam Üniversitesi </w:t>
      </w:r>
      <w:r w:rsidRPr="007E4C1E">
        <w:rPr>
          <w:rFonts w:ascii="Verdana" w:eastAsia="Times New Roman" w:hAnsi="Verdana" w:cs="Times New Roman"/>
          <w:sz w:val="20"/>
          <w:szCs w:val="20"/>
        </w:rPr>
        <w:lastRenderedPageBreak/>
        <w:t>Bilimsel Araştırma Projeleri Birimi,</w:t>
      </w:r>
      <w:r w:rsidRPr="007E4C1E">
        <w:rPr>
          <w:rFonts w:ascii="Verdana" w:eastAsia="Times New Roman" w:hAnsi="Verdana" w:cs="Times New Roman"/>
          <w:b/>
          <w:sz w:val="20"/>
          <w:szCs w:val="20"/>
        </w:rPr>
        <w:t xml:space="preserve"> </w:t>
      </w:r>
      <w:r w:rsidRPr="007E4C1E">
        <w:rPr>
          <w:rFonts w:ascii="Verdana" w:eastAsia="Times New Roman" w:hAnsi="Verdana" w:cs="Times New Roman"/>
          <w:sz w:val="20"/>
          <w:szCs w:val="24"/>
        </w:rPr>
        <w:t>Münferit araştırma p</w:t>
      </w:r>
      <w:r w:rsidRPr="007E4C1E">
        <w:rPr>
          <w:rFonts w:ascii="Verdana" w:eastAsia="Times New Roman" w:hAnsi="Verdana" w:cs="Times New Roman"/>
          <w:sz w:val="20"/>
          <w:szCs w:val="20"/>
        </w:rPr>
        <w:t xml:space="preserve">rojesi, </w:t>
      </w:r>
      <w:r w:rsidRPr="007E4C1E">
        <w:rPr>
          <w:rFonts w:ascii="Verdana" w:eastAsia="Times New Roman" w:hAnsi="Verdana" w:cs="Times New Roman"/>
          <w:b/>
          <w:i/>
          <w:sz w:val="20"/>
          <w:szCs w:val="20"/>
        </w:rPr>
        <w:t>Yardımcı Araştırmacı</w:t>
      </w:r>
      <w:r w:rsidRPr="007E4C1E">
        <w:rPr>
          <w:rFonts w:ascii="Verdana" w:eastAsia="Times New Roman" w:hAnsi="Verdana" w:cs="Times New Roman"/>
          <w:sz w:val="20"/>
          <w:szCs w:val="20"/>
        </w:rPr>
        <w:t xml:space="preserve"> (Proje No:2011/8-8 M)</w:t>
      </w:r>
      <w:r w:rsidRPr="007E4C1E">
        <w:rPr>
          <w:rFonts w:ascii="Verdana" w:eastAsia="Times New Roman" w:hAnsi="Verdana" w:cs="Times New Roman"/>
          <w:i/>
          <w:sz w:val="20"/>
          <w:szCs w:val="20"/>
        </w:rPr>
        <w:t xml:space="preserve">, </w:t>
      </w:r>
      <w:r w:rsidRPr="007E4C1E">
        <w:rPr>
          <w:rFonts w:ascii="Verdana" w:eastAsia="Times New Roman" w:hAnsi="Verdana" w:cs="Times New Roman"/>
          <w:sz w:val="20"/>
          <w:szCs w:val="20"/>
        </w:rPr>
        <w:t>2011.</w:t>
      </w:r>
    </w:p>
    <w:p w:rsidR="007E4C1E" w:rsidRPr="007E4C1E" w:rsidRDefault="007E4C1E" w:rsidP="007E4C1E">
      <w:pPr>
        <w:spacing w:after="0" w:line="360" w:lineRule="auto"/>
        <w:jc w:val="both"/>
        <w:rPr>
          <w:rFonts w:ascii="Verdana" w:eastAsia="Times New Roman" w:hAnsi="Verdana" w:cs="Times New Roman"/>
          <w:b/>
          <w:sz w:val="20"/>
          <w:szCs w:val="20"/>
        </w:rPr>
      </w:pPr>
    </w:p>
    <w:p w:rsidR="007E4C1E" w:rsidRPr="007E4C1E" w:rsidRDefault="007E4C1E" w:rsidP="007E4C1E">
      <w:pPr>
        <w:spacing w:after="0" w:line="360" w:lineRule="auto"/>
        <w:jc w:val="both"/>
        <w:rPr>
          <w:rFonts w:ascii="Verdana" w:eastAsia="Times New Roman" w:hAnsi="Verdana" w:cs="Times New Roman"/>
          <w:b/>
          <w:bCs/>
          <w:sz w:val="20"/>
          <w:szCs w:val="20"/>
        </w:rPr>
      </w:pPr>
      <w:r w:rsidRPr="007E4C1E">
        <w:rPr>
          <w:rFonts w:ascii="Verdana" w:eastAsia="Times New Roman" w:hAnsi="Verdana" w:cs="Times New Roman"/>
          <w:b/>
          <w:bCs/>
          <w:sz w:val="20"/>
          <w:szCs w:val="20"/>
        </w:rPr>
        <w:t>6-</w:t>
      </w:r>
      <w:r w:rsidRPr="007E4C1E">
        <w:rPr>
          <w:rFonts w:ascii="Verdana" w:eastAsia="Times New Roman" w:hAnsi="Verdana" w:cs="Times New Roman"/>
          <w:bCs/>
          <w:i/>
          <w:sz w:val="20"/>
          <w:szCs w:val="20"/>
        </w:rPr>
        <w:t>Rat Böbreklerinde etilen glikool ile oluşturulmuş böbrek taşında Resveratrolün koruyucu etkisi,</w:t>
      </w:r>
      <w:r w:rsidRPr="007E4C1E">
        <w:rPr>
          <w:rFonts w:ascii="Verdana" w:eastAsia="Times New Roman" w:hAnsi="Verdana" w:cs="Times New Roman"/>
          <w:b/>
          <w:bCs/>
          <w:sz w:val="20"/>
          <w:szCs w:val="20"/>
        </w:rPr>
        <w:t xml:space="preserve"> </w:t>
      </w:r>
      <w:r w:rsidRPr="007E4C1E">
        <w:rPr>
          <w:rFonts w:ascii="Verdana" w:eastAsia="Times New Roman" w:hAnsi="Verdana" w:cs="Times New Roman"/>
          <w:sz w:val="20"/>
          <w:szCs w:val="20"/>
        </w:rPr>
        <w:t xml:space="preserve">KSÜ Bilimsel Araştırma Projesi, Münferit araştırma projesi, </w:t>
      </w:r>
      <w:r w:rsidRPr="007E4C1E">
        <w:rPr>
          <w:rFonts w:ascii="Verdana" w:eastAsia="Times New Roman" w:hAnsi="Verdana" w:cs="Times New Roman"/>
          <w:b/>
          <w:i/>
          <w:sz w:val="20"/>
          <w:szCs w:val="20"/>
        </w:rPr>
        <w:t>Yardımcı Araştırmacı</w:t>
      </w:r>
      <w:r w:rsidRPr="007E4C1E">
        <w:rPr>
          <w:rFonts w:ascii="Verdana" w:eastAsia="Times New Roman" w:hAnsi="Verdana" w:cs="Times New Roman"/>
          <w:sz w:val="20"/>
          <w:szCs w:val="20"/>
        </w:rPr>
        <w:t xml:space="preserve"> (Proje No:</w:t>
      </w:r>
      <w:r w:rsidRPr="007E4C1E">
        <w:rPr>
          <w:rFonts w:ascii="Times New Roman" w:eastAsia="Times New Roman" w:hAnsi="Times New Roman" w:cs="Times New Roman"/>
          <w:sz w:val="24"/>
          <w:szCs w:val="24"/>
        </w:rPr>
        <w:t xml:space="preserve"> </w:t>
      </w:r>
      <w:r w:rsidRPr="007E4C1E">
        <w:rPr>
          <w:rFonts w:ascii="Verdana" w:eastAsia="Times New Roman" w:hAnsi="Verdana" w:cs="Times New Roman"/>
          <w:sz w:val="20"/>
          <w:szCs w:val="20"/>
        </w:rPr>
        <w:t>2010/6-4 M),</w:t>
      </w:r>
      <w:r w:rsidRPr="007E4C1E">
        <w:rPr>
          <w:rFonts w:ascii="Times New Roman" w:eastAsia="Times New Roman" w:hAnsi="Times New Roman" w:cs="Times New Roman"/>
          <w:sz w:val="24"/>
          <w:szCs w:val="24"/>
        </w:rPr>
        <w:t xml:space="preserve"> </w:t>
      </w:r>
      <w:r w:rsidRPr="007E4C1E">
        <w:rPr>
          <w:rFonts w:ascii="Verdana" w:eastAsia="Times New Roman" w:hAnsi="Verdana" w:cs="Times New Roman"/>
          <w:sz w:val="20"/>
          <w:szCs w:val="20"/>
        </w:rPr>
        <w:t xml:space="preserve"> 2010. </w:t>
      </w:r>
    </w:p>
    <w:p w:rsidR="007E4C1E" w:rsidRPr="007E4C1E" w:rsidRDefault="007E4C1E" w:rsidP="007E4C1E">
      <w:pPr>
        <w:spacing w:after="0" w:line="360" w:lineRule="auto"/>
        <w:jc w:val="both"/>
        <w:rPr>
          <w:rFonts w:ascii="Verdana" w:eastAsia="Times New Roman" w:hAnsi="Verdana" w:cs="Times New Roman"/>
          <w:b/>
          <w:bCs/>
          <w:sz w:val="20"/>
          <w:szCs w:val="20"/>
        </w:rPr>
      </w:pPr>
    </w:p>
    <w:p w:rsidR="007E4C1E" w:rsidRPr="007E4C1E" w:rsidRDefault="007E4C1E" w:rsidP="007E4C1E">
      <w:pPr>
        <w:spacing w:after="0" w:line="360" w:lineRule="auto"/>
        <w:jc w:val="both"/>
        <w:rPr>
          <w:rFonts w:ascii="Verdana" w:eastAsia="Times New Roman" w:hAnsi="Verdana" w:cs="Times New Roman"/>
          <w:spacing w:val="-3"/>
          <w:sz w:val="20"/>
          <w:szCs w:val="20"/>
        </w:rPr>
      </w:pPr>
      <w:r w:rsidRPr="007E4C1E">
        <w:rPr>
          <w:rFonts w:ascii="Verdana" w:eastAsia="Times New Roman" w:hAnsi="Verdana" w:cs="Times New Roman"/>
          <w:b/>
          <w:color w:val="000000"/>
          <w:sz w:val="20"/>
          <w:szCs w:val="20"/>
        </w:rPr>
        <w:t>7-</w:t>
      </w:r>
      <w:r w:rsidRPr="007E4C1E">
        <w:rPr>
          <w:rFonts w:ascii="Verdana" w:eastAsia="Times New Roman" w:hAnsi="Verdana" w:cs="Times New Roman"/>
          <w:bCs/>
          <w:i/>
          <w:iCs/>
          <w:sz w:val="20"/>
          <w:szCs w:val="20"/>
        </w:rPr>
        <w:t xml:space="preserve"> Primer varisin patogenezinde prokoagulan ve vasküler endotelyal belirleyicilerin rolü ve antioksidanlarla ilişkileri</w:t>
      </w:r>
      <w:r w:rsidRPr="007E4C1E">
        <w:rPr>
          <w:rFonts w:ascii="Verdana" w:eastAsia="Times New Roman" w:hAnsi="Verdana" w:cs="Times New Roman"/>
          <w:bCs/>
          <w:sz w:val="20"/>
          <w:szCs w:val="20"/>
        </w:rPr>
        <w:t>,</w:t>
      </w:r>
      <w:r w:rsidRPr="007E4C1E">
        <w:rPr>
          <w:rFonts w:ascii="Verdana" w:eastAsia="Times New Roman" w:hAnsi="Verdana" w:cs="Times New Roman"/>
          <w:color w:val="000000"/>
          <w:sz w:val="20"/>
          <w:szCs w:val="20"/>
        </w:rPr>
        <w:t xml:space="preserve"> </w:t>
      </w:r>
      <w:r w:rsidRPr="007E4C1E">
        <w:rPr>
          <w:rFonts w:ascii="Verdana" w:eastAsia="Times New Roman" w:hAnsi="Verdana" w:cs="Times New Roman"/>
          <w:sz w:val="20"/>
          <w:szCs w:val="20"/>
        </w:rPr>
        <w:t xml:space="preserve">Kahramanmaraş Sütçü İmam Üniversitesi Bilimsel Araştırma Projeleri Birimi, </w:t>
      </w:r>
      <w:r w:rsidRPr="007E4C1E">
        <w:rPr>
          <w:rFonts w:ascii="Verdana" w:eastAsia="Times New Roman" w:hAnsi="Verdana" w:cs="Times New Roman"/>
          <w:sz w:val="20"/>
          <w:szCs w:val="24"/>
        </w:rPr>
        <w:t>Münferit araştırma p</w:t>
      </w:r>
      <w:r w:rsidRPr="007E4C1E">
        <w:rPr>
          <w:rFonts w:ascii="Verdana" w:eastAsia="Times New Roman" w:hAnsi="Verdana" w:cs="Times New Roman"/>
          <w:sz w:val="20"/>
          <w:szCs w:val="20"/>
        </w:rPr>
        <w:t xml:space="preserve">rojesi, </w:t>
      </w:r>
      <w:r w:rsidRPr="007E4C1E">
        <w:rPr>
          <w:rFonts w:ascii="Verdana" w:eastAsia="Times New Roman" w:hAnsi="Verdana" w:cs="Times New Roman"/>
          <w:b/>
          <w:i/>
          <w:sz w:val="20"/>
          <w:szCs w:val="20"/>
        </w:rPr>
        <w:t>Yardımcı Araştırmacı</w:t>
      </w:r>
      <w:r w:rsidRPr="007E4C1E">
        <w:rPr>
          <w:rFonts w:ascii="Verdana" w:eastAsia="Times New Roman" w:hAnsi="Verdana" w:cs="Times New Roman"/>
          <w:spacing w:val="-3"/>
          <w:sz w:val="20"/>
          <w:szCs w:val="20"/>
        </w:rPr>
        <w:t xml:space="preserve"> (Proje No: 2006/2-14), 2007. </w:t>
      </w:r>
    </w:p>
    <w:p w:rsidR="007E4C1E" w:rsidRPr="007E4C1E" w:rsidRDefault="007E4C1E" w:rsidP="007E4C1E">
      <w:pPr>
        <w:spacing w:after="0" w:line="360" w:lineRule="auto"/>
        <w:jc w:val="both"/>
        <w:rPr>
          <w:rFonts w:ascii="Verdana" w:eastAsia="Times New Roman" w:hAnsi="Verdana" w:cs="Times New Roman"/>
          <w:spacing w:val="-3"/>
          <w:sz w:val="20"/>
          <w:szCs w:val="20"/>
        </w:rPr>
      </w:pPr>
    </w:p>
    <w:p w:rsidR="007E4C1E" w:rsidRPr="007E4C1E" w:rsidRDefault="007E4C1E" w:rsidP="007E4C1E">
      <w:pPr>
        <w:spacing w:after="120" w:line="360" w:lineRule="auto"/>
        <w:jc w:val="both"/>
        <w:rPr>
          <w:rFonts w:ascii="Verdana" w:eastAsia="Times New Roman" w:hAnsi="Verdana" w:cs="Times New Roman"/>
          <w:sz w:val="20"/>
          <w:szCs w:val="20"/>
        </w:rPr>
      </w:pPr>
      <w:r w:rsidRPr="007E4C1E">
        <w:rPr>
          <w:rFonts w:ascii="Verdana" w:eastAsia="Times New Roman" w:hAnsi="Verdana" w:cs="Times New Roman"/>
          <w:b/>
          <w:sz w:val="20"/>
          <w:szCs w:val="20"/>
        </w:rPr>
        <w:t>8-</w:t>
      </w:r>
      <w:r w:rsidRPr="007E4C1E">
        <w:rPr>
          <w:rFonts w:ascii="Verdana" w:eastAsia="Times New Roman" w:hAnsi="Verdana" w:cs="Times New Roman"/>
          <w:i/>
          <w:sz w:val="20"/>
          <w:szCs w:val="20"/>
        </w:rPr>
        <w:t>Isırgan otunun (</w:t>
      </w:r>
      <w:r w:rsidRPr="007E4C1E">
        <w:rPr>
          <w:rFonts w:ascii="Verdana" w:eastAsia="Times New Roman" w:hAnsi="Verdana" w:cs="Times New Roman"/>
          <w:i/>
          <w:color w:val="000000"/>
          <w:sz w:val="20"/>
          <w:szCs w:val="20"/>
        </w:rPr>
        <w:t>Urtica Dioica</w:t>
      </w:r>
      <w:r w:rsidRPr="007E4C1E">
        <w:rPr>
          <w:rFonts w:ascii="Verdana" w:eastAsia="Times New Roman" w:hAnsi="Verdana" w:cs="Times New Roman"/>
          <w:i/>
          <w:sz w:val="20"/>
          <w:szCs w:val="20"/>
        </w:rPr>
        <w:t xml:space="preserve">) yaprak ve tohum </w:t>
      </w:r>
      <w:proofErr w:type="gramStart"/>
      <w:r w:rsidRPr="007E4C1E">
        <w:rPr>
          <w:rFonts w:ascii="Verdana" w:eastAsia="Times New Roman" w:hAnsi="Verdana" w:cs="Times New Roman"/>
          <w:i/>
          <w:sz w:val="20"/>
          <w:szCs w:val="20"/>
        </w:rPr>
        <w:t>ekstresinde</w:t>
      </w:r>
      <w:proofErr w:type="gramEnd"/>
      <w:r w:rsidRPr="007E4C1E">
        <w:rPr>
          <w:rFonts w:ascii="Verdana" w:eastAsia="Times New Roman" w:hAnsi="Verdana" w:cs="Times New Roman"/>
          <w:i/>
          <w:sz w:val="20"/>
          <w:szCs w:val="20"/>
        </w:rPr>
        <w:t xml:space="preserve"> antioksidan enzim düzeyleri ile iskemi-reperfüzyon oluşturulan sıçanların kan ve karaciğer dokuları üzerine ısırgan otunun antioksidan etkisinin araştırılması,</w:t>
      </w:r>
      <w:r w:rsidRPr="007E4C1E">
        <w:rPr>
          <w:rFonts w:ascii="Verdana" w:eastAsia="Times New Roman" w:hAnsi="Verdana" w:cs="Times New Roman"/>
          <w:sz w:val="20"/>
          <w:szCs w:val="20"/>
        </w:rPr>
        <w:t xml:space="preserve"> Kahramanmaraş Sütçü İmam Üniversitesi </w:t>
      </w:r>
      <w:r w:rsidRPr="007E4C1E">
        <w:rPr>
          <w:rFonts w:ascii="Verdana" w:eastAsia="Times New Roman" w:hAnsi="Verdana" w:cs="Times New Roman"/>
          <w:sz w:val="20"/>
          <w:szCs w:val="24"/>
        </w:rPr>
        <w:t>Bilimsel Araştırma Projeleri Birimi,</w:t>
      </w:r>
      <w:r w:rsidRPr="007E4C1E">
        <w:rPr>
          <w:rFonts w:ascii="Verdana" w:eastAsia="Times New Roman" w:hAnsi="Verdana" w:cs="Times New Roman"/>
          <w:b/>
          <w:sz w:val="20"/>
          <w:szCs w:val="24"/>
        </w:rPr>
        <w:t xml:space="preserve"> </w:t>
      </w:r>
      <w:r w:rsidRPr="007E4C1E">
        <w:rPr>
          <w:rFonts w:ascii="Verdana" w:eastAsia="Times New Roman" w:hAnsi="Verdana" w:cs="Times New Roman"/>
          <w:sz w:val="20"/>
          <w:szCs w:val="24"/>
        </w:rPr>
        <w:t>Münferit araştırma p</w:t>
      </w:r>
      <w:r w:rsidRPr="007E4C1E">
        <w:rPr>
          <w:rFonts w:ascii="Verdana" w:eastAsia="Times New Roman" w:hAnsi="Verdana" w:cs="Times New Roman"/>
          <w:sz w:val="20"/>
          <w:szCs w:val="20"/>
        </w:rPr>
        <w:t xml:space="preserve">rojesi, </w:t>
      </w:r>
      <w:r w:rsidRPr="007E4C1E">
        <w:rPr>
          <w:rFonts w:ascii="Verdana" w:eastAsia="Times New Roman" w:hAnsi="Verdana" w:cs="Times New Roman"/>
          <w:b/>
          <w:bCs/>
          <w:i/>
          <w:iCs/>
          <w:sz w:val="20"/>
          <w:szCs w:val="20"/>
        </w:rPr>
        <w:t>Proje Yöneticisi</w:t>
      </w:r>
      <w:r w:rsidRPr="007E4C1E">
        <w:rPr>
          <w:rFonts w:ascii="Verdana" w:eastAsia="Times New Roman" w:hAnsi="Verdana" w:cs="Times New Roman"/>
          <w:i/>
          <w:sz w:val="20"/>
          <w:szCs w:val="20"/>
        </w:rPr>
        <w:t xml:space="preserve">, </w:t>
      </w:r>
      <w:r w:rsidRPr="007E4C1E">
        <w:rPr>
          <w:rFonts w:ascii="Verdana" w:eastAsia="Times New Roman" w:hAnsi="Verdana" w:cs="Times New Roman"/>
          <w:sz w:val="20"/>
          <w:szCs w:val="20"/>
        </w:rPr>
        <w:t xml:space="preserve">(Proje No:2002/5-6), 2006. </w:t>
      </w:r>
    </w:p>
    <w:p w:rsidR="007E4C1E" w:rsidRPr="007E4C1E" w:rsidRDefault="007E4C1E" w:rsidP="007E4C1E">
      <w:pPr>
        <w:spacing w:after="0" w:line="360" w:lineRule="auto"/>
        <w:jc w:val="both"/>
        <w:rPr>
          <w:rFonts w:ascii="Verdana" w:eastAsia="Times New Roman" w:hAnsi="Verdana" w:cs="Times New Roman"/>
          <w:b/>
          <w:sz w:val="20"/>
          <w:szCs w:val="20"/>
        </w:rPr>
      </w:pPr>
    </w:p>
    <w:p w:rsidR="007E4C1E" w:rsidRPr="007E4C1E" w:rsidRDefault="007E4C1E" w:rsidP="007E4C1E">
      <w:p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b/>
          <w:sz w:val="20"/>
          <w:szCs w:val="20"/>
        </w:rPr>
        <w:t>9-</w:t>
      </w:r>
      <w:r w:rsidRPr="007E4C1E">
        <w:rPr>
          <w:rFonts w:ascii="Verdana" w:eastAsia="Times New Roman" w:hAnsi="Verdana" w:cs="Times New Roman"/>
          <w:bCs/>
          <w:i/>
          <w:iCs/>
          <w:sz w:val="20"/>
          <w:szCs w:val="20"/>
        </w:rPr>
        <w:t>Sirozlu ve non-alkolik steatohepatitli hastalarda hastalığın fizyopatogenezine adrenomedullinin, nitrik oksidin, serbest oksijen radikallerinin etkisi ve hastanın hayat kalitesi ile ilişkisi,</w:t>
      </w:r>
      <w:r w:rsidRPr="007E4C1E">
        <w:rPr>
          <w:rFonts w:ascii="Verdana" w:eastAsia="Times New Roman" w:hAnsi="Verdana" w:cs="Times New Roman"/>
          <w:sz w:val="20"/>
          <w:szCs w:val="20"/>
        </w:rPr>
        <w:t xml:space="preserve"> Çukurova Üniversitesi Araştırma Projeleri Birimi, Münferit araştırma projesi, </w:t>
      </w:r>
      <w:r w:rsidRPr="007E4C1E">
        <w:rPr>
          <w:rFonts w:ascii="Verdana" w:eastAsia="Times New Roman" w:hAnsi="Verdana" w:cs="Times New Roman"/>
          <w:b/>
          <w:i/>
          <w:sz w:val="20"/>
          <w:szCs w:val="20"/>
        </w:rPr>
        <w:t>Yardımcı Araştırmacı</w:t>
      </w:r>
      <w:r w:rsidRPr="007E4C1E">
        <w:rPr>
          <w:rFonts w:ascii="Verdana" w:eastAsia="Times New Roman" w:hAnsi="Verdana" w:cs="Times New Roman"/>
          <w:sz w:val="20"/>
          <w:szCs w:val="20"/>
        </w:rPr>
        <w:t xml:space="preserve"> (Proje No: TF2005BAP42), 2005.</w:t>
      </w:r>
    </w:p>
    <w:p w:rsidR="007E4C1E" w:rsidRPr="007E4C1E" w:rsidRDefault="007E4C1E" w:rsidP="007E4C1E">
      <w:pPr>
        <w:spacing w:after="0" w:line="360" w:lineRule="auto"/>
        <w:jc w:val="both"/>
        <w:rPr>
          <w:rFonts w:ascii="Verdana" w:eastAsia="Times New Roman" w:hAnsi="Verdana" w:cs="Times New Roman"/>
          <w:i/>
          <w:sz w:val="20"/>
          <w:szCs w:val="20"/>
        </w:rPr>
      </w:pPr>
    </w:p>
    <w:p w:rsidR="007E4C1E" w:rsidRPr="007E4C1E" w:rsidRDefault="007E4C1E" w:rsidP="007E4C1E">
      <w:pPr>
        <w:spacing w:after="0" w:line="360" w:lineRule="auto"/>
        <w:jc w:val="both"/>
        <w:rPr>
          <w:rFonts w:ascii="Verdana" w:eastAsia="Times New Roman" w:hAnsi="Verdana" w:cs="Times New Roman"/>
          <w:b/>
          <w:sz w:val="20"/>
          <w:szCs w:val="20"/>
        </w:rPr>
      </w:pPr>
      <w:r w:rsidRPr="007E4C1E">
        <w:rPr>
          <w:rFonts w:ascii="Verdana" w:eastAsia="Times New Roman" w:hAnsi="Verdana" w:cs="Times New Roman"/>
          <w:b/>
          <w:sz w:val="20"/>
          <w:szCs w:val="20"/>
        </w:rPr>
        <w:t>10-</w:t>
      </w:r>
      <w:r w:rsidRPr="007E4C1E">
        <w:rPr>
          <w:rFonts w:ascii="Verdana" w:eastAsia="Times New Roman" w:hAnsi="Verdana" w:cs="Times New Roman"/>
          <w:i/>
          <w:sz w:val="20"/>
          <w:szCs w:val="20"/>
        </w:rPr>
        <w:t xml:space="preserve"> İskelet kası ve korpus kavernozum iskemi-reperfüzyon hasarında endojen nitrik oksidin, serbest oksijen radikallerinin ve antioksidanların etkileri. </w:t>
      </w:r>
      <w:r w:rsidRPr="007E4C1E">
        <w:rPr>
          <w:rFonts w:ascii="Verdana" w:eastAsia="Times New Roman" w:hAnsi="Verdana" w:cs="Times New Roman"/>
          <w:sz w:val="20"/>
          <w:szCs w:val="20"/>
        </w:rPr>
        <w:t xml:space="preserve">Kahramanmaraş Sütçü İmam Üniversitesi </w:t>
      </w:r>
      <w:r w:rsidRPr="007E4C1E">
        <w:rPr>
          <w:rFonts w:ascii="Verdana" w:eastAsia="Times New Roman" w:hAnsi="Verdana" w:cs="Times New Roman"/>
          <w:sz w:val="20"/>
          <w:szCs w:val="24"/>
        </w:rPr>
        <w:t>Bilimsel Araştırma Projeleri Birimi,</w:t>
      </w:r>
      <w:r w:rsidRPr="007E4C1E">
        <w:rPr>
          <w:rFonts w:ascii="Verdana" w:eastAsia="Times New Roman" w:hAnsi="Verdana" w:cs="Times New Roman"/>
          <w:b/>
          <w:i/>
          <w:sz w:val="20"/>
          <w:szCs w:val="20"/>
        </w:rPr>
        <w:t xml:space="preserve"> </w:t>
      </w:r>
      <w:r w:rsidRPr="007E4C1E">
        <w:rPr>
          <w:rFonts w:ascii="Verdana" w:eastAsia="Times New Roman" w:hAnsi="Verdana" w:cs="Times New Roman"/>
          <w:sz w:val="20"/>
          <w:szCs w:val="24"/>
        </w:rPr>
        <w:t>Münferit araştırma p</w:t>
      </w:r>
      <w:r w:rsidRPr="007E4C1E">
        <w:rPr>
          <w:rFonts w:ascii="Verdana" w:eastAsia="Times New Roman" w:hAnsi="Verdana" w:cs="Times New Roman"/>
          <w:sz w:val="20"/>
          <w:szCs w:val="20"/>
        </w:rPr>
        <w:t xml:space="preserve">rojesi, </w:t>
      </w:r>
      <w:r w:rsidRPr="007E4C1E">
        <w:rPr>
          <w:rFonts w:ascii="Verdana" w:eastAsia="Times New Roman" w:hAnsi="Verdana" w:cs="Times New Roman"/>
          <w:b/>
          <w:i/>
          <w:sz w:val="20"/>
          <w:szCs w:val="20"/>
        </w:rPr>
        <w:t xml:space="preserve">Yardımcı Araştırmacı </w:t>
      </w:r>
      <w:r w:rsidRPr="007E4C1E">
        <w:rPr>
          <w:rFonts w:ascii="Verdana" w:eastAsia="Times New Roman" w:hAnsi="Verdana" w:cs="Times New Roman"/>
          <w:sz w:val="20"/>
          <w:szCs w:val="20"/>
        </w:rPr>
        <w:t>(Proje No:2005/3-6),</w:t>
      </w:r>
      <w:r w:rsidRPr="007E4C1E">
        <w:rPr>
          <w:rFonts w:ascii="Verdana" w:eastAsia="Times New Roman" w:hAnsi="Verdana" w:cs="Times New Roman"/>
          <w:b/>
          <w:i/>
          <w:sz w:val="20"/>
          <w:szCs w:val="20"/>
        </w:rPr>
        <w:t xml:space="preserve"> </w:t>
      </w:r>
      <w:r w:rsidRPr="007E4C1E">
        <w:rPr>
          <w:rFonts w:ascii="Verdana" w:eastAsia="Times New Roman" w:hAnsi="Verdana" w:cs="Times New Roman"/>
          <w:sz w:val="20"/>
          <w:szCs w:val="20"/>
        </w:rPr>
        <w:t>2005.</w:t>
      </w:r>
    </w:p>
    <w:p w:rsidR="007E4C1E" w:rsidRPr="007E4C1E" w:rsidRDefault="007E4C1E" w:rsidP="007E4C1E">
      <w:pPr>
        <w:tabs>
          <w:tab w:val="left" w:pos="0"/>
        </w:tabs>
        <w:suppressAutoHyphens/>
        <w:spacing w:after="0" w:line="360" w:lineRule="auto"/>
        <w:jc w:val="both"/>
        <w:rPr>
          <w:rFonts w:ascii="Verdana" w:eastAsia="Times New Roman" w:hAnsi="Verdana" w:cs="Times New Roman"/>
          <w:b/>
          <w:sz w:val="20"/>
          <w:szCs w:val="20"/>
        </w:rPr>
      </w:pPr>
    </w:p>
    <w:p w:rsidR="007E4C1E" w:rsidRPr="007E4C1E" w:rsidRDefault="007E4C1E" w:rsidP="007E4C1E">
      <w:pPr>
        <w:tabs>
          <w:tab w:val="left" w:pos="0"/>
        </w:tabs>
        <w:suppressAutoHyphens/>
        <w:spacing w:after="0" w:line="360" w:lineRule="auto"/>
        <w:jc w:val="both"/>
        <w:rPr>
          <w:rFonts w:ascii="Verdana" w:eastAsia="Times New Roman" w:hAnsi="Verdana" w:cs="Times New Roman"/>
          <w:spacing w:val="-3"/>
          <w:sz w:val="20"/>
          <w:szCs w:val="20"/>
        </w:rPr>
      </w:pPr>
      <w:r w:rsidRPr="007E4C1E">
        <w:rPr>
          <w:rFonts w:ascii="Verdana" w:eastAsia="Times New Roman" w:hAnsi="Verdana" w:cs="Times New Roman"/>
          <w:b/>
          <w:sz w:val="20"/>
          <w:szCs w:val="20"/>
        </w:rPr>
        <w:t>11</w:t>
      </w:r>
      <w:r w:rsidRPr="007E4C1E">
        <w:rPr>
          <w:rFonts w:ascii="Verdana" w:eastAsia="Times New Roman" w:hAnsi="Verdana" w:cs="Times New Roman"/>
          <w:sz w:val="20"/>
          <w:szCs w:val="20"/>
        </w:rPr>
        <w:t>-</w:t>
      </w:r>
      <w:r w:rsidRPr="007E4C1E">
        <w:rPr>
          <w:rFonts w:ascii="Verdana" w:eastAsia="Times New Roman" w:hAnsi="Verdana" w:cs="Times New Roman"/>
          <w:i/>
          <w:spacing w:val="-3"/>
          <w:sz w:val="20"/>
          <w:szCs w:val="20"/>
        </w:rPr>
        <w:t xml:space="preserve"> Pestisitlerin laktik dehidrogenaz enzim aktivitesine, izoenzim düzeylerine ve enzim kinetiğine etkisinin araştırılması</w:t>
      </w:r>
      <w:r w:rsidRPr="007E4C1E">
        <w:rPr>
          <w:rFonts w:ascii="Verdana" w:eastAsia="Times New Roman" w:hAnsi="Verdana" w:cs="Times New Roman"/>
          <w:spacing w:val="-3"/>
          <w:sz w:val="20"/>
          <w:szCs w:val="20"/>
        </w:rPr>
        <w:t xml:space="preserve">, </w:t>
      </w:r>
      <w:r w:rsidRPr="007E4C1E">
        <w:rPr>
          <w:rFonts w:ascii="Verdana" w:eastAsia="Times New Roman" w:hAnsi="Verdana" w:cs="Times New Roman"/>
          <w:sz w:val="20"/>
          <w:szCs w:val="24"/>
        </w:rPr>
        <w:t>Çukurova Üniversitesi Bilimsel Araştırma Projeleri Birimi, Münferit araştırma p</w:t>
      </w:r>
      <w:r w:rsidRPr="007E4C1E">
        <w:rPr>
          <w:rFonts w:ascii="Verdana" w:eastAsia="Times New Roman" w:hAnsi="Verdana" w:cs="Times New Roman"/>
          <w:sz w:val="20"/>
          <w:szCs w:val="20"/>
        </w:rPr>
        <w:t xml:space="preserve">rojesi, </w:t>
      </w:r>
      <w:r w:rsidRPr="007E4C1E">
        <w:rPr>
          <w:rFonts w:ascii="Verdana" w:eastAsia="Times New Roman" w:hAnsi="Verdana" w:cs="Times New Roman"/>
          <w:b/>
          <w:i/>
          <w:sz w:val="20"/>
          <w:szCs w:val="20"/>
        </w:rPr>
        <w:t>Yardımcı Araştırmacı</w:t>
      </w:r>
      <w:r w:rsidRPr="007E4C1E">
        <w:rPr>
          <w:rFonts w:ascii="Verdana" w:eastAsia="Times New Roman" w:hAnsi="Verdana" w:cs="Times New Roman"/>
          <w:b/>
          <w:sz w:val="20"/>
          <w:szCs w:val="20"/>
        </w:rPr>
        <w:t xml:space="preserve"> </w:t>
      </w:r>
      <w:r w:rsidRPr="007E4C1E">
        <w:rPr>
          <w:rFonts w:ascii="Verdana" w:eastAsia="Times New Roman" w:hAnsi="Verdana" w:cs="Times New Roman"/>
          <w:sz w:val="20"/>
          <w:szCs w:val="20"/>
        </w:rPr>
        <w:t>(Proje No: TF.98.10)</w:t>
      </w:r>
      <w:r w:rsidRPr="007E4C1E">
        <w:rPr>
          <w:rFonts w:ascii="Verdana" w:eastAsia="Times New Roman" w:hAnsi="Verdana" w:cs="Times New Roman"/>
          <w:spacing w:val="-3"/>
          <w:sz w:val="20"/>
          <w:szCs w:val="20"/>
        </w:rPr>
        <w:t>, 2000.</w:t>
      </w:r>
    </w:p>
    <w:p w:rsidR="007E4C1E" w:rsidRPr="007E4C1E" w:rsidRDefault="007E4C1E" w:rsidP="007E4C1E">
      <w:pPr>
        <w:tabs>
          <w:tab w:val="left" w:pos="0"/>
        </w:tabs>
        <w:suppressAutoHyphens/>
        <w:spacing w:after="0" w:line="360" w:lineRule="auto"/>
        <w:jc w:val="both"/>
        <w:rPr>
          <w:rFonts w:ascii="Verdana" w:eastAsia="Times New Roman" w:hAnsi="Verdana" w:cs="Times New Roman"/>
          <w:b/>
          <w:spacing w:val="-3"/>
          <w:sz w:val="20"/>
          <w:szCs w:val="20"/>
        </w:rPr>
      </w:pPr>
    </w:p>
    <w:p w:rsidR="007E4C1E" w:rsidRPr="007E4C1E" w:rsidRDefault="007E4C1E" w:rsidP="007E4C1E">
      <w:pPr>
        <w:tabs>
          <w:tab w:val="left" w:pos="0"/>
        </w:tabs>
        <w:suppressAutoHyphens/>
        <w:spacing w:after="0" w:line="360" w:lineRule="auto"/>
        <w:jc w:val="both"/>
        <w:rPr>
          <w:rFonts w:ascii="Verdana" w:eastAsia="Times New Roman" w:hAnsi="Verdana" w:cs="Times New Roman"/>
          <w:spacing w:val="-3"/>
          <w:sz w:val="20"/>
          <w:szCs w:val="20"/>
        </w:rPr>
      </w:pPr>
      <w:r w:rsidRPr="007E4C1E">
        <w:rPr>
          <w:rFonts w:ascii="Verdana" w:eastAsia="Times New Roman" w:hAnsi="Verdana" w:cs="Times New Roman"/>
          <w:b/>
          <w:spacing w:val="-3"/>
          <w:sz w:val="20"/>
          <w:szCs w:val="20"/>
        </w:rPr>
        <w:t>12-</w:t>
      </w:r>
      <w:r w:rsidRPr="007E4C1E">
        <w:rPr>
          <w:rFonts w:ascii="Verdana" w:eastAsia="Times New Roman" w:hAnsi="Verdana" w:cs="Times New Roman"/>
          <w:i/>
          <w:spacing w:val="-3"/>
          <w:sz w:val="20"/>
          <w:szCs w:val="20"/>
        </w:rPr>
        <w:t>İki farklı ortamdan (tatlı suya adapte edilmiş ve denizde yaşayan) elde edilen levrek (D.labrax)'lerde karaciğer antioksidan sistemlerin farklılıkları,</w:t>
      </w:r>
      <w:r w:rsidRPr="007E4C1E">
        <w:rPr>
          <w:rFonts w:ascii="Verdana" w:eastAsia="Times New Roman" w:hAnsi="Verdana" w:cs="Times New Roman"/>
          <w:spacing w:val="-3"/>
          <w:sz w:val="20"/>
          <w:szCs w:val="20"/>
        </w:rPr>
        <w:t xml:space="preserve"> </w:t>
      </w:r>
      <w:r w:rsidRPr="007E4C1E">
        <w:rPr>
          <w:rFonts w:ascii="Verdana" w:eastAsia="Times New Roman" w:hAnsi="Verdana" w:cs="Times New Roman"/>
          <w:sz w:val="20"/>
          <w:szCs w:val="24"/>
        </w:rPr>
        <w:t>Çukurova Üniversitesi Bilimsel Araştırma Projeleri Birimi, SÜF</w:t>
      </w:r>
      <w:r w:rsidRPr="007E4C1E">
        <w:rPr>
          <w:rFonts w:ascii="Verdana" w:eastAsia="Times New Roman" w:hAnsi="Verdana" w:cs="Times New Roman"/>
          <w:spacing w:val="-3"/>
          <w:sz w:val="20"/>
          <w:szCs w:val="20"/>
        </w:rPr>
        <w:t>.</w:t>
      </w:r>
      <w:proofErr w:type="gramStart"/>
      <w:r w:rsidRPr="007E4C1E">
        <w:rPr>
          <w:rFonts w:ascii="Verdana" w:eastAsia="Times New Roman" w:hAnsi="Verdana" w:cs="Times New Roman"/>
          <w:spacing w:val="-3"/>
          <w:sz w:val="20"/>
          <w:szCs w:val="20"/>
        </w:rPr>
        <w:t>98.2</w:t>
      </w:r>
      <w:proofErr w:type="gramEnd"/>
      <w:r w:rsidRPr="007E4C1E">
        <w:rPr>
          <w:rFonts w:ascii="Verdana" w:eastAsia="Times New Roman" w:hAnsi="Verdana" w:cs="Times New Roman"/>
          <w:spacing w:val="-3"/>
          <w:sz w:val="20"/>
          <w:szCs w:val="20"/>
        </w:rPr>
        <w:t xml:space="preserve">, </w:t>
      </w:r>
      <w:r w:rsidRPr="007E4C1E">
        <w:rPr>
          <w:rFonts w:ascii="Verdana" w:eastAsia="Times New Roman" w:hAnsi="Verdana" w:cs="Times New Roman"/>
          <w:sz w:val="20"/>
          <w:szCs w:val="24"/>
        </w:rPr>
        <w:t>Münferit araştırma p</w:t>
      </w:r>
      <w:r w:rsidRPr="007E4C1E">
        <w:rPr>
          <w:rFonts w:ascii="Verdana" w:eastAsia="Times New Roman" w:hAnsi="Verdana" w:cs="Times New Roman"/>
          <w:sz w:val="20"/>
          <w:szCs w:val="20"/>
        </w:rPr>
        <w:t>rojesi,</w:t>
      </w:r>
      <w:r w:rsidRPr="007E4C1E">
        <w:rPr>
          <w:rFonts w:ascii="Verdana" w:eastAsia="Times New Roman" w:hAnsi="Verdana" w:cs="Times New Roman"/>
          <w:b/>
          <w:i/>
          <w:spacing w:val="-3"/>
          <w:sz w:val="20"/>
          <w:szCs w:val="20"/>
        </w:rPr>
        <w:t xml:space="preserve"> </w:t>
      </w:r>
      <w:r w:rsidRPr="007E4C1E">
        <w:rPr>
          <w:rFonts w:ascii="Verdana" w:eastAsia="Times New Roman" w:hAnsi="Verdana" w:cs="Times New Roman"/>
          <w:b/>
          <w:i/>
          <w:sz w:val="20"/>
          <w:szCs w:val="20"/>
        </w:rPr>
        <w:t>Yardımcı Araştırmacı</w:t>
      </w:r>
      <w:r w:rsidRPr="007E4C1E">
        <w:rPr>
          <w:rFonts w:ascii="Verdana" w:eastAsia="Times New Roman" w:hAnsi="Verdana" w:cs="Times New Roman"/>
          <w:spacing w:val="-3"/>
          <w:sz w:val="20"/>
          <w:szCs w:val="20"/>
        </w:rPr>
        <w:t xml:space="preserve"> (Proje No: SÜF.98.2), 2000.</w:t>
      </w:r>
    </w:p>
    <w:p w:rsidR="007E4C1E" w:rsidRPr="007E4C1E" w:rsidRDefault="007E4C1E" w:rsidP="007E4C1E">
      <w:pPr>
        <w:tabs>
          <w:tab w:val="left" w:pos="0"/>
        </w:tabs>
        <w:suppressAutoHyphens/>
        <w:spacing w:after="0" w:line="360" w:lineRule="auto"/>
        <w:jc w:val="both"/>
        <w:rPr>
          <w:rFonts w:ascii="Verdana" w:eastAsia="Times New Roman" w:hAnsi="Verdana" w:cs="Times New Roman"/>
          <w:i/>
          <w:spacing w:val="-3"/>
          <w:sz w:val="20"/>
          <w:szCs w:val="20"/>
        </w:rPr>
      </w:pPr>
    </w:p>
    <w:p w:rsidR="007E4C1E" w:rsidRPr="007E4C1E" w:rsidRDefault="007E4C1E" w:rsidP="007E4C1E">
      <w:pPr>
        <w:tabs>
          <w:tab w:val="left" w:pos="0"/>
        </w:tabs>
        <w:suppressAutoHyphens/>
        <w:spacing w:after="0" w:line="360" w:lineRule="auto"/>
        <w:jc w:val="both"/>
        <w:rPr>
          <w:rFonts w:ascii="Verdana" w:eastAsia="Times New Roman" w:hAnsi="Verdana" w:cs="Times New Roman"/>
          <w:spacing w:val="-3"/>
          <w:sz w:val="20"/>
          <w:szCs w:val="20"/>
        </w:rPr>
      </w:pPr>
      <w:r w:rsidRPr="007E4C1E">
        <w:rPr>
          <w:rFonts w:ascii="Verdana" w:eastAsia="Times New Roman" w:hAnsi="Verdana" w:cs="Times New Roman"/>
          <w:b/>
          <w:spacing w:val="-3"/>
          <w:sz w:val="20"/>
          <w:szCs w:val="20"/>
        </w:rPr>
        <w:lastRenderedPageBreak/>
        <w:t>13-</w:t>
      </w:r>
      <w:r w:rsidRPr="007E4C1E">
        <w:rPr>
          <w:rFonts w:ascii="Verdana" w:eastAsia="Times New Roman" w:hAnsi="Verdana" w:cs="Times New Roman"/>
          <w:i/>
          <w:spacing w:val="-3"/>
          <w:sz w:val="20"/>
          <w:szCs w:val="20"/>
        </w:rPr>
        <w:t>Seyhan baraj gölü ve seyhan nehrinde yaşayan cyprinidler'de (sazan) antioksidan sistemlerin karşılaştırılması</w:t>
      </w:r>
      <w:r w:rsidRPr="007E4C1E">
        <w:rPr>
          <w:rFonts w:ascii="Verdana" w:eastAsia="Times New Roman" w:hAnsi="Verdana" w:cs="Times New Roman"/>
          <w:spacing w:val="-3"/>
          <w:sz w:val="20"/>
          <w:szCs w:val="20"/>
        </w:rPr>
        <w:t xml:space="preserve">, </w:t>
      </w:r>
      <w:r w:rsidRPr="007E4C1E">
        <w:rPr>
          <w:rFonts w:ascii="Verdana" w:eastAsia="Times New Roman" w:hAnsi="Verdana" w:cs="Times New Roman"/>
          <w:sz w:val="20"/>
          <w:szCs w:val="24"/>
        </w:rPr>
        <w:t>Çukurova Üniversitesi Bilimsel Araştırma Projeleri Birimi, Münferit araştırma p</w:t>
      </w:r>
      <w:r w:rsidRPr="007E4C1E">
        <w:rPr>
          <w:rFonts w:ascii="Verdana" w:eastAsia="Times New Roman" w:hAnsi="Verdana" w:cs="Times New Roman"/>
          <w:sz w:val="20"/>
          <w:szCs w:val="20"/>
        </w:rPr>
        <w:t xml:space="preserve">rojesi, </w:t>
      </w:r>
      <w:r w:rsidRPr="007E4C1E">
        <w:rPr>
          <w:rFonts w:ascii="Verdana" w:eastAsia="Times New Roman" w:hAnsi="Verdana" w:cs="Times New Roman"/>
          <w:b/>
          <w:i/>
          <w:sz w:val="20"/>
          <w:szCs w:val="20"/>
        </w:rPr>
        <w:t xml:space="preserve">Yardımcı Araştırmacı </w:t>
      </w:r>
      <w:r w:rsidRPr="007E4C1E">
        <w:rPr>
          <w:rFonts w:ascii="Verdana" w:eastAsia="Times New Roman" w:hAnsi="Verdana" w:cs="Times New Roman"/>
          <w:sz w:val="20"/>
          <w:szCs w:val="20"/>
        </w:rPr>
        <w:t>(Proje No: FEF.</w:t>
      </w:r>
      <w:proofErr w:type="gramStart"/>
      <w:r w:rsidRPr="007E4C1E">
        <w:rPr>
          <w:rFonts w:ascii="Verdana" w:eastAsia="Times New Roman" w:hAnsi="Verdana" w:cs="Times New Roman"/>
          <w:sz w:val="20"/>
          <w:szCs w:val="20"/>
        </w:rPr>
        <w:t>98.3</w:t>
      </w:r>
      <w:proofErr w:type="gramEnd"/>
      <w:r w:rsidRPr="007E4C1E">
        <w:rPr>
          <w:rFonts w:ascii="Verdana" w:eastAsia="Times New Roman" w:hAnsi="Verdana" w:cs="Times New Roman"/>
          <w:sz w:val="20"/>
          <w:szCs w:val="20"/>
        </w:rPr>
        <w:t>),</w:t>
      </w:r>
      <w:r w:rsidRPr="007E4C1E">
        <w:rPr>
          <w:rFonts w:ascii="Verdana" w:eastAsia="Times New Roman" w:hAnsi="Verdana" w:cs="Times New Roman"/>
          <w:spacing w:val="-3"/>
          <w:sz w:val="20"/>
          <w:szCs w:val="20"/>
        </w:rPr>
        <w:t xml:space="preserve"> 2000.</w:t>
      </w:r>
    </w:p>
    <w:p w:rsidR="007E4C1E" w:rsidRPr="007E4C1E" w:rsidRDefault="007E4C1E" w:rsidP="007E4C1E">
      <w:pPr>
        <w:tabs>
          <w:tab w:val="left" w:pos="0"/>
        </w:tabs>
        <w:suppressAutoHyphens/>
        <w:spacing w:after="0" w:line="360" w:lineRule="auto"/>
        <w:jc w:val="both"/>
        <w:rPr>
          <w:rFonts w:ascii="Verdana" w:eastAsia="Times New Roman" w:hAnsi="Verdana" w:cs="Times New Roman"/>
          <w:spacing w:val="-3"/>
          <w:sz w:val="20"/>
          <w:szCs w:val="20"/>
        </w:rPr>
      </w:pPr>
      <w:r w:rsidRPr="007E4C1E">
        <w:rPr>
          <w:rFonts w:ascii="Verdana" w:eastAsia="Times New Roman" w:hAnsi="Verdana" w:cs="Times New Roman"/>
          <w:spacing w:val="-3"/>
          <w:sz w:val="20"/>
          <w:szCs w:val="20"/>
        </w:rPr>
        <w:t xml:space="preserve"> </w:t>
      </w:r>
    </w:p>
    <w:p w:rsidR="007E4C1E" w:rsidRPr="007E4C1E" w:rsidRDefault="007E4C1E" w:rsidP="007E4C1E">
      <w:pPr>
        <w:tabs>
          <w:tab w:val="left" w:pos="0"/>
        </w:tabs>
        <w:suppressAutoHyphens/>
        <w:spacing w:after="0" w:line="360" w:lineRule="auto"/>
        <w:jc w:val="both"/>
        <w:rPr>
          <w:rFonts w:ascii="Verdana" w:eastAsia="Times New Roman" w:hAnsi="Verdana" w:cs="Times New Roman"/>
          <w:sz w:val="20"/>
          <w:szCs w:val="20"/>
        </w:rPr>
      </w:pPr>
      <w:r w:rsidRPr="007E4C1E">
        <w:rPr>
          <w:rFonts w:ascii="Verdana" w:eastAsia="Times New Roman" w:hAnsi="Verdana" w:cs="Times New Roman"/>
          <w:b/>
          <w:spacing w:val="-3"/>
          <w:sz w:val="20"/>
          <w:szCs w:val="20"/>
        </w:rPr>
        <w:t>14-</w:t>
      </w:r>
      <w:r w:rsidRPr="007E4C1E">
        <w:rPr>
          <w:rFonts w:ascii="Verdana" w:eastAsia="Times New Roman" w:hAnsi="Verdana" w:cs="Times New Roman"/>
          <w:i/>
          <w:spacing w:val="-3"/>
          <w:sz w:val="20"/>
          <w:szCs w:val="20"/>
        </w:rPr>
        <w:t>Fare eritrosit ve karaciğer antioksidan sistemlerin enzimatik ve non-enzimatik yöntemlerle incelenmesi</w:t>
      </w:r>
      <w:r w:rsidRPr="007E4C1E">
        <w:rPr>
          <w:rFonts w:ascii="Verdana" w:eastAsia="Times New Roman" w:hAnsi="Verdana" w:cs="Times New Roman"/>
          <w:spacing w:val="-3"/>
          <w:sz w:val="20"/>
          <w:szCs w:val="20"/>
        </w:rPr>
        <w:t xml:space="preserve">, </w:t>
      </w:r>
      <w:r w:rsidRPr="007E4C1E">
        <w:rPr>
          <w:rFonts w:ascii="Verdana" w:eastAsia="Times New Roman" w:hAnsi="Verdana" w:cs="Times New Roman"/>
          <w:sz w:val="20"/>
          <w:szCs w:val="24"/>
        </w:rPr>
        <w:t>Çukurova Üniversitesi Bilimsel Araştırma Projeleri Birimi, Münferit araştırma p</w:t>
      </w:r>
      <w:r w:rsidRPr="007E4C1E">
        <w:rPr>
          <w:rFonts w:ascii="Verdana" w:eastAsia="Times New Roman" w:hAnsi="Verdana" w:cs="Times New Roman"/>
          <w:sz w:val="20"/>
          <w:szCs w:val="20"/>
        </w:rPr>
        <w:t xml:space="preserve">rojesi, </w:t>
      </w:r>
      <w:r w:rsidRPr="007E4C1E">
        <w:rPr>
          <w:rFonts w:ascii="Verdana" w:eastAsia="Times New Roman" w:hAnsi="Verdana" w:cs="Times New Roman"/>
          <w:b/>
          <w:i/>
          <w:sz w:val="20"/>
          <w:szCs w:val="20"/>
        </w:rPr>
        <w:t>Yardımcı Araştırmacı</w:t>
      </w:r>
      <w:r w:rsidRPr="007E4C1E">
        <w:rPr>
          <w:rFonts w:ascii="Verdana" w:eastAsia="Times New Roman" w:hAnsi="Verdana" w:cs="Times New Roman"/>
          <w:spacing w:val="-3"/>
          <w:sz w:val="20"/>
          <w:szCs w:val="20"/>
        </w:rPr>
        <w:t xml:space="preserve"> (Proje </w:t>
      </w:r>
      <w:proofErr w:type="gramStart"/>
      <w:r w:rsidRPr="007E4C1E">
        <w:rPr>
          <w:rFonts w:ascii="Verdana" w:eastAsia="Times New Roman" w:hAnsi="Verdana" w:cs="Times New Roman"/>
          <w:spacing w:val="-3"/>
          <w:sz w:val="20"/>
          <w:szCs w:val="20"/>
        </w:rPr>
        <w:t>No : TF</w:t>
      </w:r>
      <w:proofErr w:type="gramEnd"/>
      <w:r w:rsidRPr="007E4C1E">
        <w:rPr>
          <w:rFonts w:ascii="Verdana" w:eastAsia="Times New Roman" w:hAnsi="Verdana" w:cs="Times New Roman"/>
          <w:spacing w:val="-3"/>
          <w:sz w:val="20"/>
          <w:szCs w:val="20"/>
        </w:rPr>
        <w:t>.96.78), 1998.</w:t>
      </w:r>
    </w:p>
    <w:p w:rsidR="007E4C1E" w:rsidRPr="007E4C1E" w:rsidRDefault="007E4C1E" w:rsidP="007E4C1E">
      <w:pPr>
        <w:spacing w:after="0" w:line="360" w:lineRule="auto"/>
        <w:jc w:val="both"/>
        <w:rPr>
          <w:rFonts w:ascii="Verdana" w:eastAsia="Times New Roman" w:hAnsi="Verdana" w:cs="Times New Roman"/>
          <w:i/>
          <w:sz w:val="20"/>
          <w:szCs w:val="20"/>
        </w:rPr>
      </w:pPr>
    </w:p>
    <w:p w:rsidR="007E4C1E" w:rsidRPr="007E4C1E" w:rsidRDefault="007E4C1E" w:rsidP="007E4C1E">
      <w:pPr>
        <w:tabs>
          <w:tab w:val="num" w:pos="360"/>
        </w:tabs>
        <w:spacing w:before="100" w:beforeAutospacing="1" w:after="100" w:afterAutospacing="1" w:line="360" w:lineRule="auto"/>
        <w:ind w:left="360" w:hanging="360"/>
        <w:jc w:val="both"/>
        <w:rPr>
          <w:rFonts w:ascii="Verdana" w:eastAsia="Times New Roman" w:hAnsi="Verdana" w:cs="Times New Roman"/>
          <w:b/>
          <w:sz w:val="20"/>
          <w:szCs w:val="20"/>
        </w:rPr>
      </w:pPr>
      <w:r w:rsidRPr="007E4C1E">
        <w:rPr>
          <w:rFonts w:ascii="Verdana" w:eastAsia="Times New Roman" w:hAnsi="Verdana" w:cs="Times New Roman"/>
          <w:b/>
          <w:sz w:val="20"/>
          <w:szCs w:val="20"/>
        </w:rPr>
        <w:t xml:space="preserve"> Bilimsel Kuruluşlara </w:t>
      </w:r>
      <w:proofErr w:type="gramStart"/>
      <w:r w:rsidRPr="007E4C1E">
        <w:rPr>
          <w:rFonts w:ascii="Verdana" w:eastAsia="Times New Roman" w:hAnsi="Verdana" w:cs="Times New Roman"/>
          <w:b/>
          <w:sz w:val="20"/>
          <w:szCs w:val="20"/>
        </w:rPr>
        <w:t>Üyelikler :</w:t>
      </w:r>
      <w:proofErr w:type="gramEnd"/>
      <w:r w:rsidRPr="007E4C1E">
        <w:rPr>
          <w:rFonts w:ascii="Verdana" w:eastAsia="Times New Roman" w:hAnsi="Verdana" w:cs="Times New Roman"/>
          <w:b/>
          <w:sz w:val="20"/>
          <w:szCs w:val="20"/>
        </w:rPr>
        <w:t xml:space="preserve"> </w:t>
      </w:r>
    </w:p>
    <w:p w:rsidR="007E4C1E" w:rsidRPr="007E4C1E" w:rsidRDefault="007E4C1E" w:rsidP="007E4C1E">
      <w:pPr>
        <w:numPr>
          <w:ilvl w:val="0"/>
          <w:numId w:val="7"/>
        </w:numPr>
        <w:spacing w:before="100" w:beforeAutospacing="1" w:after="100" w:afterAutospacing="1"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Türk Biyokimya Derneği</w:t>
      </w:r>
    </w:p>
    <w:p w:rsidR="007E4C1E" w:rsidRPr="007E4C1E" w:rsidRDefault="007E4C1E" w:rsidP="007E4C1E">
      <w:pPr>
        <w:numPr>
          <w:ilvl w:val="0"/>
          <w:numId w:val="7"/>
        </w:numPr>
        <w:spacing w:before="100" w:beforeAutospacing="1" w:after="100" w:afterAutospacing="1"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Serbest Radikaller ve Antioksidanlar Araştırma Derneği</w:t>
      </w:r>
    </w:p>
    <w:p w:rsidR="007E4C1E" w:rsidRPr="007E4C1E" w:rsidRDefault="007E4C1E" w:rsidP="007E4C1E">
      <w:pPr>
        <w:tabs>
          <w:tab w:val="num" w:pos="360"/>
        </w:tabs>
        <w:spacing w:before="100" w:beforeAutospacing="1" w:after="100" w:afterAutospacing="1" w:line="360" w:lineRule="auto"/>
        <w:ind w:left="360" w:hanging="360"/>
        <w:jc w:val="both"/>
        <w:rPr>
          <w:rFonts w:ascii="Verdana" w:eastAsia="Times New Roman" w:hAnsi="Verdana" w:cs="Times New Roman"/>
          <w:b/>
          <w:sz w:val="20"/>
          <w:szCs w:val="20"/>
        </w:rPr>
      </w:pPr>
      <w:proofErr w:type="gramStart"/>
      <w:r w:rsidRPr="007E4C1E">
        <w:rPr>
          <w:rFonts w:ascii="Verdana" w:eastAsia="Times New Roman" w:hAnsi="Verdana" w:cs="Times New Roman"/>
          <w:b/>
          <w:sz w:val="20"/>
          <w:szCs w:val="20"/>
        </w:rPr>
        <w:t>Ödüller :</w:t>
      </w:r>
      <w:proofErr w:type="gramEnd"/>
    </w:p>
    <w:p w:rsidR="007E4C1E" w:rsidRPr="007E4C1E" w:rsidRDefault="007E4C1E" w:rsidP="007E4C1E">
      <w:pPr>
        <w:tabs>
          <w:tab w:val="left" w:pos="284"/>
        </w:tabs>
        <w:spacing w:line="360" w:lineRule="auto"/>
        <w:contextualSpacing/>
        <w:jc w:val="both"/>
        <w:rPr>
          <w:rFonts w:ascii="Verdana" w:eastAsia="Calibri" w:hAnsi="Verdana" w:cs="Times New Roman"/>
          <w:b/>
          <w:sz w:val="20"/>
          <w:szCs w:val="20"/>
        </w:rPr>
      </w:pPr>
      <w:r w:rsidRPr="007E4C1E">
        <w:rPr>
          <w:rFonts w:ascii="Verdana" w:eastAsia="Calibri" w:hAnsi="Verdana" w:cs="Times New Roman"/>
          <w:b/>
          <w:sz w:val="20"/>
          <w:szCs w:val="20"/>
        </w:rPr>
        <w:t xml:space="preserve">1- </w:t>
      </w:r>
      <w:r w:rsidRPr="007E4C1E">
        <w:rPr>
          <w:rFonts w:ascii="Verdana" w:eastAsia="Calibri" w:hAnsi="Verdana" w:cs="Times New Roman"/>
          <w:i/>
          <w:sz w:val="20"/>
          <w:szCs w:val="20"/>
        </w:rPr>
        <w:t>Kahramanmaraş 1. Biyokimya Günleri,</w:t>
      </w:r>
      <w:r w:rsidRPr="007E4C1E">
        <w:rPr>
          <w:rFonts w:ascii="Verdana" w:eastAsia="Calibri" w:hAnsi="Verdana" w:cs="Times New Roman"/>
          <w:sz w:val="20"/>
          <w:szCs w:val="20"/>
        </w:rPr>
        <w:t xml:space="preserve"> </w:t>
      </w:r>
      <w:r w:rsidRPr="007E4C1E">
        <w:rPr>
          <w:rFonts w:ascii="Verdana" w:eastAsia="Calibri" w:hAnsi="Verdana" w:cs="Times New Roman"/>
          <w:b/>
          <w:sz w:val="20"/>
          <w:szCs w:val="20"/>
          <w:u w:val="single"/>
        </w:rPr>
        <w:t xml:space="preserve">En iyi Sözlü Bildiri Birincilik Ödülü, </w:t>
      </w:r>
      <w:r w:rsidRPr="007E4C1E">
        <w:rPr>
          <w:rFonts w:ascii="Verdana" w:eastAsia="Calibri" w:hAnsi="Verdana" w:cs="Times New Roman"/>
          <w:sz w:val="20"/>
          <w:szCs w:val="20"/>
        </w:rPr>
        <w:t>Kahramanmaraş, 2013</w:t>
      </w:r>
      <w:r w:rsidRPr="007E4C1E">
        <w:rPr>
          <w:rFonts w:ascii="Calibri" w:eastAsia="Calibri" w:hAnsi="Calibri" w:cs="Times New Roman"/>
        </w:rPr>
        <w:t xml:space="preserve"> </w:t>
      </w:r>
      <w:r w:rsidRPr="007E4C1E">
        <w:rPr>
          <w:rFonts w:ascii="Verdana" w:eastAsia="Calibri" w:hAnsi="Verdana" w:cs="Times New Roman"/>
          <w:b/>
          <w:sz w:val="20"/>
          <w:szCs w:val="20"/>
        </w:rPr>
        <w:t xml:space="preserve">(E:3 </w:t>
      </w:r>
      <w:r w:rsidRPr="007E4C1E">
        <w:rPr>
          <w:rFonts w:ascii="Verdana" w:eastAsia="Calibri" w:hAnsi="Verdana" w:cs="Times New Roman"/>
          <w:sz w:val="20"/>
          <w:szCs w:val="20"/>
        </w:rPr>
        <w:t xml:space="preserve">Çarman KB, Dalkıran T, Dilber C, Davutoglu M,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xml:space="preserve">, Ölmez S, Güler E, Ünsal V. Civaya maruz kalan çocuklarda oksidatif stres durumu) </w:t>
      </w:r>
    </w:p>
    <w:p w:rsidR="007E4C1E" w:rsidRPr="007E4C1E" w:rsidRDefault="007E4C1E" w:rsidP="007E4C1E">
      <w:pPr>
        <w:tabs>
          <w:tab w:val="left" w:pos="284"/>
        </w:tabs>
        <w:spacing w:line="360" w:lineRule="auto"/>
        <w:contextualSpacing/>
        <w:jc w:val="both"/>
        <w:rPr>
          <w:rFonts w:ascii="Verdana" w:eastAsia="Calibri" w:hAnsi="Verdana" w:cs="Times New Roman"/>
          <w:b/>
          <w:sz w:val="20"/>
          <w:szCs w:val="20"/>
        </w:rPr>
      </w:pPr>
    </w:p>
    <w:p w:rsidR="007E4C1E" w:rsidRPr="007E4C1E" w:rsidRDefault="007E4C1E" w:rsidP="007E4C1E">
      <w:pPr>
        <w:tabs>
          <w:tab w:val="left" w:pos="284"/>
        </w:tabs>
        <w:spacing w:line="360" w:lineRule="auto"/>
        <w:contextualSpacing/>
        <w:jc w:val="both"/>
        <w:rPr>
          <w:rFonts w:ascii="Verdana" w:eastAsia="Calibri" w:hAnsi="Verdana" w:cs="Times New Roman"/>
          <w:b/>
          <w:sz w:val="20"/>
          <w:szCs w:val="20"/>
        </w:rPr>
      </w:pPr>
      <w:r w:rsidRPr="007E4C1E">
        <w:rPr>
          <w:rFonts w:ascii="Verdana" w:eastAsia="Calibri" w:hAnsi="Verdana" w:cs="Times New Roman"/>
          <w:b/>
          <w:sz w:val="20"/>
          <w:szCs w:val="20"/>
        </w:rPr>
        <w:t xml:space="preserve">2- </w:t>
      </w:r>
      <w:r w:rsidRPr="007E4C1E">
        <w:rPr>
          <w:rFonts w:ascii="Verdana" w:eastAsia="Calibri" w:hAnsi="Verdana" w:cs="Times New Roman"/>
          <w:i/>
          <w:sz w:val="20"/>
          <w:szCs w:val="20"/>
        </w:rPr>
        <w:t>Kahramanmaraş 1. Biyokimya Günleri,</w:t>
      </w:r>
      <w:r w:rsidRPr="007E4C1E">
        <w:rPr>
          <w:rFonts w:ascii="Verdana" w:eastAsia="Calibri" w:hAnsi="Verdana" w:cs="Times New Roman"/>
          <w:sz w:val="20"/>
          <w:szCs w:val="20"/>
        </w:rPr>
        <w:t xml:space="preserve"> </w:t>
      </w:r>
      <w:r w:rsidRPr="007E4C1E">
        <w:rPr>
          <w:rFonts w:ascii="Verdana" w:eastAsia="Calibri" w:hAnsi="Verdana" w:cs="Times New Roman"/>
          <w:b/>
          <w:sz w:val="20"/>
          <w:szCs w:val="20"/>
          <w:u w:val="single"/>
        </w:rPr>
        <w:t xml:space="preserve">En iyi Sözlü Bildiri-İkincilik Ödülü, </w:t>
      </w:r>
      <w:r w:rsidRPr="007E4C1E">
        <w:rPr>
          <w:rFonts w:ascii="Calibri" w:eastAsia="Calibri" w:hAnsi="Calibri" w:cs="Times New Roman"/>
        </w:rPr>
        <w:t xml:space="preserve"> </w:t>
      </w:r>
      <w:r w:rsidRPr="007E4C1E">
        <w:rPr>
          <w:rFonts w:ascii="Verdana" w:eastAsia="Calibri" w:hAnsi="Verdana" w:cs="Times New Roman"/>
          <w:sz w:val="20"/>
          <w:szCs w:val="20"/>
        </w:rPr>
        <w:t xml:space="preserve">Kahramanmaraş, 2013 </w:t>
      </w:r>
      <w:r w:rsidRPr="007E4C1E">
        <w:rPr>
          <w:rFonts w:ascii="Calibri" w:eastAsia="Calibri" w:hAnsi="Calibri" w:cs="Times New Roman"/>
        </w:rPr>
        <w:t>(</w:t>
      </w:r>
      <w:r w:rsidRPr="007E4C1E">
        <w:rPr>
          <w:rFonts w:ascii="Calibri" w:eastAsia="Calibri" w:hAnsi="Calibri" w:cs="Times New Roman"/>
          <w:b/>
        </w:rPr>
        <w:t xml:space="preserve">E:4 </w:t>
      </w:r>
      <w:r w:rsidRPr="007E4C1E">
        <w:rPr>
          <w:rFonts w:ascii="Verdana" w:eastAsia="Calibri" w:hAnsi="Verdana" w:cs="Times New Roman"/>
          <w:sz w:val="20"/>
          <w:szCs w:val="20"/>
        </w:rPr>
        <w:t xml:space="preserve">Unsal V,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xml:space="preserve"> Bülbüloğlu E, Haskaya G, Çıralık H. Octreotide kemoterapötik ajanının, ısı şok proteinleri,8-hidroksi deoksiguanozin ve oksidatif stres parametreleri düzeyleri üzerine etkileri) </w:t>
      </w:r>
    </w:p>
    <w:p w:rsidR="007E4C1E" w:rsidRPr="007E4C1E" w:rsidRDefault="007E4C1E" w:rsidP="007E4C1E">
      <w:pPr>
        <w:tabs>
          <w:tab w:val="left" w:pos="284"/>
        </w:tabs>
        <w:spacing w:line="360" w:lineRule="auto"/>
        <w:contextualSpacing/>
        <w:jc w:val="both"/>
        <w:rPr>
          <w:rFonts w:ascii="Verdana" w:eastAsia="Calibri" w:hAnsi="Verdana" w:cs="Times New Roman"/>
          <w:b/>
          <w:sz w:val="20"/>
          <w:szCs w:val="20"/>
        </w:rPr>
      </w:pPr>
    </w:p>
    <w:p w:rsidR="007E4C1E" w:rsidRPr="007E4C1E" w:rsidRDefault="007E4C1E" w:rsidP="007E4C1E">
      <w:pPr>
        <w:tabs>
          <w:tab w:val="left" w:pos="284"/>
        </w:tabs>
        <w:spacing w:line="360" w:lineRule="auto"/>
        <w:contextualSpacing/>
        <w:jc w:val="both"/>
        <w:rPr>
          <w:rFonts w:ascii="Verdana" w:eastAsia="Calibri" w:hAnsi="Verdana" w:cs="Times New Roman"/>
          <w:sz w:val="20"/>
          <w:szCs w:val="20"/>
        </w:rPr>
      </w:pPr>
      <w:r w:rsidRPr="007E4C1E">
        <w:rPr>
          <w:rFonts w:ascii="Verdana" w:eastAsia="Calibri" w:hAnsi="Verdana" w:cs="Times New Roman"/>
          <w:b/>
          <w:sz w:val="20"/>
          <w:szCs w:val="20"/>
        </w:rPr>
        <w:t xml:space="preserve">3- </w:t>
      </w:r>
      <w:r w:rsidRPr="007E4C1E">
        <w:rPr>
          <w:rFonts w:ascii="Verdana" w:eastAsia="Calibri" w:hAnsi="Verdana" w:cs="Times New Roman"/>
          <w:i/>
          <w:sz w:val="20"/>
          <w:szCs w:val="20"/>
        </w:rPr>
        <w:t>Kahramanmaraş 1. Biyokimya Günleri,</w:t>
      </w:r>
      <w:r w:rsidRPr="007E4C1E">
        <w:rPr>
          <w:rFonts w:ascii="Verdana" w:eastAsia="Calibri" w:hAnsi="Verdana" w:cs="Times New Roman"/>
          <w:sz w:val="20"/>
          <w:szCs w:val="20"/>
        </w:rPr>
        <w:t xml:space="preserve"> </w:t>
      </w:r>
      <w:r w:rsidRPr="007E4C1E">
        <w:rPr>
          <w:rFonts w:ascii="Verdana" w:eastAsia="Calibri" w:hAnsi="Verdana" w:cs="Times New Roman"/>
          <w:b/>
          <w:sz w:val="20"/>
          <w:szCs w:val="20"/>
          <w:u w:val="single"/>
        </w:rPr>
        <w:t>En iyi Poster-İkincilik Ödülü,</w:t>
      </w:r>
      <w:r w:rsidRPr="007E4C1E">
        <w:rPr>
          <w:rFonts w:ascii="Verdana" w:eastAsia="Calibri" w:hAnsi="Verdana" w:cs="Times New Roman"/>
          <w:sz w:val="20"/>
          <w:szCs w:val="20"/>
        </w:rPr>
        <w:t xml:space="preserve"> Kahramanmaraş, 2013 </w:t>
      </w:r>
      <w:proofErr w:type="gramStart"/>
      <w:r w:rsidRPr="007E4C1E">
        <w:rPr>
          <w:rFonts w:ascii="Verdana" w:eastAsia="Calibri" w:hAnsi="Verdana" w:cs="Times New Roman"/>
          <w:sz w:val="20"/>
          <w:szCs w:val="20"/>
        </w:rPr>
        <w:t>(</w:t>
      </w:r>
      <w:proofErr w:type="gramEnd"/>
      <w:r w:rsidRPr="007E4C1E">
        <w:rPr>
          <w:rFonts w:ascii="Verdana" w:eastAsia="Calibri" w:hAnsi="Verdana" w:cs="Times New Roman"/>
          <w:b/>
          <w:sz w:val="20"/>
          <w:szCs w:val="20"/>
        </w:rPr>
        <w:t xml:space="preserve">E:10 </w:t>
      </w:r>
      <w:r w:rsidRPr="007E4C1E">
        <w:rPr>
          <w:rFonts w:ascii="Verdana" w:eastAsia="Calibri" w:hAnsi="Verdana" w:cs="Times New Roman"/>
          <w:sz w:val="20"/>
          <w:szCs w:val="20"/>
        </w:rPr>
        <w:t xml:space="preserve">Kalender M,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xml:space="preserve"> Sümer P, Taner SS, Çıragil. Üriner enfeksiyonu olan osteoartrit’li hastaların idrarında myeloperoksidaz enzim aktivitesi ve oksidan/antioksidan durum</w:t>
      </w:r>
      <w:proofErr w:type="gramStart"/>
      <w:r w:rsidRPr="007E4C1E">
        <w:rPr>
          <w:rFonts w:ascii="Verdana" w:eastAsia="Calibri" w:hAnsi="Verdana" w:cs="Times New Roman"/>
          <w:sz w:val="20"/>
          <w:szCs w:val="20"/>
        </w:rPr>
        <w:t>)</w:t>
      </w:r>
      <w:proofErr w:type="gramEnd"/>
      <w:r w:rsidRPr="007E4C1E">
        <w:rPr>
          <w:rFonts w:ascii="Verdana" w:eastAsia="Calibri" w:hAnsi="Verdana" w:cs="Times New Roman"/>
          <w:sz w:val="20"/>
          <w:szCs w:val="20"/>
        </w:rPr>
        <w:t xml:space="preserve"> </w:t>
      </w:r>
    </w:p>
    <w:p w:rsidR="007E4C1E" w:rsidRPr="007E4C1E" w:rsidRDefault="007E4C1E" w:rsidP="007E4C1E">
      <w:pPr>
        <w:tabs>
          <w:tab w:val="left" w:pos="284"/>
        </w:tabs>
        <w:spacing w:line="360" w:lineRule="auto"/>
        <w:contextualSpacing/>
        <w:jc w:val="both"/>
        <w:rPr>
          <w:rFonts w:ascii="Verdana" w:eastAsia="Calibri" w:hAnsi="Verdana" w:cs="Times New Roman"/>
          <w:b/>
          <w:sz w:val="20"/>
          <w:szCs w:val="20"/>
        </w:rPr>
      </w:pPr>
    </w:p>
    <w:p w:rsidR="007E4C1E" w:rsidRPr="007E4C1E" w:rsidRDefault="007E4C1E" w:rsidP="007E4C1E">
      <w:pPr>
        <w:tabs>
          <w:tab w:val="left" w:pos="284"/>
        </w:tabs>
        <w:spacing w:line="360" w:lineRule="auto"/>
        <w:contextualSpacing/>
        <w:jc w:val="both"/>
        <w:rPr>
          <w:rFonts w:ascii="Verdana" w:eastAsia="Calibri" w:hAnsi="Verdana" w:cs="Times New Roman"/>
          <w:b/>
          <w:sz w:val="20"/>
          <w:szCs w:val="20"/>
        </w:rPr>
      </w:pPr>
      <w:r w:rsidRPr="007E4C1E">
        <w:rPr>
          <w:rFonts w:ascii="Verdana" w:eastAsia="Calibri" w:hAnsi="Verdana" w:cs="Times New Roman"/>
          <w:b/>
          <w:sz w:val="20"/>
          <w:szCs w:val="20"/>
        </w:rPr>
        <w:t>4-</w:t>
      </w:r>
      <w:r w:rsidRPr="007E4C1E">
        <w:rPr>
          <w:rFonts w:ascii="Verdana" w:eastAsia="Calibri" w:hAnsi="Verdana" w:cs="AdvTimes-b"/>
          <w:b/>
          <w:sz w:val="20"/>
          <w:szCs w:val="20"/>
          <w:lang w:eastAsia="tr-TR"/>
        </w:rPr>
        <w:t xml:space="preserve"> </w:t>
      </w:r>
      <w:r w:rsidRPr="007E4C1E">
        <w:rPr>
          <w:rFonts w:ascii="Verdana" w:eastAsia="Calibri" w:hAnsi="Verdana" w:cs="Times New Roman"/>
          <w:i/>
          <w:sz w:val="20"/>
          <w:szCs w:val="20"/>
        </w:rPr>
        <w:t>9. Ulusal Jinekoloji ve Obstetrik kongresi</w:t>
      </w:r>
      <w:r w:rsidRPr="007E4C1E">
        <w:rPr>
          <w:rFonts w:ascii="Verdana" w:eastAsia="Calibri" w:hAnsi="Verdana" w:cs="Times New Roman"/>
          <w:sz w:val="20"/>
          <w:szCs w:val="20"/>
        </w:rPr>
        <w:t xml:space="preserve">, </w:t>
      </w:r>
      <w:r w:rsidRPr="007E4C1E">
        <w:rPr>
          <w:rFonts w:ascii="Verdana" w:eastAsia="Calibri" w:hAnsi="Verdana" w:cs="Times New Roman"/>
          <w:b/>
          <w:sz w:val="20"/>
          <w:szCs w:val="20"/>
          <w:u w:val="single"/>
        </w:rPr>
        <w:t>En iyi Poster-Üçüncülük Ödülü,</w:t>
      </w:r>
      <w:r w:rsidRPr="007E4C1E">
        <w:rPr>
          <w:rFonts w:ascii="Verdana" w:eastAsia="Calibri" w:hAnsi="Verdana" w:cs="Times New Roman"/>
          <w:b/>
          <w:sz w:val="20"/>
          <w:szCs w:val="20"/>
        </w:rPr>
        <w:t xml:space="preserve"> </w:t>
      </w:r>
      <w:r w:rsidRPr="007E4C1E">
        <w:rPr>
          <w:rFonts w:ascii="Verdana" w:eastAsia="Calibri" w:hAnsi="Verdana" w:cs="Times New Roman"/>
          <w:sz w:val="20"/>
          <w:szCs w:val="20"/>
        </w:rPr>
        <w:t>Antalya, 2011</w:t>
      </w:r>
      <w:r w:rsidRPr="007E4C1E">
        <w:rPr>
          <w:rFonts w:ascii="Verdana" w:eastAsia="Calibri" w:hAnsi="Verdana" w:cs="Times New Roman"/>
          <w:b/>
          <w:sz w:val="20"/>
          <w:szCs w:val="20"/>
        </w:rPr>
        <w:t xml:space="preserve"> </w:t>
      </w:r>
      <w:r w:rsidRPr="007E4C1E">
        <w:rPr>
          <w:rFonts w:ascii="Verdana" w:eastAsia="Calibri" w:hAnsi="Verdana" w:cs="AdvTimes-b"/>
          <w:sz w:val="20"/>
          <w:szCs w:val="20"/>
          <w:lang w:eastAsia="tr-TR"/>
        </w:rPr>
        <w:t>(</w:t>
      </w:r>
      <w:r w:rsidRPr="007E4C1E">
        <w:rPr>
          <w:rFonts w:ascii="Verdana" w:eastAsia="Calibri" w:hAnsi="Verdana" w:cs="AdvTimes-b"/>
          <w:b/>
          <w:sz w:val="20"/>
          <w:szCs w:val="20"/>
          <w:lang w:eastAsia="tr-TR"/>
        </w:rPr>
        <w:t>E20:</w:t>
      </w:r>
      <w:r w:rsidRPr="007E4C1E">
        <w:rPr>
          <w:rFonts w:ascii="Verdana" w:eastAsia="Calibri" w:hAnsi="Verdana" w:cs="Times New Roman"/>
          <w:sz w:val="20"/>
          <w:szCs w:val="20"/>
        </w:rPr>
        <w:t xml:space="preserve"> Arıkan DC, Bakan V, </w:t>
      </w:r>
      <w:r w:rsidRPr="007E4C1E">
        <w:rPr>
          <w:rFonts w:ascii="Verdana" w:eastAsia="Calibri" w:hAnsi="Verdana" w:cs="Times New Roman"/>
          <w:b/>
          <w:sz w:val="20"/>
          <w:szCs w:val="20"/>
        </w:rPr>
        <w:t>Kurutas EB,</w:t>
      </w:r>
      <w:r w:rsidRPr="007E4C1E">
        <w:rPr>
          <w:rFonts w:ascii="Verdana" w:eastAsia="Calibri" w:hAnsi="Verdana" w:cs="Times New Roman"/>
          <w:sz w:val="20"/>
          <w:szCs w:val="20"/>
        </w:rPr>
        <w:t xml:space="preserve"> Sayar H, Coşkun A. Rat overindeki iskemi –reperfüzyon hasarı üzerine tadalafilin koruyucu etkisi) </w:t>
      </w:r>
    </w:p>
    <w:p w:rsidR="007E4C1E" w:rsidRPr="007E4C1E" w:rsidRDefault="007E4C1E" w:rsidP="007E4C1E">
      <w:pPr>
        <w:spacing w:after="0" w:line="360" w:lineRule="auto"/>
        <w:jc w:val="both"/>
        <w:rPr>
          <w:rFonts w:ascii="Verdana" w:eastAsia="Times New Roman" w:hAnsi="Verdana" w:cs="Times New Roman"/>
          <w:b/>
          <w:sz w:val="20"/>
          <w:szCs w:val="20"/>
        </w:rPr>
      </w:pPr>
    </w:p>
    <w:p w:rsidR="007E4C1E" w:rsidRPr="007E4C1E" w:rsidRDefault="007E4C1E" w:rsidP="007E4C1E">
      <w:p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b/>
          <w:sz w:val="20"/>
          <w:szCs w:val="20"/>
        </w:rPr>
        <w:t>5</w:t>
      </w:r>
      <w:r w:rsidRPr="007E4C1E">
        <w:rPr>
          <w:rFonts w:ascii="Verdana" w:eastAsia="Times New Roman" w:hAnsi="Verdana" w:cs="Times New Roman"/>
          <w:sz w:val="20"/>
          <w:szCs w:val="20"/>
        </w:rPr>
        <w:t>-</w:t>
      </w:r>
      <w:r w:rsidRPr="007E4C1E">
        <w:rPr>
          <w:rFonts w:ascii="Verdana" w:eastAsia="Times New Roman" w:hAnsi="Verdana" w:cs="AdvTimes-b"/>
          <w:i/>
          <w:sz w:val="20"/>
          <w:szCs w:val="20"/>
          <w:lang w:eastAsia="tr-TR"/>
        </w:rPr>
        <w:t xml:space="preserve"> 23.Ulusal Gastroenteroloji Kongresi</w:t>
      </w:r>
      <w:r w:rsidRPr="007E4C1E">
        <w:rPr>
          <w:rFonts w:ascii="Verdana" w:eastAsia="Times New Roman" w:hAnsi="Verdana" w:cs="AdvTimes-b"/>
          <w:sz w:val="20"/>
          <w:szCs w:val="20"/>
          <w:lang w:eastAsia="tr-TR"/>
        </w:rPr>
        <w:t xml:space="preserve">, </w:t>
      </w:r>
      <w:r w:rsidRPr="007E4C1E">
        <w:rPr>
          <w:rFonts w:ascii="Verdana" w:eastAsia="Times New Roman" w:hAnsi="Verdana" w:cs="AdvTimes-b"/>
          <w:b/>
          <w:sz w:val="20"/>
          <w:szCs w:val="20"/>
          <w:u w:val="single"/>
          <w:lang w:eastAsia="tr-TR"/>
        </w:rPr>
        <w:t>En İyi Poster-Birincilik Ödülü</w:t>
      </w:r>
      <w:r w:rsidRPr="007E4C1E">
        <w:rPr>
          <w:rFonts w:ascii="Verdana" w:eastAsia="Times New Roman" w:hAnsi="Verdana" w:cs="AdvTimes-b"/>
          <w:sz w:val="20"/>
          <w:szCs w:val="20"/>
          <w:lang w:eastAsia="tr-TR"/>
        </w:rPr>
        <w:t xml:space="preserve">, İstanbul, 2006 </w:t>
      </w:r>
      <w:proofErr w:type="gramStart"/>
      <w:r w:rsidRPr="007E4C1E">
        <w:rPr>
          <w:rFonts w:ascii="Verdana" w:eastAsia="Times New Roman" w:hAnsi="Verdana" w:cs="AdvTimes-b"/>
          <w:sz w:val="20"/>
          <w:szCs w:val="20"/>
          <w:lang w:eastAsia="tr-TR"/>
        </w:rPr>
        <w:t>(</w:t>
      </w:r>
      <w:proofErr w:type="gramEnd"/>
      <w:r w:rsidRPr="007E4C1E">
        <w:rPr>
          <w:rFonts w:ascii="Verdana" w:eastAsia="Times New Roman" w:hAnsi="Verdana" w:cs="AdvTimes-b"/>
          <w:b/>
          <w:sz w:val="20"/>
          <w:szCs w:val="20"/>
          <w:lang w:eastAsia="tr-TR"/>
        </w:rPr>
        <w:t>E42:</w:t>
      </w:r>
      <w:r w:rsidRPr="007E4C1E">
        <w:rPr>
          <w:rFonts w:ascii="Verdana" w:eastAsia="Times New Roman" w:hAnsi="Verdana" w:cs="Times New Roman"/>
          <w:sz w:val="20"/>
          <w:szCs w:val="20"/>
        </w:rPr>
        <w:t xml:space="preserve"> Çetinkaya A, Kantarçeken B, Bülbüloğlu E, </w:t>
      </w:r>
      <w:r w:rsidRPr="007E4C1E">
        <w:rPr>
          <w:rFonts w:ascii="Verdana" w:eastAsia="Times New Roman" w:hAnsi="Verdana" w:cs="Times New Roman"/>
          <w:b/>
          <w:sz w:val="20"/>
          <w:szCs w:val="20"/>
        </w:rPr>
        <w:t>Kurutaş EB</w:t>
      </w:r>
      <w:r w:rsidRPr="007E4C1E">
        <w:rPr>
          <w:rFonts w:ascii="Verdana" w:eastAsia="Times New Roman" w:hAnsi="Verdana" w:cs="Times New Roman"/>
          <w:sz w:val="20"/>
          <w:szCs w:val="20"/>
        </w:rPr>
        <w:t>. L-</w:t>
      </w:r>
      <w:r w:rsidRPr="007E4C1E">
        <w:rPr>
          <w:rFonts w:ascii="Verdana" w:eastAsia="Times New Roman" w:hAnsi="Verdana" w:cs="Times New Roman"/>
          <w:sz w:val="20"/>
          <w:szCs w:val="20"/>
        </w:rPr>
        <w:lastRenderedPageBreak/>
        <w:t>karnitin’in ratlarda siklofosfamid’in oluşturduğu oksidatif karaciğer hasarı üzerine olan etkileri</w:t>
      </w:r>
      <w:proofErr w:type="gramStart"/>
      <w:r w:rsidRPr="007E4C1E">
        <w:rPr>
          <w:rFonts w:ascii="Verdana" w:eastAsia="Times New Roman" w:hAnsi="Verdana" w:cs="Times New Roman"/>
          <w:sz w:val="20"/>
          <w:szCs w:val="20"/>
        </w:rPr>
        <w:t>)</w:t>
      </w:r>
      <w:proofErr w:type="gramEnd"/>
    </w:p>
    <w:p w:rsidR="007E4C1E" w:rsidRPr="007E4C1E" w:rsidRDefault="007E4C1E" w:rsidP="007E4C1E">
      <w:pPr>
        <w:tabs>
          <w:tab w:val="num" w:pos="360"/>
        </w:tabs>
        <w:spacing w:before="100" w:beforeAutospacing="1" w:after="100" w:afterAutospacing="1" w:line="360" w:lineRule="auto"/>
        <w:jc w:val="both"/>
        <w:rPr>
          <w:rFonts w:ascii="Verdana" w:eastAsia="Times New Roman" w:hAnsi="Verdana" w:cs="Times New Roman"/>
          <w:b/>
          <w:sz w:val="20"/>
          <w:szCs w:val="20"/>
        </w:rPr>
      </w:pPr>
      <w:r w:rsidRPr="007E4C1E">
        <w:rPr>
          <w:rFonts w:ascii="Verdana" w:eastAsia="Times New Roman" w:hAnsi="Verdana" w:cs="Times New Roman"/>
          <w:b/>
          <w:sz w:val="20"/>
          <w:szCs w:val="20"/>
        </w:rPr>
        <w:t xml:space="preserve">Son iki yılda verdiği lisans ve lisansüstü düzeydeki dersler </w:t>
      </w:r>
      <w:r w:rsidRPr="007E4C1E">
        <w:rPr>
          <w:rFonts w:ascii="Verdana" w:eastAsia="Times New Roman" w:hAnsi="Verdana" w:cs="Times New Roman"/>
          <w:sz w:val="20"/>
          <w:szCs w:val="20"/>
        </w:rPr>
        <w:t>(Açılmışsa,</w:t>
      </w:r>
      <w:r w:rsidRPr="007E4C1E">
        <w:rPr>
          <w:rFonts w:ascii="Verdana" w:eastAsia="Times New Roman" w:hAnsi="Verdana" w:cs="Times New Roman"/>
          <w:b/>
          <w:sz w:val="20"/>
          <w:szCs w:val="20"/>
        </w:rPr>
        <w:t xml:space="preserve"> </w:t>
      </w:r>
      <w:r w:rsidRPr="007E4C1E">
        <w:rPr>
          <w:rFonts w:ascii="Verdana" w:eastAsia="Times New Roman" w:hAnsi="Verdana" w:cs="Times New Roman"/>
          <w:sz w:val="20"/>
          <w:szCs w:val="20"/>
        </w:rPr>
        <w:t>yaz</w:t>
      </w:r>
      <w:r w:rsidRPr="007E4C1E">
        <w:rPr>
          <w:rFonts w:ascii="Verdana" w:eastAsia="Times New Roman" w:hAnsi="Verdana" w:cs="Times New Roman"/>
          <w:sz w:val="20"/>
          <w:szCs w:val="20"/>
          <w:u w:val="single"/>
        </w:rPr>
        <w:t xml:space="preserve"> </w:t>
      </w:r>
      <w:r w:rsidRPr="007E4C1E">
        <w:rPr>
          <w:rFonts w:ascii="Verdana" w:eastAsia="Times New Roman" w:hAnsi="Verdana" w:cs="Times New Roman"/>
          <w:sz w:val="20"/>
          <w:szCs w:val="20"/>
        </w:rPr>
        <w:t>döneminde verilen dersler de tabloya ilave edilecektir)</w:t>
      </w:r>
      <w:r w:rsidRPr="007E4C1E">
        <w:rPr>
          <w:rFonts w:ascii="Verdana" w:eastAsia="Times New Roman" w:hAnsi="Verdana" w:cs="Times New Roman"/>
          <w:b/>
          <w:sz w:val="20"/>
          <w:szCs w:val="20"/>
        </w:rPr>
        <w:t xml:space="preserve">: </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34"/>
        <w:gridCol w:w="2694"/>
        <w:gridCol w:w="992"/>
        <w:gridCol w:w="1417"/>
        <w:gridCol w:w="1134"/>
      </w:tblGrid>
      <w:tr w:rsidR="007E4C1E" w:rsidRPr="007E4C1E" w:rsidTr="006956FE">
        <w:trPr>
          <w:cantSplit/>
        </w:trPr>
        <w:tc>
          <w:tcPr>
            <w:tcW w:w="1418" w:type="dxa"/>
            <w:vMerge w:val="restart"/>
            <w:tcBorders>
              <w:bottom w:val="double" w:sz="4" w:space="0" w:color="auto"/>
            </w:tcBorders>
            <w:vAlign w:val="center"/>
          </w:tcPr>
          <w:p w:rsidR="007E4C1E" w:rsidRPr="007E4C1E" w:rsidRDefault="007E4C1E" w:rsidP="007E4C1E">
            <w:pPr>
              <w:spacing w:before="100" w:beforeAutospacing="1" w:after="100" w:afterAutospacing="1" w:line="360" w:lineRule="auto"/>
              <w:jc w:val="center"/>
              <w:rPr>
                <w:rFonts w:ascii="Verdana" w:eastAsia="Arial Unicode MS" w:hAnsi="Verdana" w:cs="Arial Unicode MS"/>
                <w:sz w:val="20"/>
                <w:szCs w:val="20"/>
              </w:rPr>
            </w:pPr>
            <w:r w:rsidRPr="007E4C1E">
              <w:rPr>
                <w:rFonts w:ascii="Verdana" w:eastAsia="Times New Roman" w:hAnsi="Verdana" w:cs="Times New Roman"/>
                <w:b/>
                <w:sz w:val="20"/>
                <w:szCs w:val="20"/>
              </w:rPr>
              <w:t xml:space="preserve">Akademik Yıl </w:t>
            </w:r>
          </w:p>
        </w:tc>
        <w:tc>
          <w:tcPr>
            <w:tcW w:w="1134" w:type="dxa"/>
            <w:vMerge w:val="restart"/>
            <w:tcBorders>
              <w:bottom w:val="double" w:sz="4" w:space="0" w:color="auto"/>
            </w:tcBorders>
            <w:vAlign w:val="center"/>
          </w:tcPr>
          <w:p w:rsidR="007E4C1E" w:rsidRPr="007E4C1E" w:rsidRDefault="007E4C1E" w:rsidP="007E4C1E">
            <w:pPr>
              <w:spacing w:before="100" w:beforeAutospacing="1" w:after="100" w:afterAutospacing="1" w:line="360" w:lineRule="auto"/>
              <w:jc w:val="center"/>
              <w:rPr>
                <w:rFonts w:ascii="Verdana" w:eastAsia="Arial Unicode MS" w:hAnsi="Verdana" w:cs="Arial Unicode MS"/>
                <w:sz w:val="20"/>
                <w:szCs w:val="20"/>
              </w:rPr>
            </w:pPr>
            <w:r w:rsidRPr="007E4C1E">
              <w:rPr>
                <w:rFonts w:ascii="Verdana" w:eastAsia="Times New Roman" w:hAnsi="Verdana" w:cs="Times New Roman"/>
                <w:b/>
                <w:sz w:val="20"/>
                <w:szCs w:val="20"/>
              </w:rPr>
              <w:t xml:space="preserve">Dönem </w:t>
            </w:r>
          </w:p>
        </w:tc>
        <w:tc>
          <w:tcPr>
            <w:tcW w:w="2694" w:type="dxa"/>
            <w:vMerge w:val="restart"/>
            <w:tcBorders>
              <w:bottom w:val="double" w:sz="4" w:space="0" w:color="auto"/>
            </w:tcBorders>
            <w:vAlign w:val="center"/>
          </w:tcPr>
          <w:p w:rsidR="007E4C1E" w:rsidRPr="007E4C1E" w:rsidRDefault="007E4C1E" w:rsidP="007E4C1E">
            <w:pPr>
              <w:spacing w:before="100" w:beforeAutospacing="1" w:after="100" w:afterAutospacing="1" w:line="360" w:lineRule="auto"/>
              <w:jc w:val="center"/>
              <w:rPr>
                <w:rFonts w:ascii="Verdana" w:eastAsia="Arial Unicode MS" w:hAnsi="Verdana" w:cs="Arial Unicode MS"/>
                <w:sz w:val="20"/>
                <w:szCs w:val="20"/>
              </w:rPr>
            </w:pPr>
            <w:r w:rsidRPr="007E4C1E">
              <w:rPr>
                <w:rFonts w:ascii="Verdana" w:eastAsia="Times New Roman" w:hAnsi="Verdana" w:cs="Times New Roman"/>
                <w:b/>
                <w:sz w:val="20"/>
                <w:szCs w:val="20"/>
              </w:rPr>
              <w:t xml:space="preserve">Dersin Adı </w:t>
            </w:r>
          </w:p>
        </w:tc>
        <w:tc>
          <w:tcPr>
            <w:tcW w:w="2409" w:type="dxa"/>
            <w:gridSpan w:val="2"/>
            <w:tcBorders>
              <w:bottom w:val="single" w:sz="4" w:space="0" w:color="auto"/>
            </w:tcBorders>
          </w:tcPr>
          <w:p w:rsidR="007E4C1E" w:rsidRPr="007E4C1E" w:rsidRDefault="007E4C1E" w:rsidP="007E4C1E">
            <w:pPr>
              <w:spacing w:before="100" w:beforeAutospacing="1" w:after="100" w:afterAutospacing="1" w:line="360" w:lineRule="auto"/>
              <w:jc w:val="center"/>
              <w:rPr>
                <w:rFonts w:ascii="Verdana" w:eastAsia="Arial Unicode MS" w:hAnsi="Verdana" w:cs="Arial Unicode MS"/>
                <w:sz w:val="20"/>
                <w:szCs w:val="20"/>
              </w:rPr>
            </w:pPr>
            <w:r w:rsidRPr="007E4C1E">
              <w:rPr>
                <w:rFonts w:ascii="Verdana" w:eastAsia="Times New Roman" w:hAnsi="Verdana" w:cs="Times New Roman"/>
                <w:b/>
                <w:sz w:val="20"/>
                <w:szCs w:val="20"/>
              </w:rPr>
              <w:t xml:space="preserve">Haftalık Saati </w:t>
            </w:r>
          </w:p>
        </w:tc>
        <w:tc>
          <w:tcPr>
            <w:tcW w:w="1134" w:type="dxa"/>
            <w:vMerge w:val="restart"/>
            <w:tcBorders>
              <w:bottom w:val="double" w:sz="4" w:space="0" w:color="auto"/>
            </w:tcBorders>
            <w:vAlign w:val="center"/>
          </w:tcPr>
          <w:p w:rsidR="007E4C1E" w:rsidRPr="007E4C1E" w:rsidRDefault="007E4C1E" w:rsidP="007E4C1E">
            <w:pPr>
              <w:spacing w:before="100" w:beforeAutospacing="1" w:after="100" w:afterAutospacing="1" w:line="360" w:lineRule="auto"/>
              <w:jc w:val="center"/>
              <w:rPr>
                <w:rFonts w:ascii="Verdana" w:eastAsia="Arial Unicode MS" w:hAnsi="Verdana" w:cs="Arial Unicode MS"/>
                <w:sz w:val="20"/>
                <w:szCs w:val="20"/>
              </w:rPr>
            </w:pPr>
            <w:r w:rsidRPr="007E4C1E">
              <w:rPr>
                <w:rFonts w:ascii="Verdana" w:eastAsia="Times New Roman" w:hAnsi="Verdana" w:cs="Times New Roman"/>
                <w:b/>
                <w:sz w:val="20"/>
                <w:szCs w:val="20"/>
              </w:rPr>
              <w:t xml:space="preserve">Öğrenci Sayısı </w:t>
            </w:r>
          </w:p>
        </w:tc>
      </w:tr>
      <w:tr w:rsidR="007E4C1E" w:rsidRPr="007E4C1E" w:rsidTr="006956FE">
        <w:trPr>
          <w:cantSplit/>
        </w:trPr>
        <w:tc>
          <w:tcPr>
            <w:tcW w:w="1418" w:type="dxa"/>
            <w:vMerge/>
            <w:tcBorders>
              <w:top w:val="single" w:sz="4" w:space="0" w:color="auto"/>
              <w:bottom w:val="double" w:sz="4" w:space="0" w:color="auto"/>
            </w:tcBorders>
            <w:vAlign w:val="center"/>
          </w:tcPr>
          <w:p w:rsidR="007E4C1E" w:rsidRPr="007E4C1E" w:rsidRDefault="007E4C1E" w:rsidP="007E4C1E">
            <w:pPr>
              <w:spacing w:after="0" w:line="360" w:lineRule="auto"/>
              <w:rPr>
                <w:rFonts w:ascii="Verdana" w:eastAsia="Arial Unicode MS" w:hAnsi="Verdana" w:cs="Arial Unicode MS"/>
                <w:sz w:val="20"/>
                <w:szCs w:val="20"/>
              </w:rPr>
            </w:pPr>
          </w:p>
        </w:tc>
        <w:tc>
          <w:tcPr>
            <w:tcW w:w="1134" w:type="dxa"/>
            <w:vMerge/>
            <w:tcBorders>
              <w:top w:val="single" w:sz="4" w:space="0" w:color="auto"/>
              <w:bottom w:val="double" w:sz="4" w:space="0" w:color="auto"/>
            </w:tcBorders>
            <w:vAlign w:val="center"/>
          </w:tcPr>
          <w:p w:rsidR="007E4C1E" w:rsidRPr="007E4C1E" w:rsidRDefault="007E4C1E" w:rsidP="007E4C1E">
            <w:pPr>
              <w:spacing w:after="0" w:line="360" w:lineRule="auto"/>
              <w:rPr>
                <w:rFonts w:ascii="Verdana" w:eastAsia="Arial Unicode MS" w:hAnsi="Verdana" w:cs="Arial Unicode MS"/>
                <w:sz w:val="20"/>
                <w:szCs w:val="20"/>
              </w:rPr>
            </w:pPr>
          </w:p>
        </w:tc>
        <w:tc>
          <w:tcPr>
            <w:tcW w:w="2694" w:type="dxa"/>
            <w:vMerge/>
            <w:tcBorders>
              <w:top w:val="single" w:sz="4" w:space="0" w:color="auto"/>
              <w:bottom w:val="double" w:sz="4" w:space="0" w:color="auto"/>
            </w:tcBorders>
            <w:vAlign w:val="center"/>
          </w:tcPr>
          <w:p w:rsidR="007E4C1E" w:rsidRPr="007E4C1E" w:rsidRDefault="007E4C1E" w:rsidP="007E4C1E">
            <w:pPr>
              <w:spacing w:after="0" w:line="360" w:lineRule="auto"/>
              <w:rPr>
                <w:rFonts w:ascii="Verdana" w:eastAsia="Arial Unicode MS" w:hAnsi="Verdana" w:cs="Arial Unicode MS"/>
                <w:sz w:val="20"/>
                <w:szCs w:val="20"/>
              </w:rPr>
            </w:pPr>
          </w:p>
        </w:tc>
        <w:tc>
          <w:tcPr>
            <w:tcW w:w="992" w:type="dxa"/>
            <w:tcBorders>
              <w:top w:val="single" w:sz="4" w:space="0" w:color="auto"/>
              <w:bottom w:val="double" w:sz="4" w:space="0" w:color="auto"/>
            </w:tcBorders>
          </w:tcPr>
          <w:p w:rsidR="007E4C1E" w:rsidRPr="007E4C1E" w:rsidRDefault="007E4C1E" w:rsidP="007E4C1E">
            <w:pPr>
              <w:spacing w:before="100" w:beforeAutospacing="1" w:after="100" w:afterAutospacing="1" w:line="360" w:lineRule="auto"/>
              <w:jc w:val="both"/>
              <w:rPr>
                <w:rFonts w:ascii="Verdana" w:eastAsia="Arial Unicode MS" w:hAnsi="Verdana" w:cs="Arial Unicode MS"/>
                <w:sz w:val="20"/>
                <w:szCs w:val="20"/>
              </w:rPr>
            </w:pPr>
            <w:r w:rsidRPr="007E4C1E">
              <w:rPr>
                <w:rFonts w:ascii="Verdana" w:eastAsia="Times New Roman" w:hAnsi="Verdana" w:cs="Times New Roman"/>
                <w:b/>
                <w:sz w:val="20"/>
                <w:szCs w:val="20"/>
              </w:rPr>
              <w:t xml:space="preserve">Teorik </w:t>
            </w:r>
          </w:p>
        </w:tc>
        <w:tc>
          <w:tcPr>
            <w:tcW w:w="1417" w:type="dxa"/>
            <w:tcBorders>
              <w:top w:val="single" w:sz="4" w:space="0" w:color="auto"/>
              <w:bottom w:val="double" w:sz="4" w:space="0" w:color="auto"/>
            </w:tcBorders>
          </w:tcPr>
          <w:p w:rsidR="007E4C1E" w:rsidRPr="007E4C1E" w:rsidRDefault="007E4C1E" w:rsidP="007E4C1E">
            <w:pPr>
              <w:spacing w:before="100" w:beforeAutospacing="1" w:after="100" w:afterAutospacing="1" w:line="360" w:lineRule="auto"/>
              <w:jc w:val="both"/>
              <w:rPr>
                <w:rFonts w:ascii="Verdana" w:eastAsia="Arial Unicode MS" w:hAnsi="Verdana" w:cs="Arial Unicode MS"/>
                <w:sz w:val="20"/>
                <w:szCs w:val="20"/>
              </w:rPr>
            </w:pPr>
            <w:r w:rsidRPr="007E4C1E">
              <w:rPr>
                <w:rFonts w:ascii="Verdana" w:eastAsia="Times New Roman" w:hAnsi="Verdana" w:cs="Times New Roman"/>
                <w:b/>
                <w:sz w:val="20"/>
                <w:szCs w:val="20"/>
              </w:rPr>
              <w:t xml:space="preserve">Uygulama </w:t>
            </w:r>
          </w:p>
        </w:tc>
        <w:tc>
          <w:tcPr>
            <w:tcW w:w="1134" w:type="dxa"/>
            <w:vMerge/>
            <w:tcBorders>
              <w:top w:val="double" w:sz="4" w:space="0" w:color="auto"/>
              <w:bottom w:val="double" w:sz="4" w:space="0" w:color="auto"/>
            </w:tcBorders>
            <w:vAlign w:val="center"/>
          </w:tcPr>
          <w:p w:rsidR="007E4C1E" w:rsidRPr="007E4C1E" w:rsidRDefault="007E4C1E" w:rsidP="007E4C1E">
            <w:pPr>
              <w:spacing w:after="0" w:line="360" w:lineRule="auto"/>
              <w:rPr>
                <w:rFonts w:ascii="Verdana" w:eastAsia="Arial Unicode MS" w:hAnsi="Verdana" w:cs="Arial Unicode MS"/>
                <w:sz w:val="20"/>
                <w:szCs w:val="20"/>
              </w:rPr>
            </w:pPr>
          </w:p>
        </w:tc>
      </w:tr>
      <w:tr w:rsidR="007E4C1E" w:rsidRPr="007E4C1E" w:rsidTr="006956FE">
        <w:trPr>
          <w:cantSplit/>
        </w:trPr>
        <w:tc>
          <w:tcPr>
            <w:tcW w:w="1418" w:type="dxa"/>
            <w:vMerge w:val="restart"/>
            <w:tcBorders>
              <w:top w:val="double" w:sz="4" w:space="0" w:color="auto"/>
              <w:bottom w:val="double" w:sz="4" w:space="0" w:color="auto"/>
            </w:tcBorders>
            <w:shd w:val="clear" w:color="auto" w:fill="auto"/>
            <w:vAlign w:val="center"/>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Times New Roman" w:hAnsi="Verdana" w:cs="Times New Roman"/>
                <w:sz w:val="20"/>
                <w:szCs w:val="20"/>
              </w:rPr>
              <w:t xml:space="preserve">2012-2013 </w:t>
            </w:r>
          </w:p>
        </w:tc>
        <w:tc>
          <w:tcPr>
            <w:tcW w:w="1134" w:type="dxa"/>
            <w:vMerge w:val="restart"/>
            <w:tcBorders>
              <w:top w:val="double" w:sz="4" w:space="0" w:color="auto"/>
              <w:bottom w:val="double" w:sz="4" w:space="0" w:color="auto"/>
            </w:tcBorders>
            <w:vAlign w:val="center"/>
          </w:tcPr>
          <w:p w:rsidR="007E4C1E" w:rsidRPr="007E4C1E" w:rsidRDefault="007E4C1E" w:rsidP="007E4C1E">
            <w:pPr>
              <w:spacing w:after="0" w:line="240" w:lineRule="auto"/>
              <w:rPr>
                <w:rFonts w:ascii="Verdana" w:eastAsia="Arial Unicode MS" w:hAnsi="Verdana" w:cs="Arial Unicode MS"/>
                <w:sz w:val="20"/>
                <w:szCs w:val="20"/>
              </w:rPr>
            </w:pPr>
            <w:r w:rsidRPr="007E4C1E">
              <w:rPr>
                <w:rFonts w:ascii="Verdana" w:eastAsia="Times New Roman" w:hAnsi="Verdana" w:cs="Times New Roman"/>
                <w:sz w:val="20"/>
                <w:szCs w:val="20"/>
              </w:rPr>
              <w:t xml:space="preserve">Güz </w:t>
            </w:r>
          </w:p>
        </w:tc>
        <w:tc>
          <w:tcPr>
            <w:tcW w:w="2694" w:type="dxa"/>
            <w:tcBorders>
              <w:top w:val="double" w:sz="4" w:space="0" w:color="auto"/>
            </w:tcBorders>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Organik ve Temel Biyokimya (Tıp Fakültesi)</w:t>
            </w:r>
          </w:p>
        </w:tc>
        <w:tc>
          <w:tcPr>
            <w:tcW w:w="992" w:type="dxa"/>
            <w:tcBorders>
              <w:top w:val="double" w:sz="4" w:space="0" w:color="auto"/>
            </w:tcBorders>
          </w:tcPr>
          <w:p w:rsidR="007E4C1E" w:rsidRPr="007E4C1E" w:rsidRDefault="007E4C1E" w:rsidP="007E4C1E">
            <w:pPr>
              <w:spacing w:after="0"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2</w:t>
            </w:r>
          </w:p>
        </w:tc>
        <w:tc>
          <w:tcPr>
            <w:tcW w:w="1417" w:type="dxa"/>
            <w:tcBorders>
              <w:top w:val="double" w:sz="4" w:space="0" w:color="auto"/>
            </w:tcBorders>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0</w:t>
            </w:r>
          </w:p>
        </w:tc>
        <w:tc>
          <w:tcPr>
            <w:tcW w:w="1134" w:type="dxa"/>
            <w:tcBorders>
              <w:top w:val="double" w:sz="4" w:space="0" w:color="auto"/>
            </w:tcBorders>
          </w:tcPr>
          <w:p w:rsidR="007E4C1E" w:rsidRPr="007E4C1E" w:rsidRDefault="007E4C1E" w:rsidP="007E4C1E">
            <w:pPr>
              <w:spacing w:before="100" w:beforeAutospacing="1" w:after="100" w:afterAutospacing="1" w:line="36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60</w:t>
            </w:r>
          </w:p>
        </w:tc>
      </w:tr>
      <w:tr w:rsidR="007E4C1E" w:rsidRPr="007E4C1E" w:rsidTr="006956FE">
        <w:trPr>
          <w:cantSplit/>
        </w:trPr>
        <w:tc>
          <w:tcPr>
            <w:tcW w:w="1418" w:type="dxa"/>
            <w:vMerge/>
            <w:tcBorders>
              <w:bottom w:val="double" w:sz="4" w:space="0" w:color="auto"/>
            </w:tcBorders>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1134" w:type="dxa"/>
            <w:vMerge/>
            <w:tcBorders>
              <w:bottom w:val="double" w:sz="4" w:space="0" w:color="auto"/>
            </w:tcBorders>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2694" w:type="dxa"/>
            <w:tcBorders>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Biyokimya (Tıp Fakültesi)</w:t>
            </w:r>
          </w:p>
        </w:tc>
        <w:tc>
          <w:tcPr>
            <w:tcW w:w="992" w:type="dxa"/>
            <w:tcBorders>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2</w:t>
            </w:r>
          </w:p>
        </w:tc>
        <w:tc>
          <w:tcPr>
            <w:tcW w:w="1417" w:type="dxa"/>
            <w:tcBorders>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Times New Roman" w:hAnsi="Verdana" w:cs="Times New Roman"/>
                <w:sz w:val="20"/>
                <w:szCs w:val="20"/>
              </w:rPr>
              <w:t>0</w:t>
            </w:r>
          </w:p>
        </w:tc>
        <w:tc>
          <w:tcPr>
            <w:tcW w:w="1134" w:type="dxa"/>
            <w:tcBorders>
              <w:bottom w:val="single" w:sz="4" w:space="0" w:color="auto"/>
            </w:tcBorders>
          </w:tcPr>
          <w:p w:rsidR="007E4C1E" w:rsidRPr="007E4C1E" w:rsidRDefault="007E4C1E" w:rsidP="007E4C1E">
            <w:pPr>
              <w:spacing w:before="100" w:beforeAutospacing="1" w:after="100" w:afterAutospacing="1" w:line="360" w:lineRule="auto"/>
              <w:jc w:val="center"/>
              <w:rPr>
                <w:rFonts w:ascii="Verdana" w:eastAsia="Arial Unicode MS" w:hAnsi="Verdana" w:cs="Arial Unicode MS"/>
                <w:sz w:val="20"/>
                <w:szCs w:val="20"/>
              </w:rPr>
            </w:pPr>
            <w:r w:rsidRPr="007E4C1E">
              <w:rPr>
                <w:rFonts w:ascii="Verdana" w:eastAsia="Times New Roman" w:hAnsi="Verdana" w:cs="Times New Roman"/>
                <w:sz w:val="20"/>
                <w:szCs w:val="20"/>
              </w:rPr>
              <w:t>41</w:t>
            </w:r>
          </w:p>
        </w:tc>
      </w:tr>
      <w:tr w:rsidR="007E4C1E" w:rsidRPr="007E4C1E" w:rsidTr="006956FE">
        <w:trPr>
          <w:cantSplit/>
        </w:trPr>
        <w:tc>
          <w:tcPr>
            <w:tcW w:w="1418" w:type="dxa"/>
            <w:vMerge/>
            <w:tcBorders>
              <w:bottom w:val="double" w:sz="4" w:space="0" w:color="auto"/>
            </w:tcBorders>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1134" w:type="dxa"/>
            <w:vMerge/>
            <w:tcBorders>
              <w:bottom w:val="double" w:sz="4" w:space="0" w:color="auto"/>
            </w:tcBorders>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2694" w:type="dxa"/>
            <w:tcBorders>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 xml:space="preserve">   Biyoorganik Kimya (Y.Lisans)  </w:t>
            </w:r>
          </w:p>
        </w:tc>
        <w:tc>
          <w:tcPr>
            <w:tcW w:w="992" w:type="dxa"/>
            <w:tcBorders>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2</w:t>
            </w:r>
          </w:p>
        </w:tc>
        <w:tc>
          <w:tcPr>
            <w:tcW w:w="1417" w:type="dxa"/>
            <w:tcBorders>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0</w:t>
            </w:r>
          </w:p>
        </w:tc>
        <w:tc>
          <w:tcPr>
            <w:tcW w:w="1134" w:type="dxa"/>
            <w:tcBorders>
              <w:bottom w:val="single" w:sz="4" w:space="0" w:color="auto"/>
            </w:tcBorders>
          </w:tcPr>
          <w:p w:rsidR="007E4C1E" w:rsidRPr="007E4C1E" w:rsidRDefault="007E4C1E" w:rsidP="007E4C1E">
            <w:pPr>
              <w:spacing w:before="100" w:beforeAutospacing="1" w:after="100" w:afterAutospacing="1" w:line="36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6</w:t>
            </w:r>
          </w:p>
        </w:tc>
      </w:tr>
      <w:tr w:rsidR="007E4C1E" w:rsidRPr="007E4C1E" w:rsidTr="006956FE">
        <w:trPr>
          <w:cantSplit/>
        </w:trPr>
        <w:tc>
          <w:tcPr>
            <w:tcW w:w="1418" w:type="dxa"/>
            <w:vMerge/>
            <w:tcBorders>
              <w:bottom w:val="double" w:sz="4" w:space="0" w:color="auto"/>
            </w:tcBorders>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1134" w:type="dxa"/>
            <w:vMerge/>
            <w:tcBorders>
              <w:bottom w:val="double" w:sz="4" w:space="0" w:color="auto"/>
            </w:tcBorders>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2694" w:type="dxa"/>
            <w:tcBorders>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Laboratuvar Teknik Ve Metodları I (Y.Lisans)</w:t>
            </w:r>
          </w:p>
        </w:tc>
        <w:tc>
          <w:tcPr>
            <w:tcW w:w="992" w:type="dxa"/>
            <w:tcBorders>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2</w:t>
            </w:r>
          </w:p>
        </w:tc>
        <w:tc>
          <w:tcPr>
            <w:tcW w:w="1417" w:type="dxa"/>
            <w:tcBorders>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4</w:t>
            </w:r>
          </w:p>
        </w:tc>
        <w:tc>
          <w:tcPr>
            <w:tcW w:w="1134" w:type="dxa"/>
            <w:tcBorders>
              <w:bottom w:val="single" w:sz="4" w:space="0" w:color="auto"/>
            </w:tcBorders>
          </w:tcPr>
          <w:p w:rsidR="007E4C1E" w:rsidRPr="007E4C1E" w:rsidRDefault="007E4C1E" w:rsidP="007E4C1E">
            <w:pPr>
              <w:spacing w:before="100" w:beforeAutospacing="1" w:after="100" w:afterAutospacing="1" w:line="36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14</w:t>
            </w:r>
          </w:p>
        </w:tc>
      </w:tr>
      <w:tr w:rsidR="007E4C1E" w:rsidRPr="007E4C1E" w:rsidTr="006956FE">
        <w:trPr>
          <w:cantSplit/>
        </w:trPr>
        <w:tc>
          <w:tcPr>
            <w:tcW w:w="1418" w:type="dxa"/>
            <w:vMerge/>
            <w:tcBorders>
              <w:bottom w:val="double" w:sz="4" w:space="0" w:color="auto"/>
            </w:tcBorders>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1134" w:type="dxa"/>
            <w:vMerge/>
            <w:tcBorders>
              <w:bottom w:val="double" w:sz="4" w:space="0" w:color="auto"/>
            </w:tcBorders>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2694" w:type="dxa"/>
            <w:tcBorders>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Karbonhidrat Biyokimyası (Y. Lisans)</w:t>
            </w:r>
          </w:p>
        </w:tc>
        <w:tc>
          <w:tcPr>
            <w:tcW w:w="992" w:type="dxa"/>
            <w:tcBorders>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2</w:t>
            </w:r>
          </w:p>
        </w:tc>
        <w:tc>
          <w:tcPr>
            <w:tcW w:w="1417" w:type="dxa"/>
            <w:tcBorders>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0</w:t>
            </w:r>
          </w:p>
        </w:tc>
        <w:tc>
          <w:tcPr>
            <w:tcW w:w="1134" w:type="dxa"/>
            <w:tcBorders>
              <w:bottom w:val="single" w:sz="4" w:space="0" w:color="auto"/>
            </w:tcBorders>
          </w:tcPr>
          <w:p w:rsidR="007E4C1E" w:rsidRPr="007E4C1E" w:rsidRDefault="007E4C1E" w:rsidP="007E4C1E">
            <w:pPr>
              <w:spacing w:before="100" w:beforeAutospacing="1" w:after="100" w:afterAutospacing="1" w:line="36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6</w:t>
            </w:r>
          </w:p>
        </w:tc>
      </w:tr>
      <w:tr w:rsidR="007E4C1E" w:rsidRPr="007E4C1E" w:rsidTr="006956FE">
        <w:trPr>
          <w:cantSplit/>
        </w:trPr>
        <w:tc>
          <w:tcPr>
            <w:tcW w:w="1418" w:type="dxa"/>
            <w:vMerge/>
            <w:tcBorders>
              <w:bottom w:val="double" w:sz="4" w:space="0" w:color="auto"/>
            </w:tcBorders>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1134" w:type="dxa"/>
            <w:vMerge/>
            <w:tcBorders>
              <w:bottom w:val="double" w:sz="4" w:space="0" w:color="auto"/>
            </w:tcBorders>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2694" w:type="dxa"/>
            <w:tcBorders>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Temel Biyokimya I (Y.Lisans)</w:t>
            </w:r>
          </w:p>
        </w:tc>
        <w:tc>
          <w:tcPr>
            <w:tcW w:w="992" w:type="dxa"/>
            <w:tcBorders>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2</w:t>
            </w:r>
          </w:p>
        </w:tc>
        <w:tc>
          <w:tcPr>
            <w:tcW w:w="1417" w:type="dxa"/>
            <w:tcBorders>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0</w:t>
            </w:r>
          </w:p>
        </w:tc>
        <w:tc>
          <w:tcPr>
            <w:tcW w:w="1134" w:type="dxa"/>
            <w:tcBorders>
              <w:bottom w:val="single" w:sz="4" w:space="0" w:color="auto"/>
            </w:tcBorders>
          </w:tcPr>
          <w:p w:rsidR="007E4C1E" w:rsidRPr="007E4C1E" w:rsidRDefault="007E4C1E" w:rsidP="007E4C1E">
            <w:pPr>
              <w:spacing w:before="100" w:beforeAutospacing="1" w:after="100" w:afterAutospacing="1" w:line="36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14</w:t>
            </w:r>
          </w:p>
        </w:tc>
      </w:tr>
      <w:tr w:rsidR="007E4C1E" w:rsidRPr="007E4C1E" w:rsidTr="006956FE">
        <w:trPr>
          <w:cantSplit/>
        </w:trPr>
        <w:tc>
          <w:tcPr>
            <w:tcW w:w="1418" w:type="dxa"/>
            <w:vMerge/>
            <w:tcBorders>
              <w:bottom w:val="double" w:sz="4" w:space="0" w:color="auto"/>
            </w:tcBorders>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1134" w:type="dxa"/>
            <w:vMerge/>
            <w:tcBorders>
              <w:bottom w:val="double" w:sz="4" w:space="0" w:color="auto"/>
            </w:tcBorders>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2694" w:type="dxa"/>
            <w:tcBorders>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Spor Biyokimyası (Y.Lisans)</w:t>
            </w:r>
          </w:p>
        </w:tc>
        <w:tc>
          <w:tcPr>
            <w:tcW w:w="992" w:type="dxa"/>
            <w:tcBorders>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2</w:t>
            </w:r>
          </w:p>
        </w:tc>
        <w:tc>
          <w:tcPr>
            <w:tcW w:w="1417" w:type="dxa"/>
            <w:tcBorders>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0</w:t>
            </w:r>
          </w:p>
        </w:tc>
        <w:tc>
          <w:tcPr>
            <w:tcW w:w="1134" w:type="dxa"/>
            <w:tcBorders>
              <w:bottom w:val="single" w:sz="4" w:space="0" w:color="auto"/>
            </w:tcBorders>
          </w:tcPr>
          <w:p w:rsidR="007E4C1E" w:rsidRPr="007E4C1E" w:rsidRDefault="007E4C1E" w:rsidP="007E4C1E">
            <w:pPr>
              <w:spacing w:before="100" w:beforeAutospacing="1" w:after="100" w:afterAutospacing="1" w:line="36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6</w:t>
            </w:r>
          </w:p>
        </w:tc>
      </w:tr>
      <w:tr w:rsidR="007E4C1E" w:rsidRPr="007E4C1E" w:rsidTr="006956FE">
        <w:trPr>
          <w:cantSplit/>
        </w:trPr>
        <w:tc>
          <w:tcPr>
            <w:tcW w:w="1418" w:type="dxa"/>
            <w:vMerge/>
            <w:tcBorders>
              <w:bottom w:val="double" w:sz="4" w:space="0" w:color="auto"/>
            </w:tcBorders>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1134" w:type="dxa"/>
            <w:vMerge/>
            <w:tcBorders>
              <w:bottom w:val="double" w:sz="4" w:space="0" w:color="auto"/>
            </w:tcBorders>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2694" w:type="dxa"/>
            <w:tcBorders>
              <w:bottom w:val="double" w:sz="4" w:space="0" w:color="auto"/>
            </w:tcBorders>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rPr>
            </w:pPr>
            <w:r w:rsidRPr="007E4C1E">
              <w:rPr>
                <w:rFonts w:ascii="Verdana" w:eastAsia="Arial Unicode MS" w:hAnsi="Verdana" w:cs="Arial Unicode MS"/>
                <w:sz w:val="20"/>
                <w:szCs w:val="20"/>
              </w:rPr>
              <w:t>Biyokimya                    (</w:t>
            </w:r>
            <w:r w:rsidRPr="007E4C1E">
              <w:rPr>
                <w:rFonts w:ascii="Verdana" w:eastAsia="Times New Roman" w:hAnsi="Verdana" w:cs="Times New Roman"/>
                <w:sz w:val="20"/>
                <w:szCs w:val="20"/>
              </w:rPr>
              <w:t>Sağlık Yüksekokulu,      Hemşirelik Bölümü)</w:t>
            </w:r>
          </w:p>
        </w:tc>
        <w:tc>
          <w:tcPr>
            <w:tcW w:w="992" w:type="dxa"/>
            <w:tcBorders>
              <w:bottom w:val="double" w:sz="4" w:space="0" w:color="auto"/>
            </w:tcBorders>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2</w:t>
            </w:r>
          </w:p>
        </w:tc>
        <w:tc>
          <w:tcPr>
            <w:tcW w:w="1417" w:type="dxa"/>
            <w:tcBorders>
              <w:bottom w:val="double" w:sz="4" w:space="0" w:color="auto"/>
            </w:tcBorders>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0</w:t>
            </w:r>
          </w:p>
        </w:tc>
        <w:tc>
          <w:tcPr>
            <w:tcW w:w="1134" w:type="dxa"/>
            <w:tcBorders>
              <w:bottom w:val="double" w:sz="4" w:space="0" w:color="auto"/>
            </w:tcBorders>
          </w:tcPr>
          <w:p w:rsidR="007E4C1E" w:rsidRPr="007E4C1E" w:rsidRDefault="007E4C1E" w:rsidP="007E4C1E">
            <w:pPr>
              <w:spacing w:before="100" w:beforeAutospacing="1" w:after="100" w:afterAutospacing="1" w:line="36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55</w:t>
            </w:r>
          </w:p>
        </w:tc>
      </w:tr>
      <w:tr w:rsidR="007E4C1E" w:rsidRPr="007E4C1E" w:rsidTr="006956FE">
        <w:trPr>
          <w:cantSplit/>
        </w:trPr>
        <w:tc>
          <w:tcPr>
            <w:tcW w:w="1418" w:type="dxa"/>
            <w:vMerge w:val="restart"/>
            <w:tcBorders>
              <w:top w:val="double" w:sz="4" w:space="0" w:color="auto"/>
            </w:tcBorders>
            <w:shd w:val="clear" w:color="auto" w:fill="auto"/>
            <w:vAlign w:val="center"/>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2012-2013</w:t>
            </w:r>
          </w:p>
        </w:tc>
        <w:tc>
          <w:tcPr>
            <w:tcW w:w="1134" w:type="dxa"/>
            <w:vMerge w:val="restart"/>
            <w:tcBorders>
              <w:top w:val="double" w:sz="4" w:space="0" w:color="auto"/>
            </w:tcBorders>
            <w:vAlign w:val="center"/>
          </w:tcPr>
          <w:p w:rsidR="007E4C1E" w:rsidRPr="007E4C1E" w:rsidRDefault="007E4C1E" w:rsidP="007E4C1E">
            <w:pPr>
              <w:spacing w:after="0" w:line="240" w:lineRule="auto"/>
              <w:rPr>
                <w:rFonts w:ascii="Verdana" w:eastAsia="Arial Unicode MS" w:hAnsi="Verdana" w:cs="Arial Unicode MS"/>
                <w:sz w:val="20"/>
                <w:szCs w:val="20"/>
              </w:rPr>
            </w:pPr>
            <w:r w:rsidRPr="007E4C1E">
              <w:rPr>
                <w:rFonts w:ascii="Verdana" w:eastAsia="Times New Roman" w:hAnsi="Verdana" w:cs="Times New Roman"/>
                <w:sz w:val="20"/>
                <w:szCs w:val="20"/>
              </w:rPr>
              <w:t xml:space="preserve"> Bahar                                                                                                                                             </w:t>
            </w:r>
          </w:p>
        </w:tc>
        <w:tc>
          <w:tcPr>
            <w:tcW w:w="2694" w:type="dxa"/>
            <w:tcBorders>
              <w:top w:val="double" w:sz="4" w:space="0" w:color="auto"/>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highlight w:val="yellow"/>
              </w:rPr>
            </w:pPr>
            <w:r w:rsidRPr="007E4C1E">
              <w:rPr>
                <w:rFonts w:ascii="Verdana" w:eastAsia="Arial Unicode MS" w:hAnsi="Verdana" w:cs="Arial Unicode MS"/>
                <w:sz w:val="20"/>
                <w:szCs w:val="20"/>
              </w:rPr>
              <w:t>Serbest Oksijen Radikalleri ve Antioksidan Sistem (Tıp Fakültesi)</w:t>
            </w:r>
          </w:p>
        </w:tc>
        <w:tc>
          <w:tcPr>
            <w:tcW w:w="992" w:type="dxa"/>
            <w:tcBorders>
              <w:top w:val="double" w:sz="4" w:space="0" w:color="auto"/>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Times New Roman" w:hAnsi="Verdana" w:cs="Times New Roman"/>
                <w:sz w:val="20"/>
                <w:szCs w:val="20"/>
              </w:rPr>
              <w:t>2</w:t>
            </w:r>
          </w:p>
        </w:tc>
        <w:tc>
          <w:tcPr>
            <w:tcW w:w="1417" w:type="dxa"/>
            <w:tcBorders>
              <w:top w:val="double" w:sz="4" w:space="0" w:color="auto"/>
              <w:bottom w:val="single" w:sz="4" w:space="0" w:color="auto"/>
            </w:tcBorders>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Times New Roman" w:hAnsi="Verdana" w:cs="Times New Roman"/>
                <w:sz w:val="20"/>
                <w:szCs w:val="20"/>
              </w:rPr>
              <w:t>0</w:t>
            </w:r>
          </w:p>
        </w:tc>
        <w:tc>
          <w:tcPr>
            <w:tcW w:w="1134" w:type="dxa"/>
            <w:tcBorders>
              <w:top w:val="double" w:sz="4" w:space="0" w:color="auto"/>
              <w:bottom w:val="single" w:sz="4" w:space="0" w:color="auto"/>
            </w:tcBorders>
          </w:tcPr>
          <w:p w:rsidR="007E4C1E" w:rsidRPr="007E4C1E" w:rsidRDefault="007E4C1E" w:rsidP="007E4C1E">
            <w:pPr>
              <w:spacing w:before="100" w:beforeAutospacing="1" w:after="100" w:afterAutospacing="1" w:line="36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21</w:t>
            </w:r>
          </w:p>
        </w:tc>
      </w:tr>
      <w:tr w:rsidR="007E4C1E" w:rsidRPr="007E4C1E" w:rsidTr="006956FE">
        <w:trPr>
          <w:cantSplit/>
        </w:trPr>
        <w:tc>
          <w:tcPr>
            <w:tcW w:w="1418" w:type="dxa"/>
            <w:vMerge/>
            <w:tcBorders>
              <w:top w:val="double" w:sz="4" w:space="0" w:color="auto"/>
            </w:tcBorders>
            <w:shd w:val="clear" w:color="auto" w:fill="auto"/>
            <w:vAlign w:val="center"/>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p>
        </w:tc>
        <w:tc>
          <w:tcPr>
            <w:tcW w:w="1134" w:type="dxa"/>
            <w:vMerge/>
            <w:tcBorders>
              <w:top w:val="double" w:sz="4" w:space="0" w:color="auto"/>
            </w:tcBorders>
            <w:vAlign w:val="center"/>
          </w:tcPr>
          <w:p w:rsidR="007E4C1E" w:rsidRPr="007E4C1E" w:rsidRDefault="007E4C1E" w:rsidP="007E4C1E">
            <w:pPr>
              <w:spacing w:after="0" w:line="240" w:lineRule="auto"/>
              <w:rPr>
                <w:rFonts w:ascii="Verdana" w:eastAsia="Times New Roman" w:hAnsi="Verdana" w:cs="Times New Roman"/>
                <w:sz w:val="20"/>
                <w:szCs w:val="20"/>
              </w:rPr>
            </w:pPr>
          </w:p>
        </w:tc>
        <w:tc>
          <w:tcPr>
            <w:tcW w:w="2694" w:type="dxa"/>
            <w:tcBorders>
              <w:top w:val="single" w:sz="4" w:space="0" w:color="auto"/>
            </w:tcBorders>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 xml:space="preserve">   Protein Saflaştırma Teknik Ve Yöntemleri (Y.Lisans)</w:t>
            </w:r>
          </w:p>
        </w:tc>
        <w:tc>
          <w:tcPr>
            <w:tcW w:w="992" w:type="dxa"/>
            <w:tcBorders>
              <w:top w:val="single" w:sz="4" w:space="0" w:color="auto"/>
            </w:tcBorders>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2</w:t>
            </w:r>
          </w:p>
        </w:tc>
        <w:tc>
          <w:tcPr>
            <w:tcW w:w="1417" w:type="dxa"/>
            <w:tcBorders>
              <w:top w:val="single" w:sz="4" w:space="0" w:color="auto"/>
            </w:tcBorders>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0</w:t>
            </w:r>
          </w:p>
        </w:tc>
        <w:tc>
          <w:tcPr>
            <w:tcW w:w="1134" w:type="dxa"/>
            <w:tcBorders>
              <w:top w:val="single" w:sz="4" w:space="0" w:color="auto"/>
            </w:tcBorders>
          </w:tcPr>
          <w:p w:rsidR="007E4C1E" w:rsidRPr="007E4C1E" w:rsidRDefault="007E4C1E" w:rsidP="007E4C1E">
            <w:pPr>
              <w:spacing w:before="100" w:beforeAutospacing="1" w:after="100" w:afterAutospacing="1" w:line="36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6</w:t>
            </w:r>
          </w:p>
        </w:tc>
      </w:tr>
      <w:tr w:rsidR="007E4C1E" w:rsidRPr="007E4C1E" w:rsidTr="006956FE">
        <w:trPr>
          <w:cantSplit/>
        </w:trPr>
        <w:tc>
          <w:tcPr>
            <w:tcW w:w="1418" w:type="dxa"/>
            <w:vMerge/>
            <w:tcBorders>
              <w:top w:val="double" w:sz="4" w:space="0" w:color="auto"/>
            </w:tcBorders>
            <w:shd w:val="clear" w:color="auto" w:fill="auto"/>
            <w:vAlign w:val="center"/>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p>
        </w:tc>
        <w:tc>
          <w:tcPr>
            <w:tcW w:w="1134" w:type="dxa"/>
            <w:vMerge/>
            <w:tcBorders>
              <w:top w:val="double" w:sz="4" w:space="0" w:color="auto"/>
            </w:tcBorders>
            <w:vAlign w:val="center"/>
          </w:tcPr>
          <w:p w:rsidR="007E4C1E" w:rsidRPr="007E4C1E" w:rsidRDefault="007E4C1E" w:rsidP="007E4C1E">
            <w:pPr>
              <w:spacing w:after="0" w:line="240" w:lineRule="auto"/>
              <w:rPr>
                <w:rFonts w:ascii="Verdana" w:eastAsia="Times New Roman" w:hAnsi="Verdana" w:cs="Times New Roman"/>
                <w:sz w:val="20"/>
                <w:szCs w:val="20"/>
              </w:rPr>
            </w:pPr>
          </w:p>
        </w:tc>
        <w:tc>
          <w:tcPr>
            <w:tcW w:w="2694" w:type="dxa"/>
            <w:tcBorders>
              <w:top w:val="single" w:sz="4" w:space="0" w:color="auto"/>
            </w:tcBorders>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Temel Biyokimya II (Y.Lisans)</w:t>
            </w:r>
          </w:p>
        </w:tc>
        <w:tc>
          <w:tcPr>
            <w:tcW w:w="992" w:type="dxa"/>
            <w:tcBorders>
              <w:top w:val="single" w:sz="4" w:space="0" w:color="auto"/>
            </w:tcBorders>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2</w:t>
            </w:r>
          </w:p>
        </w:tc>
        <w:tc>
          <w:tcPr>
            <w:tcW w:w="1417" w:type="dxa"/>
            <w:tcBorders>
              <w:top w:val="single" w:sz="4" w:space="0" w:color="auto"/>
            </w:tcBorders>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0</w:t>
            </w:r>
          </w:p>
        </w:tc>
        <w:tc>
          <w:tcPr>
            <w:tcW w:w="1134" w:type="dxa"/>
            <w:tcBorders>
              <w:top w:val="single" w:sz="4" w:space="0" w:color="auto"/>
            </w:tcBorders>
          </w:tcPr>
          <w:p w:rsidR="007E4C1E" w:rsidRPr="007E4C1E" w:rsidRDefault="007E4C1E" w:rsidP="007E4C1E">
            <w:pPr>
              <w:spacing w:before="100" w:beforeAutospacing="1" w:after="100" w:afterAutospacing="1" w:line="36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14</w:t>
            </w:r>
          </w:p>
        </w:tc>
      </w:tr>
      <w:tr w:rsidR="007E4C1E" w:rsidRPr="007E4C1E" w:rsidTr="006956FE">
        <w:trPr>
          <w:cantSplit/>
        </w:trPr>
        <w:tc>
          <w:tcPr>
            <w:tcW w:w="1418" w:type="dxa"/>
            <w:vMerge/>
            <w:tcBorders>
              <w:top w:val="double" w:sz="4" w:space="0" w:color="auto"/>
            </w:tcBorders>
            <w:shd w:val="clear" w:color="auto" w:fill="auto"/>
            <w:vAlign w:val="center"/>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p>
        </w:tc>
        <w:tc>
          <w:tcPr>
            <w:tcW w:w="1134" w:type="dxa"/>
            <w:vMerge/>
            <w:tcBorders>
              <w:top w:val="double" w:sz="4" w:space="0" w:color="auto"/>
            </w:tcBorders>
            <w:vAlign w:val="center"/>
          </w:tcPr>
          <w:p w:rsidR="007E4C1E" w:rsidRPr="007E4C1E" w:rsidRDefault="007E4C1E" w:rsidP="007E4C1E">
            <w:pPr>
              <w:spacing w:after="0" w:line="240" w:lineRule="auto"/>
              <w:rPr>
                <w:rFonts w:ascii="Verdana" w:eastAsia="Times New Roman" w:hAnsi="Verdana" w:cs="Times New Roman"/>
                <w:sz w:val="20"/>
                <w:szCs w:val="20"/>
              </w:rPr>
            </w:pPr>
          </w:p>
        </w:tc>
        <w:tc>
          <w:tcPr>
            <w:tcW w:w="2694" w:type="dxa"/>
            <w:tcBorders>
              <w:top w:val="single" w:sz="4" w:space="0" w:color="auto"/>
            </w:tcBorders>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Mitokondri Biyokimyasi (Y.Lisans)</w:t>
            </w:r>
          </w:p>
        </w:tc>
        <w:tc>
          <w:tcPr>
            <w:tcW w:w="992" w:type="dxa"/>
            <w:tcBorders>
              <w:top w:val="single" w:sz="4" w:space="0" w:color="auto"/>
            </w:tcBorders>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2</w:t>
            </w:r>
          </w:p>
        </w:tc>
        <w:tc>
          <w:tcPr>
            <w:tcW w:w="1417" w:type="dxa"/>
            <w:tcBorders>
              <w:top w:val="single" w:sz="4" w:space="0" w:color="auto"/>
            </w:tcBorders>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0</w:t>
            </w:r>
          </w:p>
        </w:tc>
        <w:tc>
          <w:tcPr>
            <w:tcW w:w="1134" w:type="dxa"/>
            <w:tcBorders>
              <w:top w:val="single" w:sz="4" w:space="0" w:color="auto"/>
            </w:tcBorders>
          </w:tcPr>
          <w:p w:rsidR="007E4C1E" w:rsidRPr="007E4C1E" w:rsidRDefault="007E4C1E" w:rsidP="007E4C1E">
            <w:pPr>
              <w:spacing w:before="100" w:beforeAutospacing="1" w:after="100" w:afterAutospacing="1" w:line="36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6</w:t>
            </w:r>
          </w:p>
        </w:tc>
      </w:tr>
      <w:tr w:rsidR="007E4C1E" w:rsidRPr="007E4C1E" w:rsidTr="006956FE">
        <w:trPr>
          <w:cantSplit/>
        </w:trPr>
        <w:tc>
          <w:tcPr>
            <w:tcW w:w="1418" w:type="dxa"/>
            <w:vMerge/>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1134" w:type="dxa"/>
            <w:vMerge/>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2694" w:type="dxa"/>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highlight w:val="yellow"/>
              </w:rPr>
            </w:pPr>
            <w:r w:rsidRPr="007E4C1E">
              <w:rPr>
                <w:rFonts w:ascii="Verdana" w:eastAsia="Arial Unicode MS" w:hAnsi="Verdana" w:cs="Arial Unicode MS"/>
                <w:sz w:val="20"/>
                <w:szCs w:val="20"/>
              </w:rPr>
              <w:t>Biyokimya (Tıp Fakültesi)</w:t>
            </w:r>
          </w:p>
        </w:tc>
        <w:tc>
          <w:tcPr>
            <w:tcW w:w="992" w:type="dxa"/>
          </w:tcPr>
          <w:p w:rsidR="007E4C1E" w:rsidRPr="007E4C1E" w:rsidRDefault="007E4C1E" w:rsidP="007E4C1E">
            <w:pPr>
              <w:spacing w:after="0"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2</w:t>
            </w:r>
          </w:p>
        </w:tc>
        <w:tc>
          <w:tcPr>
            <w:tcW w:w="1417" w:type="dxa"/>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0</w:t>
            </w:r>
          </w:p>
        </w:tc>
        <w:tc>
          <w:tcPr>
            <w:tcW w:w="1134" w:type="dxa"/>
          </w:tcPr>
          <w:p w:rsidR="007E4C1E" w:rsidRPr="007E4C1E" w:rsidRDefault="007E4C1E" w:rsidP="007E4C1E">
            <w:pPr>
              <w:spacing w:before="100" w:beforeAutospacing="1" w:after="100" w:afterAutospacing="1" w:line="36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65</w:t>
            </w:r>
          </w:p>
        </w:tc>
      </w:tr>
      <w:tr w:rsidR="007E4C1E" w:rsidRPr="007E4C1E" w:rsidTr="006956FE">
        <w:trPr>
          <w:cantSplit/>
        </w:trPr>
        <w:tc>
          <w:tcPr>
            <w:tcW w:w="1418" w:type="dxa"/>
            <w:vMerge/>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1134" w:type="dxa"/>
            <w:vMerge/>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2694" w:type="dxa"/>
          </w:tcPr>
          <w:p w:rsidR="007E4C1E" w:rsidRPr="007E4C1E" w:rsidRDefault="007E4C1E" w:rsidP="007E4C1E">
            <w:pPr>
              <w:spacing w:before="100" w:beforeAutospacing="1" w:after="100" w:afterAutospacing="1" w:line="240" w:lineRule="auto"/>
              <w:jc w:val="center"/>
              <w:rPr>
                <w:rFonts w:ascii="Verdana" w:eastAsia="Arial Unicode MS" w:hAnsi="Verdana" w:cs="Arial Unicode MS"/>
                <w:sz w:val="20"/>
                <w:szCs w:val="20"/>
              </w:rPr>
            </w:pPr>
            <w:r w:rsidRPr="007E4C1E">
              <w:rPr>
                <w:rFonts w:ascii="Verdana" w:eastAsia="Arial Unicode MS" w:hAnsi="Verdana" w:cs="Arial Unicode MS"/>
                <w:sz w:val="20"/>
                <w:szCs w:val="20"/>
              </w:rPr>
              <w:t>Laboratuvar Teknik Ve Metodları II (Y. Lisans)</w:t>
            </w:r>
          </w:p>
        </w:tc>
        <w:tc>
          <w:tcPr>
            <w:tcW w:w="992" w:type="dxa"/>
          </w:tcPr>
          <w:p w:rsidR="007E4C1E" w:rsidRPr="007E4C1E" w:rsidRDefault="007E4C1E" w:rsidP="007E4C1E">
            <w:pPr>
              <w:spacing w:after="0"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2</w:t>
            </w:r>
          </w:p>
        </w:tc>
        <w:tc>
          <w:tcPr>
            <w:tcW w:w="1417" w:type="dxa"/>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4</w:t>
            </w:r>
          </w:p>
        </w:tc>
        <w:tc>
          <w:tcPr>
            <w:tcW w:w="1134" w:type="dxa"/>
          </w:tcPr>
          <w:p w:rsidR="007E4C1E" w:rsidRPr="007E4C1E" w:rsidRDefault="007E4C1E" w:rsidP="007E4C1E">
            <w:pPr>
              <w:spacing w:before="100" w:beforeAutospacing="1" w:after="100" w:afterAutospacing="1" w:line="36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14</w:t>
            </w:r>
          </w:p>
        </w:tc>
      </w:tr>
      <w:tr w:rsidR="007E4C1E" w:rsidRPr="007E4C1E" w:rsidTr="006956FE">
        <w:trPr>
          <w:cantSplit/>
        </w:trPr>
        <w:tc>
          <w:tcPr>
            <w:tcW w:w="1418" w:type="dxa"/>
            <w:vMerge/>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1134" w:type="dxa"/>
            <w:vMerge/>
            <w:vAlign w:val="center"/>
          </w:tcPr>
          <w:p w:rsidR="007E4C1E" w:rsidRPr="007E4C1E" w:rsidRDefault="007E4C1E" w:rsidP="007E4C1E">
            <w:pPr>
              <w:spacing w:after="0" w:line="240" w:lineRule="auto"/>
              <w:rPr>
                <w:rFonts w:ascii="Verdana" w:eastAsia="Arial Unicode MS" w:hAnsi="Verdana" w:cs="Arial Unicode MS"/>
                <w:sz w:val="20"/>
                <w:szCs w:val="20"/>
              </w:rPr>
            </w:pPr>
          </w:p>
        </w:tc>
        <w:tc>
          <w:tcPr>
            <w:tcW w:w="2694" w:type="dxa"/>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highlight w:val="yellow"/>
              </w:rPr>
            </w:pPr>
            <w:r w:rsidRPr="007E4C1E">
              <w:rPr>
                <w:rFonts w:ascii="Verdana" w:eastAsia="Times New Roman" w:hAnsi="Verdana" w:cs="Times New Roman"/>
                <w:sz w:val="20"/>
                <w:szCs w:val="20"/>
              </w:rPr>
              <w:t xml:space="preserve">İleri Biyokimya Araştırma Teknikleri </w:t>
            </w:r>
            <w:r w:rsidRPr="007E4C1E">
              <w:rPr>
                <w:rFonts w:ascii="Verdana" w:eastAsia="Arial Unicode MS" w:hAnsi="Verdana" w:cs="Arial Unicode MS"/>
                <w:sz w:val="20"/>
                <w:szCs w:val="20"/>
              </w:rPr>
              <w:t>(Y.Lisans)</w:t>
            </w:r>
          </w:p>
        </w:tc>
        <w:tc>
          <w:tcPr>
            <w:tcW w:w="992" w:type="dxa"/>
          </w:tcPr>
          <w:p w:rsidR="007E4C1E" w:rsidRPr="007E4C1E" w:rsidRDefault="007E4C1E" w:rsidP="007E4C1E">
            <w:pPr>
              <w:spacing w:after="0"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2</w:t>
            </w:r>
          </w:p>
        </w:tc>
        <w:tc>
          <w:tcPr>
            <w:tcW w:w="1417" w:type="dxa"/>
          </w:tcPr>
          <w:p w:rsidR="007E4C1E" w:rsidRPr="007E4C1E" w:rsidRDefault="007E4C1E" w:rsidP="007E4C1E">
            <w:pPr>
              <w:spacing w:before="100" w:beforeAutospacing="1" w:after="100" w:afterAutospacing="1" w:line="24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4</w:t>
            </w:r>
          </w:p>
        </w:tc>
        <w:tc>
          <w:tcPr>
            <w:tcW w:w="1134" w:type="dxa"/>
          </w:tcPr>
          <w:p w:rsidR="007E4C1E" w:rsidRPr="007E4C1E" w:rsidRDefault="007E4C1E" w:rsidP="007E4C1E">
            <w:pPr>
              <w:spacing w:before="100" w:beforeAutospacing="1" w:after="100" w:afterAutospacing="1" w:line="360" w:lineRule="auto"/>
              <w:jc w:val="center"/>
              <w:rPr>
                <w:rFonts w:ascii="Verdana" w:eastAsia="Times New Roman" w:hAnsi="Verdana" w:cs="Times New Roman"/>
                <w:sz w:val="20"/>
                <w:szCs w:val="20"/>
              </w:rPr>
            </w:pPr>
            <w:r w:rsidRPr="007E4C1E">
              <w:rPr>
                <w:rFonts w:ascii="Verdana" w:eastAsia="Times New Roman" w:hAnsi="Verdana" w:cs="Times New Roman"/>
                <w:sz w:val="20"/>
                <w:szCs w:val="20"/>
              </w:rPr>
              <w:t>6</w:t>
            </w:r>
          </w:p>
        </w:tc>
      </w:tr>
    </w:tbl>
    <w:p w:rsidR="007E4C1E" w:rsidRPr="007E4C1E" w:rsidRDefault="007E4C1E" w:rsidP="007E4C1E">
      <w:pPr>
        <w:tabs>
          <w:tab w:val="num" w:pos="360"/>
        </w:tabs>
        <w:spacing w:before="100" w:beforeAutospacing="1" w:after="100" w:afterAutospacing="1" w:line="360" w:lineRule="auto"/>
        <w:jc w:val="both"/>
        <w:rPr>
          <w:rFonts w:ascii="Verdana" w:eastAsia="Times New Roman" w:hAnsi="Verdana" w:cs="Times New Roman"/>
          <w:b/>
          <w:sz w:val="20"/>
          <w:szCs w:val="20"/>
        </w:rPr>
      </w:pPr>
    </w:p>
    <w:p w:rsidR="007E4C1E" w:rsidRPr="007E4C1E" w:rsidRDefault="007E4C1E" w:rsidP="007E4C1E">
      <w:pPr>
        <w:tabs>
          <w:tab w:val="num" w:pos="360"/>
        </w:tabs>
        <w:spacing w:before="100" w:beforeAutospacing="1" w:after="100" w:afterAutospacing="1" w:line="360" w:lineRule="auto"/>
        <w:jc w:val="both"/>
        <w:rPr>
          <w:rFonts w:ascii="Verdana" w:eastAsia="Times New Roman" w:hAnsi="Verdana" w:cs="Times New Roman"/>
          <w:b/>
          <w:sz w:val="20"/>
          <w:szCs w:val="20"/>
        </w:rPr>
      </w:pPr>
    </w:p>
    <w:p w:rsidR="007E4C1E" w:rsidRPr="007E4C1E" w:rsidRDefault="007E4C1E" w:rsidP="007E4C1E">
      <w:pPr>
        <w:tabs>
          <w:tab w:val="num" w:pos="360"/>
        </w:tabs>
        <w:spacing w:before="100" w:beforeAutospacing="1" w:after="100" w:afterAutospacing="1" w:line="360" w:lineRule="auto"/>
        <w:jc w:val="both"/>
        <w:rPr>
          <w:rFonts w:ascii="Verdana" w:eastAsia="Times New Roman" w:hAnsi="Verdana" w:cs="Times New Roman"/>
          <w:b/>
          <w:sz w:val="28"/>
          <w:szCs w:val="28"/>
        </w:rPr>
      </w:pPr>
    </w:p>
    <w:p w:rsidR="007E4C1E" w:rsidRPr="007E4C1E" w:rsidRDefault="007E4C1E" w:rsidP="007E4C1E">
      <w:pPr>
        <w:tabs>
          <w:tab w:val="num" w:pos="360"/>
        </w:tabs>
        <w:spacing w:before="100" w:beforeAutospacing="1" w:after="100" w:afterAutospacing="1" w:line="360" w:lineRule="auto"/>
        <w:jc w:val="both"/>
        <w:rPr>
          <w:rFonts w:ascii="Verdana" w:eastAsia="Times New Roman" w:hAnsi="Verdana" w:cs="Times New Roman"/>
          <w:b/>
          <w:sz w:val="28"/>
          <w:szCs w:val="28"/>
        </w:rPr>
      </w:pPr>
    </w:p>
    <w:p w:rsidR="007E4C1E" w:rsidRPr="007E4C1E" w:rsidRDefault="007E4C1E" w:rsidP="007E4C1E">
      <w:pPr>
        <w:tabs>
          <w:tab w:val="num" w:pos="360"/>
        </w:tabs>
        <w:spacing w:before="100" w:beforeAutospacing="1" w:after="100" w:afterAutospacing="1" w:line="360" w:lineRule="auto"/>
        <w:jc w:val="both"/>
        <w:rPr>
          <w:rFonts w:ascii="Verdana" w:eastAsia="Times New Roman" w:hAnsi="Verdana" w:cs="Times New Roman"/>
          <w:sz w:val="28"/>
          <w:szCs w:val="28"/>
        </w:rPr>
      </w:pPr>
      <w:r w:rsidRPr="007E4C1E">
        <w:rPr>
          <w:rFonts w:ascii="Verdana" w:eastAsia="Times New Roman" w:hAnsi="Verdana" w:cs="Times New Roman"/>
          <w:b/>
          <w:sz w:val="28"/>
          <w:szCs w:val="28"/>
        </w:rPr>
        <w:t xml:space="preserve">ESERLER </w:t>
      </w:r>
    </w:p>
    <w:p w:rsidR="007E4C1E" w:rsidRPr="007E4C1E" w:rsidRDefault="007E4C1E" w:rsidP="007E4C1E">
      <w:pPr>
        <w:tabs>
          <w:tab w:val="num" w:pos="360"/>
        </w:tabs>
        <w:spacing w:before="100" w:beforeAutospacing="1" w:after="100" w:afterAutospacing="1" w:line="360" w:lineRule="auto"/>
        <w:ind w:left="360" w:hanging="360"/>
        <w:jc w:val="both"/>
        <w:rPr>
          <w:rFonts w:ascii="Verdana" w:eastAsia="Times New Roman" w:hAnsi="Verdana" w:cs="Times New Roman"/>
          <w:u w:val="single"/>
        </w:rPr>
      </w:pPr>
      <w:r w:rsidRPr="007E4C1E">
        <w:rPr>
          <w:rFonts w:ascii="Verdana" w:eastAsia="Times New Roman" w:hAnsi="Verdana" w:cs="Times New Roman"/>
          <w:b/>
        </w:rPr>
        <w:t xml:space="preserve">A. </w:t>
      </w:r>
      <w:r w:rsidRPr="007E4C1E">
        <w:rPr>
          <w:rFonts w:ascii="Verdana" w:eastAsia="Times New Roman" w:hAnsi="Verdana" w:cs="Times New Roman"/>
          <w:b/>
          <w:u w:val="single"/>
        </w:rPr>
        <w:t xml:space="preserve">Uluslararası hakemli dergilerde yayımlanan </w:t>
      </w:r>
      <w:proofErr w:type="gramStart"/>
      <w:r w:rsidRPr="007E4C1E">
        <w:rPr>
          <w:rFonts w:ascii="Verdana" w:eastAsia="Times New Roman" w:hAnsi="Verdana" w:cs="Times New Roman"/>
          <w:b/>
          <w:u w:val="single"/>
        </w:rPr>
        <w:t>makaleler :</w:t>
      </w:r>
      <w:proofErr w:type="gramEnd"/>
    </w:p>
    <w:p w:rsidR="007E4C1E" w:rsidRPr="007E4C1E" w:rsidRDefault="007E4C1E" w:rsidP="007E4C1E">
      <w:pPr>
        <w:autoSpaceDE w:val="0"/>
        <w:autoSpaceDN w:val="0"/>
        <w:adjustRightInd w:val="0"/>
        <w:spacing w:after="0" w:line="360" w:lineRule="auto"/>
        <w:ind w:left="720" w:hanging="720"/>
        <w:jc w:val="both"/>
        <w:rPr>
          <w:rFonts w:ascii="Verdana" w:eastAsia="Calibri" w:hAnsi="Verdana" w:cs="Times New Roman"/>
          <w:bCs/>
          <w:sz w:val="20"/>
          <w:szCs w:val="20"/>
        </w:rPr>
      </w:pPr>
      <w:r w:rsidRPr="007E4C1E">
        <w:rPr>
          <w:rFonts w:ascii="Verdana" w:eastAsia="Times New Roman" w:hAnsi="Verdana" w:cs="Tahoma"/>
          <w:b/>
          <w:color w:val="000000"/>
          <w:spacing w:val="-3"/>
          <w:sz w:val="20"/>
          <w:szCs w:val="20"/>
        </w:rPr>
        <w:t>A1.</w:t>
      </w:r>
      <w:r w:rsidRPr="007E4C1E">
        <w:rPr>
          <w:rFonts w:ascii="Times New Roman" w:eastAsia="Calibri" w:hAnsi="Times New Roman" w:cs="Times New Roman"/>
          <w:bCs/>
          <w:sz w:val="24"/>
          <w:szCs w:val="24"/>
        </w:rPr>
        <w:t xml:space="preserve"> </w:t>
      </w:r>
      <w:r w:rsidRPr="007E4C1E">
        <w:rPr>
          <w:rFonts w:ascii="Verdana" w:eastAsia="Calibri" w:hAnsi="Verdana" w:cs="Times New Roman"/>
          <w:b/>
          <w:bCs/>
          <w:sz w:val="20"/>
          <w:szCs w:val="20"/>
        </w:rPr>
        <w:t>Kurutas EB,</w:t>
      </w:r>
      <w:r w:rsidRPr="007E4C1E">
        <w:rPr>
          <w:rFonts w:ascii="Verdana" w:eastAsia="Calibri" w:hAnsi="Verdana" w:cs="Times New Roman"/>
          <w:bCs/>
          <w:sz w:val="20"/>
          <w:szCs w:val="20"/>
        </w:rPr>
        <w:t xml:space="preserve"> Gumusalan Y, Cetinkaya A, Dogan E.</w:t>
      </w:r>
      <w:r w:rsidRPr="007E4C1E">
        <w:rPr>
          <w:rFonts w:ascii="Verdana" w:eastAsia="Times New Roman" w:hAnsi="Verdana" w:cs="Times New Roman"/>
          <w:sz w:val="20"/>
          <w:szCs w:val="20"/>
        </w:rPr>
        <w:t xml:space="preserve"> </w:t>
      </w:r>
      <w:r w:rsidRPr="007E4C1E">
        <w:rPr>
          <w:rFonts w:ascii="Verdana" w:eastAsia="Calibri" w:hAnsi="Verdana" w:cs="Times New Roman"/>
          <w:bCs/>
          <w:sz w:val="20"/>
          <w:szCs w:val="20"/>
        </w:rPr>
        <w:t>Evaluation of method performance for oxidative stress biomarkers in urine and biological variations in urine of patients with type 2 diabetes mellitus and diabetic nephropathy.</w:t>
      </w:r>
      <w:r w:rsidRPr="007E4C1E">
        <w:rPr>
          <w:rFonts w:ascii="Verdana" w:eastAsia="Calibri" w:hAnsi="Verdana" w:cs="Times New Roman"/>
          <w:bCs/>
          <w:sz w:val="20"/>
          <w:szCs w:val="20"/>
        </w:rPr>
        <w:tab/>
        <w:t xml:space="preserve"> Biol Proced Online. 2015;17(1):3. doi: </w:t>
      </w:r>
      <w:proofErr w:type="gramStart"/>
      <w:r w:rsidRPr="007E4C1E">
        <w:rPr>
          <w:rFonts w:ascii="Verdana" w:eastAsia="Calibri" w:hAnsi="Verdana" w:cs="Times New Roman"/>
          <w:bCs/>
          <w:sz w:val="20"/>
          <w:szCs w:val="20"/>
        </w:rPr>
        <w:t>10.1186</w:t>
      </w:r>
      <w:proofErr w:type="gramEnd"/>
      <w:r w:rsidRPr="007E4C1E">
        <w:rPr>
          <w:rFonts w:ascii="Verdana" w:eastAsia="Calibri" w:hAnsi="Verdana" w:cs="Times New Roman"/>
          <w:bCs/>
          <w:sz w:val="20"/>
          <w:szCs w:val="20"/>
        </w:rPr>
        <w:t>/s12575-015-0015-9</w:t>
      </w:r>
    </w:p>
    <w:p w:rsidR="007E4C1E" w:rsidRPr="007E4C1E" w:rsidRDefault="007E4C1E" w:rsidP="007E4C1E">
      <w:pPr>
        <w:autoSpaceDE w:val="0"/>
        <w:autoSpaceDN w:val="0"/>
        <w:adjustRightInd w:val="0"/>
        <w:spacing w:after="0" w:line="360" w:lineRule="auto"/>
        <w:ind w:left="720" w:hanging="720"/>
        <w:jc w:val="both"/>
        <w:rPr>
          <w:rFonts w:ascii="Times New Roman" w:eastAsia="Calibri" w:hAnsi="Times New Roman" w:cs="Times New Roman"/>
          <w:bCs/>
          <w:sz w:val="24"/>
          <w:szCs w:val="24"/>
        </w:rPr>
      </w:pPr>
    </w:p>
    <w:p w:rsidR="007E4C1E" w:rsidRPr="007E4C1E" w:rsidRDefault="007E4C1E" w:rsidP="007E4C1E">
      <w:pPr>
        <w:autoSpaceDE w:val="0"/>
        <w:autoSpaceDN w:val="0"/>
        <w:adjustRightInd w:val="0"/>
        <w:spacing w:after="0" w:line="360" w:lineRule="auto"/>
        <w:ind w:left="720" w:hanging="720"/>
        <w:jc w:val="both"/>
        <w:rPr>
          <w:rFonts w:ascii="Times New Roman" w:eastAsia="Calibri" w:hAnsi="Times New Roman" w:cs="Times New Roman"/>
          <w:bCs/>
          <w:sz w:val="24"/>
          <w:szCs w:val="24"/>
        </w:rPr>
      </w:pPr>
    </w:p>
    <w:p w:rsidR="007E4C1E" w:rsidRPr="007E4C1E" w:rsidRDefault="007E4C1E" w:rsidP="007E4C1E">
      <w:pPr>
        <w:autoSpaceDE w:val="0"/>
        <w:autoSpaceDN w:val="0"/>
        <w:adjustRightInd w:val="0"/>
        <w:spacing w:after="0" w:line="360" w:lineRule="auto"/>
        <w:ind w:left="720" w:hanging="720"/>
        <w:jc w:val="both"/>
        <w:rPr>
          <w:rFonts w:ascii="Verdana" w:eastAsia="Calibri" w:hAnsi="Verdana" w:cs="Times New Roman"/>
          <w:bCs/>
          <w:sz w:val="20"/>
          <w:szCs w:val="20"/>
        </w:rPr>
      </w:pPr>
      <w:r w:rsidRPr="007E4C1E">
        <w:rPr>
          <w:rFonts w:ascii="Verdana" w:eastAsia="Times New Roman" w:hAnsi="Verdana" w:cs="Arial"/>
          <w:b/>
          <w:sz w:val="20"/>
          <w:szCs w:val="20"/>
        </w:rPr>
        <w:t>Kurutas EB,</w:t>
      </w:r>
      <w:r w:rsidRPr="007E4C1E">
        <w:rPr>
          <w:rFonts w:ascii="Verdana" w:eastAsia="Times New Roman" w:hAnsi="Verdana" w:cs="Arial"/>
          <w:sz w:val="20"/>
          <w:szCs w:val="20"/>
        </w:rPr>
        <w:t xml:space="preserve"> Senoglu M, Yuksel KZ, Unsal V, Altun I. Oxidative/Nitrosative Stress in Patients with Modic Changes: Preliminary Controlled Study.</w:t>
      </w:r>
      <w:r w:rsidRPr="007E4C1E">
        <w:rPr>
          <w:rFonts w:ascii="Times New Roman" w:eastAsia="Times New Roman" w:hAnsi="Times New Roman" w:cs="Times New Roman"/>
          <w:sz w:val="24"/>
          <w:szCs w:val="24"/>
        </w:rPr>
        <w:t xml:space="preserve"> </w:t>
      </w:r>
      <w:r w:rsidRPr="007E4C1E">
        <w:rPr>
          <w:rFonts w:ascii="Verdana" w:eastAsia="Times New Roman" w:hAnsi="Verdana" w:cs="Arial"/>
          <w:sz w:val="20"/>
          <w:szCs w:val="20"/>
        </w:rPr>
        <w:t>Spine (Phila Pa 1976). 2014 Dec 9. [Epub ahead of print]</w:t>
      </w:r>
    </w:p>
    <w:p w:rsidR="007E4C1E" w:rsidRPr="007E4C1E" w:rsidRDefault="007E4C1E" w:rsidP="007E4C1E">
      <w:pPr>
        <w:autoSpaceDE w:val="0"/>
        <w:autoSpaceDN w:val="0"/>
        <w:adjustRightInd w:val="0"/>
        <w:spacing w:after="0" w:line="360" w:lineRule="auto"/>
        <w:jc w:val="both"/>
        <w:rPr>
          <w:rFonts w:ascii="Times New Roman" w:eastAsia="Calibri" w:hAnsi="Times New Roman" w:cs="Times New Roman"/>
          <w:bCs/>
          <w:sz w:val="24"/>
          <w:szCs w:val="24"/>
        </w:rPr>
      </w:pPr>
    </w:p>
    <w:p w:rsidR="007E4C1E" w:rsidRPr="007E4C1E" w:rsidRDefault="007E4C1E" w:rsidP="007E4C1E">
      <w:pPr>
        <w:autoSpaceDE w:val="0"/>
        <w:autoSpaceDN w:val="0"/>
        <w:adjustRightInd w:val="0"/>
        <w:spacing w:after="0" w:line="360" w:lineRule="auto"/>
        <w:jc w:val="both"/>
        <w:rPr>
          <w:rFonts w:ascii="Verdana" w:eastAsia="Calibri" w:hAnsi="Verdana" w:cs="Times New Roman"/>
          <w:bCs/>
          <w:sz w:val="20"/>
          <w:szCs w:val="20"/>
        </w:rPr>
      </w:pPr>
      <w:r w:rsidRPr="007E4C1E">
        <w:rPr>
          <w:rFonts w:ascii="Verdana" w:eastAsia="Calibri" w:hAnsi="Verdana" w:cs="Times New Roman"/>
          <w:b/>
          <w:bCs/>
          <w:sz w:val="20"/>
          <w:szCs w:val="20"/>
        </w:rPr>
        <w:t>A2.</w:t>
      </w:r>
      <w:r w:rsidRPr="007E4C1E">
        <w:rPr>
          <w:rFonts w:ascii="Verdana" w:eastAsia="Calibri" w:hAnsi="Verdana" w:cs="Times New Roman"/>
          <w:b/>
          <w:bCs/>
          <w:sz w:val="20"/>
          <w:szCs w:val="20"/>
        </w:rPr>
        <w:tab/>
        <w:t>Kurutas EB,</w:t>
      </w:r>
      <w:r w:rsidRPr="007E4C1E">
        <w:rPr>
          <w:rFonts w:ascii="Verdana" w:eastAsia="Calibri" w:hAnsi="Verdana" w:cs="Times New Roman"/>
          <w:bCs/>
          <w:sz w:val="20"/>
          <w:szCs w:val="20"/>
        </w:rPr>
        <w:t xml:space="preserve"> Aksan ME, Miraloglu M. Evaluation of reference values and </w:t>
      </w:r>
    </w:p>
    <w:p w:rsidR="007E4C1E" w:rsidRPr="007E4C1E" w:rsidRDefault="007E4C1E" w:rsidP="007E4C1E">
      <w:pPr>
        <w:autoSpaceDE w:val="0"/>
        <w:autoSpaceDN w:val="0"/>
        <w:adjustRightInd w:val="0"/>
        <w:spacing w:after="0" w:line="360" w:lineRule="auto"/>
        <w:ind w:left="720"/>
        <w:jc w:val="both"/>
        <w:rPr>
          <w:rFonts w:ascii="Verdana" w:eastAsia="Calibri" w:hAnsi="Verdana" w:cs="Times New Roman"/>
          <w:sz w:val="20"/>
          <w:szCs w:val="20"/>
        </w:rPr>
      </w:pPr>
      <w:r w:rsidRPr="007E4C1E">
        <w:rPr>
          <w:rFonts w:ascii="Verdana" w:eastAsia="Calibri" w:hAnsi="Verdana" w:cs="Times New Roman"/>
          <w:bCs/>
          <w:sz w:val="20"/>
          <w:szCs w:val="20"/>
        </w:rPr>
        <w:t xml:space="preserve">biological variations for neuron-specific enolase in </w:t>
      </w:r>
      <w:proofErr w:type="gramStart"/>
      <w:r w:rsidRPr="007E4C1E">
        <w:rPr>
          <w:rFonts w:ascii="Verdana" w:eastAsia="Calibri" w:hAnsi="Verdana" w:cs="Times New Roman"/>
          <w:bCs/>
          <w:sz w:val="20"/>
          <w:szCs w:val="20"/>
        </w:rPr>
        <w:t>sterile</w:t>
      </w:r>
      <w:proofErr w:type="gramEnd"/>
      <w:r w:rsidRPr="007E4C1E">
        <w:rPr>
          <w:rFonts w:ascii="Verdana" w:eastAsia="Calibri" w:hAnsi="Verdana" w:cs="Times New Roman"/>
          <w:bCs/>
          <w:sz w:val="20"/>
          <w:szCs w:val="20"/>
        </w:rPr>
        <w:t xml:space="preserve"> human urine.</w:t>
      </w:r>
      <w:r w:rsidRPr="007E4C1E">
        <w:rPr>
          <w:rFonts w:ascii="Verdana" w:eastAsia="Calibri" w:hAnsi="Verdana" w:cs="Times New Roman"/>
          <w:sz w:val="20"/>
          <w:szCs w:val="20"/>
        </w:rPr>
        <w:t xml:space="preserve"> </w:t>
      </w:r>
      <w:r w:rsidRPr="007E4C1E">
        <w:rPr>
          <w:rFonts w:ascii="Verdana" w:eastAsia="Calibri" w:hAnsi="Verdana" w:cs="Times New Roman"/>
          <w:bCs/>
          <w:sz w:val="20"/>
          <w:szCs w:val="20"/>
        </w:rPr>
        <w:t xml:space="preserve">Adv Lab Med Int 2014; </w:t>
      </w:r>
      <w:r w:rsidRPr="007E4C1E">
        <w:rPr>
          <w:rFonts w:ascii="Verdana" w:eastAsia="Calibri" w:hAnsi="Verdana" w:cs="Times New Roman"/>
          <w:b/>
          <w:bCs/>
          <w:sz w:val="20"/>
          <w:szCs w:val="20"/>
        </w:rPr>
        <w:t>4</w:t>
      </w:r>
      <w:r w:rsidRPr="007E4C1E">
        <w:rPr>
          <w:rFonts w:ascii="Verdana" w:eastAsia="Calibri" w:hAnsi="Verdana" w:cs="Times New Roman"/>
          <w:bCs/>
          <w:sz w:val="20"/>
          <w:szCs w:val="20"/>
        </w:rPr>
        <w:t>: 64 - 72.</w:t>
      </w: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r w:rsidRPr="007E4C1E">
        <w:rPr>
          <w:rFonts w:ascii="Verdana" w:eastAsia="Calibri" w:hAnsi="Verdana" w:cs="Tahoma"/>
          <w:color w:val="000000"/>
          <w:spacing w:val="-3"/>
          <w:sz w:val="20"/>
          <w:szCs w:val="20"/>
        </w:rPr>
        <w:tab/>
      </w: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r w:rsidRPr="007E4C1E">
        <w:rPr>
          <w:rFonts w:ascii="Verdana" w:eastAsia="Calibri" w:hAnsi="Verdana" w:cs="Tahoma"/>
          <w:b/>
          <w:color w:val="000000"/>
          <w:spacing w:val="-3"/>
          <w:sz w:val="20"/>
          <w:szCs w:val="20"/>
        </w:rPr>
        <w:t>A3.</w:t>
      </w:r>
      <w:r w:rsidRPr="007E4C1E">
        <w:rPr>
          <w:rFonts w:ascii="Verdana" w:eastAsia="Calibri" w:hAnsi="Verdana" w:cs="Tahoma"/>
          <w:color w:val="000000"/>
          <w:spacing w:val="-3"/>
          <w:sz w:val="20"/>
          <w:szCs w:val="20"/>
        </w:rPr>
        <w:t xml:space="preserve"> </w:t>
      </w:r>
      <w:r w:rsidRPr="007E4C1E">
        <w:rPr>
          <w:rFonts w:ascii="Verdana" w:eastAsia="Calibri" w:hAnsi="Verdana" w:cs="Tahoma"/>
          <w:color w:val="000000"/>
          <w:spacing w:val="-3"/>
          <w:sz w:val="20"/>
          <w:szCs w:val="20"/>
        </w:rPr>
        <w:tab/>
        <w:t xml:space="preserve">Ozturk P, </w:t>
      </w:r>
      <w:r w:rsidRPr="007E4C1E">
        <w:rPr>
          <w:rFonts w:ascii="Verdana" w:eastAsia="Calibri" w:hAnsi="Verdana" w:cs="Tahoma"/>
          <w:b/>
          <w:color w:val="000000"/>
          <w:spacing w:val="-3"/>
          <w:sz w:val="20"/>
          <w:szCs w:val="20"/>
        </w:rPr>
        <w:t>Kurutas E,</w:t>
      </w:r>
      <w:r w:rsidRPr="007E4C1E">
        <w:rPr>
          <w:rFonts w:ascii="Verdana" w:eastAsia="Calibri" w:hAnsi="Verdana" w:cs="Tahoma"/>
          <w:color w:val="000000"/>
          <w:spacing w:val="-3"/>
          <w:sz w:val="20"/>
          <w:szCs w:val="20"/>
        </w:rPr>
        <w:t xml:space="preserve"> Ataseven A, Dokur N, Gumusalan Y, Gorur A, Tamer L, Inaloz S.</w:t>
      </w:r>
      <w:r w:rsidRPr="007E4C1E">
        <w:rPr>
          <w:rFonts w:ascii="Calibri" w:eastAsia="Calibri" w:hAnsi="Calibri" w:cs="Times New Roman"/>
        </w:rPr>
        <w:t xml:space="preserve"> </w:t>
      </w:r>
      <w:r w:rsidRPr="007E4C1E">
        <w:rPr>
          <w:rFonts w:ascii="Verdana" w:eastAsia="Calibri" w:hAnsi="Verdana" w:cs="Tahoma"/>
          <w:color w:val="000000"/>
          <w:spacing w:val="-3"/>
          <w:sz w:val="20"/>
          <w:szCs w:val="20"/>
        </w:rPr>
        <w:t>BMI and levels of zinc, copper in hair, serum and urine of Turkish male patients with androgenetic alopecia.</w:t>
      </w:r>
      <w:r w:rsidRPr="007E4C1E">
        <w:rPr>
          <w:rFonts w:ascii="Calibri" w:eastAsia="Calibri" w:hAnsi="Calibri" w:cs="Times New Roman"/>
        </w:rPr>
        <w:t xml:space="preserve"> </w:t>
      </w:r>
      <w:r w:rsidRPr="007E4C1E">
        <w:rPr>
          <w:rFonts w:ascii="Verdana" w:eastAsia="Calibri" w:hAnsi="Verdana" w:cs="Tahoma"/>
          <w:color w:val="000000"/>
          <w:spacing w:val="-3"/>
          <w:sz w:val="20"/>
          <w:szCs w:val="20"/>
        </w:rPr>
        <w:t>J Trace Elem Med Biol 2014;</w:t>
      </w:r>
      <w:proofErr w:type="gramStart"/>
      <w:r w:rsidRPr="007E4C1E">
        <w:rPr>
          <w:rFonts w:ascii="Verdana" w:eastAsia="Calibri" w:hAnsi="Verdana" w:cs="Tahoma"/>
          <w:b/>
          <w:color w:val="000000"/>
          <w:spacing w:val="-3"/>
          <w:sz w:val="20"/>
          <w:szCs w:val="20"/>
        </w:rPr>
        <w:t>28</w:t>
      </w:r>
      <w:r w:rsidRPr="007E4C1E">
        <w:rPr>
          <w:rFonts w:ascii="Verdana" w:eastAsia="Calibri" w:hAnsi="Verdana" w:cs="Tahoma"/>
          <w:color w:val="000000"/>
          <w:spacing w:val="-3"/>
          <w:sz w:val="20"/>
          <w:szCs w:val="20"/>
        </w:rPr>
        <w:t>:266</w:t>
      </w:r>
      <w:proofErr w:type="gramEnd"/>
      <w:r w:rsidRPr="007E4C1E">
        <w:rPr>
          <w:rFonts w:ascii="Verdana" w:eastAsia="Calibri" w:hAnsi="Verdana" w:cs="Tahoma"/>
          <w:color w:val="000000"/>
          <w:spacing w:val="-3"/>
          <w:sz w:val="20"/>
          <w:szCs w:val="20"/>
        </w:rPr>
        <w:t>-70.</w:t>
      </w: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r w:rsidRPr="007E4C1E">
        <w:rPr>
          <w:rFonts w:ascii="Verdana" w:eastAsia="Calibri" w:hAnsi="Verdana" w:cs="Tahoma"/>
          <w:color w:val="000000"/>
          <w:spacing w:val="-3"/>
          <w:sz w:val="20"/>
          <w:szCs w:val="20"/>
        </w:rPr>
        <w:t xml:space="preserve">         </w:t>
      </w: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r w:rsidRPr="007E4C1E">
        <w:rPr>
          <w:rFonts w:ascii="Verdana" w:eastAsia="Calibri" w:hAnsi="Verdana" w:cs="Tahoma"/>
          <w:b/>
          <w:color w:val="000000"/>
          <w:spacing w:val="-3"/>
          <w:sz w:val="20"/>
          <w:szCs w:val="20"/>
        </w:rPr>
        <w:t>A4.</w:t>
      </w:r>
      <w:r w:rsidRPr="007E4C1E">
        <w:rPr>
          <w:rFonts w:ascii="Verdana" w:eastAsia="Calibri" w:hAnsi="Verdana" w:cs="Tahoma"/>
          <w:color w:val="000000"/>
          <w:spacing w:val="-3"/>
          <w:sz w:val="20"/>
          <w:szCs w:val="20"/>
        </w:rPr>
        <w:t xml:space="preserve">   Hatipoglu S, Yildiz H, Bulbuloglu E, Coskuner I, </w:t>
      </w:r>
      <w:r w:rsidRPr="007E4C1E">
        <w:rPr>
          <w:rFonts w:ascii="Verdana" w:eastAsia="Calibri" w:hAnsi="Verdana" w:cs="Tahoma"/>
          <w:b/>
          <w:color w:val="000000"/>
          <w:spacing w:val="-3"/>
          <w:sz w:val="20"/>
          <w:szCs w:val="20"/>
        </w:rPr>
        <w:t>Kurutas EB</w:t>
      </w:r>
      <w:r w:rsidRPr="007E4C1E">
        <w:rPr>
          <w:rFonts w:ascii="Verdana" w:eastAsia="Calibri" w:hAnsi="Verdana" w:cs="Tahoma"/>
          <w:color w:val="000000"/>
          <w:spacing w:val="-3"/>
          <w:sz w:val="20"/>
          <w:szCs w:val="20"/>
        </w:rPr>
        <w:t>, Hatipoglu F, Ciralik H, Berhuni MS. Protective effects of intravenous anesthetics on kidney tissue in obstructive jaundice.</w:t>
      </w:r>
      <w:r w:rsidRPr="007E4C1E">
        <w:rPr>
          <w:rFonts w:ascii="Calibri" w:eastAsia="Calibri" w:hAnsi="Calibri" w:cs="Times New Roman"/>
        </w:rPr>
        <w:t xml:space="preserve"> </w:t>
      </w:r>
      <w:r w:rsidRPr="007E4C1E">
        <w:rPr>
          <w:rFonts w:ascii="Verdana" w:eastAsia="Calibri" w:hAnsi="Verdana" w:cs="Tahoma"/>
          <w:color w:val="000000"/>
          <w:spacing w:val="-3"/>
          <w:sz w:val="20"/>
          <w:szCs w:val="20"/>
        </w:rPr>
        <w:t xml:space="preserve">World J Gastroenterol 2014; </w:t>
      </w:r>
      <w:r w:rsidRPr="007E4C1E">
        <w:rPr>
          <w:rFonts w:ascii="Verdana" w:eastAsia="Calibri" w:hAnsi="Verdana" w:cs="Tahoma"/>
          <w:b/>
          <w:color w:val="000000"/>
          <w:spacing w:val="-3"/>
          <w:sz w:val="20"/>
          <w:szCs w:val="20"/>
        </w:rPr>
        <w:t>20</w:t>
      </w:r>
      <w:r w:rsidRPr="007E4C1E">
        <w:rPr>
          <w:rFonts w:ascii="Verdana" w:eastAsia="Calibri" w:hAnsi="Verdana" w:cs="Tahoma"/>
          <w:color w:val="000000"/>
          <w:spacing w:val="-3"/>
          <w:sz w:val="20"/>
          <w:szCs w:val="20"/>
        </w:rPr>
        <w:t>: 3320-6.</w:t>
      </w: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r w:rsidRPr="007E4C1E">
        <w:rPr>
          <w:rFonts w:ascii="Verdana" w:eastAsia="Calibri" w:hAnsi="Verdana" w:cs="Tahoma"/>
          <w:b/>
          <w:color w:val="000000"/>
          <w:spacing w:val="-3"/>
          <w:sz w:val="20"/>
          <w:szCs w:val="20"/>
        </w:rPr>
        <w:t>A5.</w:t>
      </w:r>
      <w:r w:rsidRPr="007E4C1E">
        <w:rPr>
          <w:rFonts w:ascii="Verdana" w:eastAsia="Calibri" w:hAnsi="Verdana" w:cs="Tahoma"/>
          <w:color w:val="000000"/>
          <w:spacing w:val="-3"/>
          <w:sz w:val="20"/>
          <w:szCs w:val="20"/>
        </w:rPr>
        <w:tab/>
        <w:t xml:space="preserve">Ciragil P, </w:t>
      </w:r>
      <w:r w:rsidRPr="007E4C1E">
        <w:rPr>
          <w:rFonts w:ascii="Verdana" w:eastAsia="Calibri" w:hAnsi="Verdana" w:cs="Tahoma"/>
          <w:b/>
          <w:color w:val="000000"/>
          <w:spacing w:val="-3"/>
          <w:sz w:val="20"/>
          <w:szCs w:val="20"/>
        </w:rPr>
        <w:t>Kurutas EB,</w:t>
      </w:r>
      <w:r w:rsidRPr="007E4C1E">
        <w:rPr>
          <w:rFonts w:ascii="Verdana" w:eastAsia="Calibri" w:hAnsi="Verdana" w:cs="Tahoma"/>
          <w:color w:val="000000"/>
          <w:spacing w:val="-3"/>
          <w:sz w:val="20"/>
          <w:szCs w:val="20"/>
        </w:rPr>
        <w:t xml:space="preserve"> Miraloglu M.</w:t>
      </w:r>
      <w:r w:rsidRPr="007E4C1E">
        <w:rPr>
          <w:rFonts w:ascii="Calibri" w:eastAsia="Calibri" w:hAnsi="Calibri" w:cs="Times New Roman"/>
        </w:rPr>
        <w:t xml:space="preserve"> </w:t>
      </w:r>
      <w:r w:rsidRPr="007E4C1E">
        <w:rPr>
          <w:rFonts w:ascii="Verdana" w:eastAsia="Calibri" w:hAnsi="Verdana" w:cs="Tahoma"/>
          <w:color w:val="000000"/>
          <w:spacing w:val="-3"/>
          <w:sz w:val="20"/>
          <w:szCs w:val="20"/>
        </w:rPr>
        <w:t>New markers: urine xanthine oxidase and myeloperoxidase in the early detection of urinary tract infection.</w:t>
      </w:r>
      <w:r w:rsidRPr="007E4C1E">
        <w:rPr>
          <w:rFonts w:ascii="Calibri" w:eastAsia="Calibri" w:hAnsi="Calibri" w:cs="Times New Roman"/>
        </w:rPr>
        <w:t xml:space="preserve"> </w:t>
      </w:r>
      <w:r w:rsidRPr="007E4C1E">
        <w:rPr>
          <w:rFonts w:ascii="Verdana" w:eastAsia="Calibri" w:hAnsi="Verdana" w:cs="Tahoma"/>
          <w:color w:val="000000"/>
          <w:spacing w:val="-3"/>
          <w:sz w:val="20"/>
          <w:szCs w:val="20"/>
        </w:rPr>
        <w:t>Dis Markers 2014;</w:t>
      </w:r>
      <w:r w:rsidRPr="007E4C1E">
        <w:rPr>
          <w:rFonts w:ascii="Verdana" w:eastAsia="Calibri" w:hAnsi="Verdana" w:cs="Tahoma"/>
          <w:b/>
          <w:color w:val="000000"/>
          <w:spacing w:val="-3"/>
          <w:sz w:val="20"/>
          <w:szCs w:val="20"/>
        </w:rPr>
        <w:t>2014</w:t>
      </w:r>
      <w:r w:rsidRPr="007E4C1E">
        <w:rPr>
          <w:rFonts w:ascii="Verdana" w:eastAsia="Calibri" w:hAnsi="Verdana" w:cs="Tahoma"/>
          <w:color w:val="000000"/>
          <w:spacing w:val="-3"/>
          <w:sz w:val="20"/>
          <w:szCs w:val="20"/>
        </w:rPr>
        <w:t xml:space="preserve">:269362. </w:t>
      </w: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r w:rsidRPr="007E4C1E">
        <w:rPr>
          <w:rFonts w:ascii="Verdana" w:eastAsia="Calibri" w:hAnsi="Verdana" w:cs="Tahoma"/>
          <w:b/>
          <w:color w:val="000000"/>
          <w:spacing w:val="-3"/>
          <w:sz w:val="20"/>
          <w:szCs w:val="20"/>
        </w:rPr>
        <w:t>A6.</w:t>
      </w:r>
      <w:r w:rsidRPr="007E4C1E">
        <w:rPr>
          <w:rFonts w:ascii="Verdana" w:eastAsia="Calibri" w:hAnsi="Verdana" w:cs="Tahoma"/>
          <w:color w:val="000000"/>
          <w:spacing w:val="-3"/>
          <w:sz w:val="20"/>
          <w:szCs w:val="20"/>
        </w:rPr>
        <w:tab/>
        <w:t xml:space="preserve">Miraloglu M, </w:t>
      </w:r>
      <w:r w:rsidRPr="007E4C1E">
        <w:rPr>
          <w:rFonts w:ascii="Verdana" w:eastAsia="Calibri" w:hAnsi="Verdana" w:cs="Tahoma"/>
          <w:b/>
          <w:color w:val="000000"/>
          <w:spacing w:val="-3"/>
          <w:sz w:val="20"/>
          <w:szCs w:val="20"/>
        </w:rPr>
        <w:t>Kurutas EB,</w:t>
      </w:r>
      <w:r w:rsidRPr="007E4C1E">
        <w:rPr>
          <w:rFonts w:ascii="Verdana" w:eastAsia="Calibri" w:hAnsi="Verdana" w:cs="Tahoma"/>
          <w:color w:val="000000"/>
          <w:spacing w:val="-3"/>
          <w:sz w:val="20"/>
          <w:szCs w:val="20"/>
        </w:rPr>
        <w:t xml:space="preserve"> Ciragil P.</w:t>
      </w:r>
      <w:r w:rsidRPr="007E4C1E">
        <w:rPr>
          <w:rFonts w:ascii="Calibri" w:eastAsia="Calibri" w:hAnsi="Calibri" w:cs="Times New Roman"/>
        </w:rPr>
        <w:t xml:space="preserve"> </w:t>
      </w:r>
      <w:r w:rsidRPr="007E4C1E">
        <w:rPr>
          <w:rFonts w:ascii="Verdana" w:eastAsia="Calibri" w:hAnsi="Verdana" w:cs="Tahoma"/>
          <w:color w:val="000000"/>
          <w:spacing w:val="-3"/>
          <w:sz w:val="20"/>
          <w:szCs w:val="20"/>
        </w:rPr>
        <w:t xml:space="preserve">Biological variations of Xanthine oxidase and myeloperoxidase in </w:t>
      </w:r>
      <w:proofErr w:type="gramStart"/>
      <w:r w:rsidRPr="007E4C1E">
        <w:rPr>
          <w:rFonts w:ascii="Verdana" w:eastAsia="Calibri" w:hAnsi="Verdana" w:cs="Tahoma"/>
          <w:color w:val="000000"/>
          <w:spacing w:val="-3"/>
          <w:sz w:val="20"/>
          <w:szCs w:val="20"/>
        </w:rPr>
        <w:t>sterile</w:t>
      </w:r>
      <w:proofErr w:type="gramEnd"/>
      <w:r w:rsidRPr="007E4C1E">
        <w:rPr>
          <w:rFonts w:ascii="Verdana" w:eastAsia="Calibri" w:hAnsi="Verdana" w:cs="Tahoma"/>
          <w:color w:val="000000"/>
          <w:spacing w:val="-3"/>
          <w:sz w:val="20"/>
          <w:szCs w:val="20"/>
        </w:rPr>
        <w:t xml:space="preserve"> human urine.</w:t>
      </w:r>
      <w:r w:rsidRPr="007E4C1E">
        <w:rPr>
          <w:rFonts w:ascii="Calibri" w:eastAsia="Calibri" w:hAnsi="Calibri" w:cs="Times New Roman"/>
        </w:rPr>
        <w:t xml:space="preserve"> </w:t>
      </w:r>
      <w:r w:rsidRPr="007E4C1E">
        <w:rPr>
          <w:rFonts w:ascii="Verdana" w:eastAsia="Calibri" w:hAnsi="Verdana" w:cs="Tahoma"/>
          <w:color w:val="000000"/>
          <w:spacing w:val="-3"/>
          <w:sz w:val="20"/>
          <w:szCs w:val="20"/>
        </w:rPr>
        <w:t>Adv Lab Med Int 2014;</w:t>
      </w:r>
      <w:r w:rsidRPr="007E4C1E">
        <w:rPr>
          <w:rFonts w:ascii="Verdana" w:eastAsia="Calibri" w:hAnsi="Verdana" w:cs="Tahoma"/>
          <w:b/>
          <w:color w:val="000000"/>
          <w:spacing w:val="-3"/>
          <w:sz w:val="20"/>
          <w:szCs w:val="20"/>
        </w:rPr>
        <w:t>4</w:t>
      </w:r>
      <w:r w:rsidRPr="007E4C1E">
        <w:rPr>
          <w:rFonts w:ascii="Verdana" w:eastAsia="Calibri" w:hAnsi="Verdana" w:cs="Tahoma"/>
          <w:color w:val="000000"/>
          <w:spacing w:val="-3"/>
          <w:sz w:val="20"/>
          <w:szCs w:val="20"/>
        </w:rPr>
        <w:t xml:space="preserve">: 9-16.  </w:t>
      </w: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r w:rsidRPr="007E4C1E">
        <w:rPr>
          <w:rFonts w:ascii="Verdana" w:eastAsia="Calibri" w:hAnsi="Verdana" w:cs="Tahoma"/>
          <w:color w:val="000000"/>
          <w:spacing w:val="-3"/>
          <w:sz w:val="20"/>
          <w:szCs w:val="20"/>
        </w:rPr>
        <w:tab/>
      </w:r>
      <w:r w:rsidRPr="007E4C1E">
        <w:rPr>
          <w:rFonts w:ascii="Verdana" w:eastAsia="Calibri" w:hAnsi="Verdana" w:cs="Tahoma"/>
          <w:color w:val="000000"/>
          <w:spacing w:val="-3"/>
          <w:sz w:val="20"/>
          <w:szCs w:val="20"/>
        </w:rPr>
        <w:tab/>
      </w:r>
      <w:r w:rsidRPr="007E4C1E">
        <w:rPr>
          <w:rFonts w:ascii="Verdana" w:eastAsia="Calibri" w:hAnsi="Verdana" w:cs="Tahoma"/>
          <w:color w:val="000000"/>
          <w:spacing w:val="-3"/>
          <w:sz w:val="20"/>
          <w:szCs w:val="20"/>
        </w:rPr>
        <w:tab/>
      </w:r>
      <w:r w:rsidRPr="007E4C1E">
        <w:rPr>
          <w:rFonts w:ascii="Verdana" w:eastAsia="Calibri" w:hAnsi="Verdana" w:cs="Tahoma"/>
          <w:color w:val="000000"/>
          <w:spacing w:val="-3"/>
          <w:sz w:val="20"/>
          <w:szCs w:val="20"/>
        </w:rPr>
        <w:tab/>
      </w: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r w:rsidRPr="007E4C1E">
        <w:rPr>
          <w:rFonts w:ascii="Verdana" w:eastAsia="Calibri" w:hAnsi="Verdana" w:cs="Tahoma"/>
          <w:b/>
          <w:color w:val="000000"/>
          <w:spacing w:val="-3"/>
          <w:sz w:val="20"/>
          <w:szCs w:val="20"/>
        </w:rPr>
        <w:lastRenderedPageBreak/>
        <w:t>A7.</w:t>
      </w:r>
      <w:r w:rsidRPr="007E4C1E">
        <w:rPr>
          <w:rFonts w:ascii="Verdana" w:eastAsia="Calibri" w:hAnsi="Verdana" w:cs="Tahoma"/>
          <w:color w:val="000000"/>
          <w:spacing w:val="-3"/>
          <w:sz w:val="20"/>
          <w:szCs w:val="20"/>
        </w:rPr>
        <w:tab/>
        <w:t xml:space="preserve">Cetinkaya A, Kantarceken B, Bulbuloglu E, </w:t>
      </w:r>
      <w:r w:rsidRPr="007E4C1E">
        <w:rPr>
          <w:rFonts w:ascii="Verdana" w:eastAsia="Calibri" w:hAnsi="Verdana" w:cs="Tahoma"/>
          <w:b/>
          <w:color w:val="000000"/>
          <w:spacing w:val="-3"/>
          <w:sz w:val="20"/>
          <w:szCs w:val="20"/>
        </w:rPr>
        <w:t>Kurutas EB,</w:t>
      </w:r>
      <w:r w:rsidRPr="007E4C1E">
        <w:rPr>
          <w:rFonts w:ascii="Verdana" w:eastAsia="Calibri" w:hAnsi="Verdana" w:cs="Tahoma"/>
          <w:color w:val="000000"/>
          <w:spacing w:val="-3"/>
          <w:sz w:val="20"/>
          <w:szCs w:val="20"/>
        </w:rPr>
        <w:t xml:space="preserve"> Ciralik H, Atli Y.The effects of L-carnitine and N-acetylcysteine on carbontetrachloride induced acute liver damage in rats. Bratisl Lek Listy 2013;</w:t>
      </w:r>
      <w:r w:rsidRPr="007E4C1E">
        <w:rPr>
          <w:rFonts w:ascii="Verdana" w:eastAsia="Calibri" w:hAnsi="Verdana" w:cs="Tahoma"/>
          <w:b/>
          <w:color w:val="000000"/>
          <w:spacing w:val="-3"/>
          <w:sz w:val="20"/>
          <w:szCs w:val="20"/>
        </w:rPr>
        <w:t>114</w:t>
      </w:r>
      <w:r w:rsidRPr="007E4C1E">
        <w:rPr>
          <w:rFonts w:ascii="Verdana" w:eastAsia="Calibri" w:hAnsi="Verdana" w:cs="Tahoma"/>
          <w:color w:val="000000"/>
          <w:spacing w:val="-3"/>
          <w:sz w:val="20"/>
          <w:szCs w:val="20"/>
        </w:rPr>
        <w:t>:682-8.</w:t>
      </w:r>
      <w:r w:rsidRPr="007E4C1E">
        <w:rPr>
          <w:rFonts w:ascii="Verdana" w:eastAsia="Calibri" w:hAnsi="Verdana" w:cs="Tahoma"/>
          <w:color w:val="000000"/>
          <w:spacing w:val="-3"/>
          <w:sz w:val="20"/>
          <w:szCs w:val="20"/>
        </w:rPr>
        <w:tab/>
      </w: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r w:rsidRPr="007E4C1E">
        <w:rPr>
          <w:rFonts w:ascii="Verdana" w:eastAsia="Calibri" w:hAnsi="Verdana" w:cs="Tahoma"/>
          <w:color w:val="000000"/>
          <w:spacing w:val="-3"/>
          <w:sz w:val="20"/>
          <w:szCs w:val="20"/>
        </w:rPr>
        <w:tab/>
      </w: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r w:rsidRPr="007E4C1E">
        <w:rPr>
          <w:rFonts w:ascii="Verdana" w:eastAsia="Calibri" w:hAnsi="Verdana" w:cs="Tahoma"/>
          <w:b/>
          <w:color w:val="000000"/>
          <w:spacing w:val="-3"/>
          <w:sz w:val="20"/>
          <w:szCs w:val="20"/>
        </w:rPr>
        <w:t>A8.</w:t>
      </w:r>
      <w:r w:rsidRPr="007E4C1E">
        <w:rPr>
          <w:rFonts w:ascii="Verdana" w:eastAsia="Calibri" w:hAnsi="Verdana" w:cs="Tahoma"/>
          <w:color w:val="000000"/>
          <w:spacing w:val="-3"/>
          <w:sz w:val="20"/>
          <w:szCs w:val="20"/>
        </w:rPr>
        <w:tab/>
        <w:t xml:space="preserve">Davutoglu M, Karabiber H, </w:t>
      </w:r>
      <w:r w:rsidRPr="007E4C1E">
        <w:rPr>
          <w:rFonts w:ascii="Verdana" w:eastAsia="Calibri" w:hAnsi="Verdana" w:cs="Tahoma"/>
          <w:b/>
          <w:color w:val="000000"/>
          <w:spacing w:val="-3"/>
          <w:sz w:val="20"/>
          <w:szCs w:val="20"/>
        </w:rPr>
        <w:t>Kurutas EB,</w:t>
      </w:r>
      <w:r w:rsidRPr="007E4C1E">
        <w:rPr>
          <w:rFonts w:ascii="Verdana" w:eastAsia="Calibri" w:hAnsi="Verdana" w:cs="Tahoma"/>
          <w:color w:val="000000"/>
          <w:spacing w:val="-3"/>
          <w:sz w:val="20"/>
          <w:szCs w:val="20"/>
        </w:rPr>
        <w:t xml:space="preserve"> Olgar S, Guler E, Atli Y. Urine xanthine oxidase and myeloperoxidase activity in pediatric urinary tract infections. Kuwait Med J 2013; </w:t>
      </w:r>
      <w:r w:rsidRPr="007E4C1E">
        <w:rPr>
          <w:rFonts w:ascii="Verdana" w:eastAsia="Calibri" w:hAnsi="Verdana" w:cs="Tahoma"/>
          <w:b/>
          <w:color w:val="000000"/>
          <w:spacing w:val="-3"/>
          <w:sz w:val="20"/>
          <w:szCs w:val="20"/>
        </w:rPr>
        <w:t>45</w:t>
      </w:r>
      <w:r w:rsidRPr="007E4C1E">
        <w:rPr>
          <w:rFonts w:ascii="Verdana" w:eastAsia="Calibri" w:hAnsi="Verdana" w:cs="Tahoma"/>
          <w:color w:val="000000"/>
          <w:spacing w:val="-3"/>
          <w:sz w:val="20"/>
          <w:szCs w:val="20"/>
        </w:rPr>
        <w:t xml:space="preserve">: 199–202. </w:t>
      </w: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r w:rsidRPr="007E4C1E">
        <w:rPr>
          <w:rFonts w:ascii="Verdana" w:eastAsia="Calibri" w:hAnsi="Verdana" w:cs="Tahoma"/>
          <w:color w:val="000000"/>
          <w:spacing w:val="-3"/>
          <w:sz w:val="20"/>
          <w:szCs w:val="20"/>
        </w:rPr>
        <w:tab/>
      </w:r>
      <w:r w:rsidRPr="007E4C1E">
        <w:rPr>
          <w:rFonts w:ascii="Verdana" w:eastAsia="Calibri" w:hAnsi="Verdana" w:cs="Tahoma"/>
          <w:color w:val="000000"/>
          <w:spacing w:val="-3"/>
          <w:sz w:val="20"/>
          <w:szCs w:val="20"/>
        </w:rPr>
        <w:tab/>
      </w: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r w:rsidRPr="007E4C1E">
        <w:rPr>
          <w:rFonts w:ascii="Verdana" w:eastAsia="Calibri" w:hAnsi="Verdana" w:cs="Tahoma"/>
          <w:b/>
          <w:color w:val="000000"/>
          <w:spacing w:val="-3"/>
          <w:sz w:val="20"/>
          <w:szCs w:val="20"/>
        </w:rPr>
        <w:t>A9.</w:t>
      </w:r>
      <w:r w:rsidRPr="007E4C1E">
        <w:rPr>
          <w:rFonts w:ascii="Verdana" w:eastAsia="Calibri" w:hAnsi="Verdana" w:cs="Tahoma"/>
          <w:color w:val="000000"/>
          <w:spacing w:val="-3"/>
          <w:sz w:val="20"/>
          <w:szCs w:val="20"/>
        </w:rPr>
        <w:tab/>
        <w:t xml:space="preserve">Kahraman H, </w:t>
      </w:r>
      <w:r w:rsidRPr="007E4C1E">
        <w:rPr>
          <w:rFonts w:ascii="Verdana" w:eastAsia="Calibri" w:hAnsi="Verdana" w:cs="Tahoma"/>
          <w:b/>
          <w:color w:val="000000"/>
          <w:spacing w:val="-3"/>
          <w:sz w:val="20"/>
          <w:szCs w:val="20"/>
        </w:rPr>
        <w:t>Kurutas E,</w:t>
      </w:r>
      <w:r w:rsidRPr="007E4C1E">
        <w:rPr>
          <w:rFonts w:ascii="Verdana" w:eastAsia="Calibri" w:hAnsi="Verdana" w:cs="Tahoma"/>
          <w:color w:val="000000"/>
          <w:spacing w:val="-3"/>
          <w:sz w:val="20"/>
          <w:szCs w:val="20"/>
        </w:rPr>
        <w:t xml:space="preserve"> Tokur M, Bozkurt S, Çıralık H, Kabakcı B, Köksal N, Bakan V. Protective effects of erythropoietin and N-acetylcysteine on methotrexate-induced lung injury in rats. Balkan Med J 2013;</w:t>
      </w:r>
      <w:r w:rsidRPr="007E4C1E">
        <w:rPr>
          <w:rFonts w:ascii="Verdana" w:eastAsia="Calibri" w:hAnsi="Verdana" w:cs="Tahoma"/>
          <w:b/>
          <w:color w:val="000000"/>
          <w:spacing w:val="-3"/>
          <w:sz w:val="20"/>
          <w:szCs w:val="20"/>
        </w:rPr>
        <w:t>30</w:t>
      </w:r>
      <w:r w:rsidRPr="007E4C1E">
        <w:rPr>
          <w:rFonts w:ascii="Verdana" w:eastAsia="Calibri" w:hAnsi="Verdana" w:cs="Tahoma"/>
          <w:color w:val="000000"/>
          <w:spacing w:val="-3"/>
          <w:sz w:val="20"/>
          <w:szCs w:val="20"/>
        </w:rPr>
        <w:t xml:space="preserve">: 99–104. </w:t>
      </w: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r w:rsidRPr="007E4C1E">
        <w:rPr>
          <w:rFonts w:ascii="Verdana" w:eastAsia="Calibri" w:hAnsi="Verdana" w:cs="Tahoma"/>
          <w:b/>
          <w:color w:val="000000"/>
          <w:spacing w:val="-3"/>
          <w:sz w:val="20"/>
          <w:szCs w:val="20"/>
        </w:rPr>
        <w:t>A10.</w:t>
      </w:r>
      <w:r w:rsidRPr="007E4C1E">
        <w:rPr>
          <w:rFonts w:ascii="Verdana" w:eastAsia="Calibri" w:hAnsi="Verdana" w:cs="Tahoma"/>
          <w:color w:val="000000"/>
          <w:spacing w:val="-3"/>
          <w:sz w:val="20"/>
          <w:szCs w:val="20"/>
        </w:rPr>
        <w:tab/>
        <w:t xml:space="preserve">Arican O, Ozturk P, </w:t>
      </w:r>
      <w:r w:rsidRPr="007E4C1E">
        <w:rPr>
          <w:rFonts w:ascii="Verdana" w:eastAsia="Calibri" w:hAnsi="Verdana" w:cs="Tahoma"/>
          <w:b/>
          <w:color w:val="000000"/>
          <w:spacing w:val="-3"/>
          <w:sz w:val="20"/>
          <w:szCs w:val="20"/>
        </w:rPr>
        <w:t>Kurutas EB,</w:t>
      </w:r>
      <w:r w:rsidRPr="007E4C1E">
        <w:rPr>
          <w:rFonts w:ascii="Verdana" w:eastAsia="Calibri" w:hAnsi="Verdana" w:cs="Tahoma"/>
          <w:color w:val="000000"/>
          <w:spacing w:val="-3"/>
          <w:sz w:val="20"/>
          <w:szCs w:val="20"/>
        </w:rPr>
        <w:t xml:space="preserve"> Unsal V. Status of oxidative stress on lesional skin surface of plantar warts. J Eur Acad Dermatol Venereol 2013;</w:t>
      </w:r>
      <w:proofErr w:type="gramStart"/>
      <w:r w:rsidRPr="007E4C1E">
        <w:rPr>
          <w:rFonts w:ascii="Verdana" w:eastAsia="Calibri" w:hAnsi="Verdana" w:cs="Tahoma"/>
          <w:b/>
          <w:color w:val="000000"/>
          <w:spacing w:val="-3"/>
          <w:sz w:val="20"/>
          <w:szCs w:val="20"/>
        </w:rPr>
        <w:t>27:</w:t>
      </w:r>
      <w:r w:rsidRPr="007E4C1E">
        <w:rPr>
          <w:rFonts w:ascii="Verdana" w:eastAsia="Calibri" w:hAnsi="Verdana" w:cs="Tahoma"/>
          <w:color w:val="000000"/>
          <w:spacing w:val="-3"/>
          <w:sz w:val="20"/>
          <w:szCs w:val="20"/>
        </w:rPr>
        <w:t>365</w:t>
      </w:r>
      <w:proofErr w:type="gramEnd"/>
      <w:r w:rsidRPr="007E4C1E">
        <w:rPr>
          <w:rFonts w:ascii="Verdana" w:eastAsia="Calibri" w:hAnsi="Verdana" w:cs="Tahoma"/>
          <w:color w:val="000000"/>
          <w:spacing w:val="-3"/>
          <w:sz w:val="20"/>
          <w:szCs w:val="20"/>
        </w:rPr>
        <w:t xml:space="preserve">-9. </w:t>
      </w:r>
    </w:p>
    <w:p w:rsidR="007E4C1E" w:rsidRPr="007E4C1E" w:rsidRDefault="007E4C1E" w:rsidP="007E4C1E">
      <w:pPr>
        <w:tabs>
          <w:tab w:val="left" w:pos="284"/>
        </w:tabs>
        <w:spacing w:line="360" w:lineRule="auto"/>
        <w:contextualSpacing/>
        <w:jc w:val="both"/>
        <w:rPr>
          <w:rFonts w:ascii="Verdana" w:eastAsia="Calibri" w:hAnsi="Verdana" w:cs="Tahoma"/>
          <w:color w:val="000000"/>
          <w:spacing w:val="-3"/>
          <w:sz w:val="20"/>
          <w:szCs w:val="20"/>
        </w:rPr>
      </w:pPr>
      <w:r w:rsidRPr="007E4C1E">
        <w:rPr>
          <w:rFonts w:ascii="Verdana" w:eastAsia="Calibri" w:hAnsi="Verdana" w:cs="Tahoma"/>
          <w:color w:val="000000"/>
          <w:spacing w:val="-3"/>
          <w:sz w:val="20"/>
          <w:szCs w:val="20"/>
        </w:rPr>
        <w:tab/>
      </w:r>
      <w:r w:rsidRPr="007E4C1E">
        <w:rPr>
          <w:rFonts w:ascii="Verdana" w:eastAsia="Calibri" w:hAnsi="Verdana" w:cs="Tahoma"/>
          <w:color w:val="000000"/>
          <w:spacing w:val="-3"/>
          <w:sz w:val="20"/>
          <w:szCs w:val="20"/>
        </w:rPr>
        <w:tab/>
      </w:r>
    </w:p>
    <w:p w:rsidR="007E4C1E" w:rsidRPr="007E4C1E" w:rsidRDefault="007E4C1E" w:rsidP="007E4C1E">
      <w:pPr>
        <w:tabs>
          <w:tab w:val="left" w:pos="284"/>
        </w:tabs>
        <w:spacing w:line="360" w:lineRule="auto"/>
        <w:contextualSpacing/>
        <w:jc w:val="both"/>
        <w:rPr>
          <w:rFonts w:ascii="Verdana" w:eastAsia="Calibri" w:hAnsi="Verdana" w:cs="Tahoma"/>
          <w:color w:val="000000"/>
          <w:spacing w:val="-3"/>
          <w:sz w:val="20"/>
          <w:szCs w:val="20"/>
        </w:rPr>
      </w:pPr>
      <w:r w:rsidRPr="007E4C1E">
        <w:rPr>
          <w:rFonts w:ascii="Verdana" w:eastAsia="Calibri" w:hAnsi="Verdana" w:cs="Tahoma"/>
          <w:b/>
          <w:color w:val="000000"/>
          <w:spacing w:val="-3"/>
          <w:sz w:val="20"/>
          <w:szCs w:val="20"/>
        </w:rPr>
        <w:t>A11.</w:t>
      </w:r>
      <w:r w:rsidRPr="007E4C1E">
        <w:rPr>
          <w:rFonts w:ascii="Verdana" w:eastAsia="Calibri" w:hAnsi="Verdana" w:cs="Tahoma"/>
          <w:color w:val="000000"/>
          <w:spacing w:val="-3"/>
          <w:sz w:val="20"/>
          <w:szCs w:val="20"/>
        </w:rPr>
        <w:tab/>
        <w:t xml:space="preserve">Resim S, </w:t>
      </w:r>
      <w:r w:rsidRPr="007E4C1E">
        <w:rPr>
          <w:rFonts w:ascii="Verdana" w:eastAsia="Calibri" w:hAnsi="Verdana" w:cs="Tahoma"/>
          <w:b/>
          <w:color w:val="000000"/>
          <w:spacing w:val="-3"/>
          <w:sz w:val="20"/>
          <w:szCs w:val="20"/>
        </w:rPr>
        <w:t>Kurutas EB,</w:t>
      </w:r>
      <w:r w:rsidRPr="007E4C1E">
        <w:rPr>
          <w:rFonts w:ascii="Verdana" w:eastAsia="Calibri" w:hAnsi="Verdana" w:cs="Tahoma"/>
          <w:color w:val="000000"/>
          <w:spacing w:val="-3"/>
          <w:sz w:val="20"/>
          <w:szCs w:val="20"/>
        </w:rPr>
        <w:t xml:space="preserve"> Gul AB, Eren M, Benlioglu C, Efe E, Atli Y. The levels   </w:t>
      </w:r>
    </w:p>
    <w:p w:rsidR="007E4C1E" w:rsidRPr="007E4C1E" w:rsidRDefault="007E4C1E" w:rsidP="007E4C1E">
      <w:pPr>
        <w:tabs>
          <w:tab w:val="left" w:pos="284"/>
        </w:tabs>
        <w:spacing w:line="360" w:lineRule="auto"/>
        <w:ind w:left="720"/>
        <w:contextualSpacing/>
        <w:jc w:val="both"/>
        <w:rPr>
          <w:rFonts w:ascii="Verdana" w:eastAsia="Calibri" w:hAnsi="Verdana" w:cs="Tahoma"/>
          <w:color w:val="000000"/>
          <w:spacing w:val="-3"/>
          <w:sz w:val="20"/>
          <w:szCs w:val="20"/>
        </w:rPr>
      </w:pPr>
      <w:r w:rsidRPr="007E4C1E">
        <w:rPr>
          <w:rFonts w:ascii="Verdana" w:eastAsia="Calibri" w:hAnsi="Verdana" w:cs="Tahoma"/>
          <w:color w:val="000000"/>
          <w:spacing w:val="-3"/>
          <w:sz w:val="20"/>
          <w:szCs w:val="20"/>
        </w:rPr>
        <w:t xml:space="preserve">of oxidative stress biomarkers in rats as a response to </w:t>
      </w:r>
      <w:proofErr w:type="gramStart"/>
      <w:r w:rsidRPr="007E4C1E">
        <w:rPr>
          <w:rFonts w:ascii="Verdana" w:eastAsia="Calibri" w:hAnsi="Verdana" w:cs="Tahoma"/>
          <w:color w:val="000000"/>
          <w:spacing w:val="-3"/>
          <w:sz w:val="20"/>
          <w:szCs w:val="20"/>
        </w:rPr>
        <w:t>different          techniques</w:t>
      </w:r>
      <w:proofErr w:type="gramEnd"/>
      <w:r w:rsidRPr="007E4C1E">
        <w:rPr>
          <w:rFonts w:ascii="Verdana" w:eastAsia="Calibri" w:hAnsi="Verdana" w:cs="Tahoma"/>
          <w:color w:val="000000"/>
          <w:spacing w:val="-3"/>
          <w:sz w:val="20"/>
          <w:szCs w:val="20"/>
        </w:rPr>
        <w:t xml:space="preserve"> of testicular biopsy. Indian J Surg 2013 (DOI </w:t>
      </w:r>
      <w:proofErr w:type="gramStart"/>
      <w:r w:rsidRPr="007E4C1E">
        <w:rPr>
          <w:rFonts w:ascii="Verdana" w:eastAsia="Calibri" w:hAnsi="Verdana" w:cs="Tahoma"/>
          <w:color w:val="000000"/>
          <w:spacing w:val="-3"/>
          <w:sz w:val="20"/>
          <w:szCs w:val="20"/>
        </w:rPr>
        <w:t>10.1007</w:t>
      </w:r>
      <w:proofErr w:type="gramEnd"/>
      <w:r w:rsidRPr="007E4C1E">
        <w:rPr>
          <w:rFonts w:ascii="Verdana" w:eastAsia="Calibri" w:hAnsi="Verdana" w:cs="Tahoma"/>
          <w:color w:val="000000"/>
          <w:spacing w:val="-3"/>
          <w:sz w:val="20"/>
          <w:szCs w:val="20"/>
        </w:rPr>
        <w:t xml:space="preserve">/s12262- </w:t>
      </w:r>
    </w:p>
    <w:p w:rsidR="007E4C1E" w:rsidRPr="007E4C1E" w:rsidRDefault="007E4C1E" w:rsidP="007E4C1E">
      <w:pPr>
        <w:tabs>
          <w:tab w:val="left" w:pos="284"/>
        </w:tabs>
        <w:spacing w:line="360" w:lineRule="auto"/>
        <w:contextualSpacing/>
        <w:jc w:val="both"/>
        <w:rPr>
          <w:rFonts w:ascii="Verdana" w:eastAsia="Calibri" w:hAnsi="Verdana" w:cs="Tahoma"/>
          <w:color w:val="000000"/>
          <w:spacing w:val="-3"/>
          <w:sz w:val="20"/>
          <w:szCs w:val="20"/>
        </w:rPr>
      </w:pPr>
      <w:r w:rsidRPr="007E4C1E">
        <w:rPr>
          <w:rFonts w:ascii="Verdana" w:eastAsia="Calibri" w:hAnsi="Verdana" w:cs="Tahoma"/>
          <w:color w:val="000000"/>
          <w:spacing w:val="-3"/>
          <w:sz w:val="20"/>
          <w:szCs w:val="20"/>
        </w:rPr>
        <w:t xml:space="preserve">          013-0808-5</w:t>
      </w:r>
      <w:proofErr w:type="gramStart"/>
      <w:r w:rsidRPr="007E4C1E">
        <w:rPr>
          <w:rFonts w:ascii="Verdana" w:eastAsia="Calibri" w:hAnsi="Verdana" w:cs="Tahoma"/>
          <w:color w:val="000000"/>
          <w:spacing w:val="-3"/>
          <w:sz w:val="20"/>
          <w:szCs w:val="20"/>
        </w:rPr>
        <w:t>)</w:t>
      </w:r>
      <w:proofErr w:type="gramEnd"/>
      <w:r w:rsidRPr="007E4C1E">
        <w:rPr>
          <w:rFonts w:ascii="Verdana" w:eastAsia="Calibri" w:hAnsi="Verdana" w:cs="Tahoma"/>
          <w:color w:val="000000"/>
          <w:spacing w:val="-3"/>
          <w:sz w:val="20"/>
          <w:szCs w:val="20"/>
        </w:rPr>
        <w:t>.</w:t>
      </w:r>
    </w:p>
    <w:p w:rsidR="007E4C1E" w:rsidRPr="007E4C1E" w:rsidRDefault="007E4C1E" w:rsidP="007E4C1E">
      <w:pPr>
        <w:tabs>
          <w:tab w:val="left" w:pos="284"/>
        </w:tabs>
        <w:spacing w:line="360" w:lineRule="auto"/>
        <w:ind w:left="709" w:hanging="709"/>
        <w:contextualSpacing/>
        <w:jc w:val="both"/>
        <w:rPr>
          <w:rFonts w:ascii="Verdana" w:eastAsia="Calibri" w:hAnsi="Verdana" w:cs="Tahoma"/>
          <w:color w:val="000000"/>
          <w:spacing w:val="-3"/>
          <w:sz w:val="20"/>
          <w:szCs w:val="20"/>
        </w:rPr>
      </w:pPr>
    </w:p>
    <w:p w:rsidR="007E4C1E" w:rsidRPr="007E4C1E" w:rsidRDefault="007E4C1E" w:rsidP="007E4C1E">
      <w:pPr>
        <w:tabs>
          <w:tab w:val="left" w:pos="284"/>
        </w:tabs>
        <w:spacing w:line="360" w:lineRule="auto"/>
        <w:ind w:left="709" w:hanging="709"/>
        <w:contextualSpacing/>
        <w:jc w:val="both"/>
        <w:rPr>
          <w:rFonts w:ascii="Verdana" w:eastAsia="Calibri" w:hAnsi="Verdana" w:cs="Tahoma"/>
          <w:color w:val="000000"/>
          <w:spacing w:val="-3"/>
          <w:sz w:val="20"/>
          <w:szCs w:val="20"/>
        </w:rPr>
      </w:pPr>
      <w:r w:rsidRPr="007E4C1E">
        <w:rPr>
          <w:rFonts w:ascii="Verdana" w:eastAsia="Calibri" w:hAnsi="Verdana" w:cs="Tahoma"/>
          <w:b/>
          <w:color w:val="000000"/>
          <w:spacing w:val="-3"/>
          <w:sz w:val="20"/>
          <w:szCs w:val="20"/>
        </w:rPr>
        <w:t>A12.</w:t>
      </w:r>
      <w:r w:rsidRPr="007E4C1E">
        <w:rPr>
          <w:rFonts w:ascii="Verdana" w:eastAsia="Calibri" w:hAnsi="Verdana" w:cs="Tahoma"/>
          <w:color w:val="000000"/>
          <w:spacing w:val="-3"/>
          <w:sz w:val="20"/>
          <w:szCs w:val="20"/>
        </w:rPr>
        <w:t xml:space="preserve">  Ozturk P, </w:t>
      </w:r>
      <w:r w:rsidRPr="007E4C1E">
        <w:rPr>
          <w:rFonts w:ascii="Verdana" w:eastAsia="Calibri" w:hAnsi="Verdana" w:cs="Tahoma"/>
          <w:b/>
          <w:color w:val="000000"/>
          <w:spacing w:val="-3"/>
          <w:sz w:val="20"/>
          <w:szCs w:val="20"/>
        </w:rPr>
        <w:t>Belge Kurutas E</w:t>
      </w:r>
      <w:r w:rsidRPr="007E4C1E">
        <w:rPr>
          <w:rFonts w:ascii="Verdana" w:eastAsia="Calibri" w:hAnsi="Verdana" w:cs="Tahoma"/>
          <w:color w:val="000000"/>
          <w:spacing w:val="-3"/>
          <w:sz w:val="20"/>
          <w:szCs w:val="20"/>
        </w:rPr>
        <w:t xml:space="preserve">, Ataseven A. Copper/zinc and copper/selenium ratios, and oxidative stress as biochemical markers in recurrent aphthous stomatitis. </w:t>
      </w:r>
      <w:r w:rsidRPr="007E4C1E">
        <w:rPr>
          <w:rFonts w:ascii="Verdana" w:eastAsia="Calibri" w:hAnsi="Verdana" w:cs="Arial"/>
          <w:sz w:val="20"/>
          <w:szCs w:val="20"/>
        </w:rPr>
        <w:t>J Trace Elem Med Biol 2013;</w:t>
      </w:r>
      <w:proofErr w:type="gramStart"/>
      <w:r w:rsidRPr="007E4C1E">
        <w:rPr>
          <w:rFonts w:ascii="Verdana" w:eastAsia="Calibri" w:hAnsi="Verdana" w:cs="Arial"/>
          <w:b/>
          <w:sz w:val="20"/>
          <w:szCs w:val="20"/>
        </w:rPr>
        <w:t>27</w:t>
      </w:r>
      <w:r w:rsidRPr="007E4C1E">
        <w:rPr>
          <w:rFonts w:ascii="Verdana" w:eastAsia="Calibri" w:hAnsi="Verdana" w:cs="Arial"/>
          <w:sz w:val="20"/>
          <w:szCs w:val="20"/>
        </w:rPr>
        <w:t>:312</w:t>
      </w:r>
      <w:proofErr w:type="gramEnd"/>
      <w:r w:rsidRPr="007E4C1E">
        <w:rPr>
          <w:rFonts w:ascii="Verdana" w:eastAsia="Calibri" w:hAnsi="Verdana" w:cs="Arial"/>
          <w:sz w:val="20"/>
          <w:szCs w:val="20"/>
        </w:rPr>
        <w:t>-6.</w:t>
      </w:r>
    </w:p>
    <w:p w:rsidR="007E4C1E" w:rsidRPr="007E4C1E" w:rsidRDefault="007E4C1E" w:rsidP="007E4C1E">
      <w:pPr>
        <w:tabs>
          <w:tab w:val="left" w:pos="284"/>
        </w:tabs>
        <w:spacing w:line="360" w:lineRule="auto"/>
        <w:ind w:left="709" w:hanging="709"/>
        <w:contextualSpacing/>
        <w:jc w:val="both"/>
        <w:rPr>
          <w:rFonts w:ascii="Verdana" w:eastAsia="Calibri" w:hAnsi="Verdana" w:cs="Tahoma"/>
          <w:color w:val="000000"/>
          <w:spacing w:val="-3"/>
          <w:sz w:val="20"/>
          <w:szCs w:val="20"/>
        </w:rPr>
      </w:pPr>
    </w:p>
    <w:p w:rsidR="007E4C1E" w:rsidRPr="007E4C1E" w:rsidRDefault="007E4C1E" w:rsidP="007E4C1E">
      <w:pPr>
        <w:tabs>
          <w:tab w:val="left" w:pos="284"/>
        </w:tabs>
        <w:spacing w:line="360" w:lineRule="auto"/>
        <w:ind w:left="709" w:hanging="709"/>
        <w:contextualSpacing/>
        <w:jc w:val="both"/>
        <w:rPr>
          <w:rFonts w:ascii="Verdana" w:eastAsia="Calibri" w:hAnsi="Verdana" w:cs="Tahoma"/>
          <w:color w:val="000000"/>
          <w:spacing w:val="-3"/>
          <w:sz w:val="20"/>
          <w:szCs w:val="20"/>
        </w:rPr>
      </w:pPr>
      <w:r w:rsidRPr="007E4C1E">
        <w:rPr>
          <w:rFonts w:ascii="Verdana" w:eastAsia="Calibri" w:hAnsi="Verdana" w:cs="Tahoma"/>
          <w:b/>
          <w:color w:val="000000"/>
          <w:spacing w:val="-3"/>
          <w:sz w:val="20"/>
          <w:szCs w:val="20"/>
        </w:rPr>
        <w:t xml:space="preserve">A13. </w:t>
      </w:r>
      <w:r w:rsidRPr="007E4C1E">
        <w:rPr>
          <w:rFonts w:ascii="Verdana" w:eastAsia="Calibri" w:hAnsi="Verdana" w:cs="Tahoma"/>
          <w:color w:val="000000"/>
          <w:spacing w:val="-3"/>
          <w:sz w:val="20"/>
          <w:szCs w:val="20"/>
        </w:rPr>
        <w:t xml:space="preserve"> Ozturk P, Arican O, </w:t>
      </w:r>
      <w:r w:rsidRPr="007E4C1E">
        <w:rPr>
          <w:rFonts w:ascii="Verdana" w:eastAsia="Calibri" w:hAnsi="Verdana" w:cs="Tahoma"/>
          <w:b/>
          <w:color w:val="000000"/>
          <w:spacing w:val="-3"/>
          <w:sz w:val="20"/>
          <w:szCs w:val="20"/>
        </w:rPr>
        <w:t>Belge Kurutas E</w:t>
      </w:r>
      <w:r w:rsidRPr="007E4C1E">
        <w:rPr>
          <w:rFonts w:ascii="Verdana" w:eastAsia="Calibri" w:hAnsi="Verdana" w:cs="Tahoma"/>
          <w:color w:val="000000"/>
          <w:spacing w:val="-3"/>
          <w:sz w:val="20"/>
          <w:szCs w:val="20"/>
        </w:rPr>
        <w:t>, Karakas T, Kabakci B.</w:t>
      </w:r>
      <w:r w:rsidRPr="007E4C1E">
        <w:rPr>
          <w:rFonts w:ascii="Verdana" w:eastAsia="Calibri" w:hAnsi="Verdana" w:cs="Times New Roman"/>
          <w:sz w:val="20"/>
          <w:szCs w:val="20"/>
        </w:rPr>
        <w:t xml:space="preserve"> </w:t>
      </w:r>
      <w:r w:rsidRPr="007E4C1E">
        <w:rPr>
          <w:rFonts w:ascii="Verdana" w:eastAsia="Calibri" w:hAnsi="Verdana" w:cs="Tahoma"/>
          <w:color w:val="000000"/>
          <w:spacing w:val="-3"/>
          <w:sz w:val="20"/>
          <w:szCs w:val="20"/>
        </w:rPr>
        <w:t>Oxidative stress in patients with scalp seborrheic dermatitis.</w:t>
      </w:r>
      <w:r w:rsidRPr="007E4C1E">
        <w:rPr>
          <w:rFonts w:ascii="Verdana" w:eastAsia="Calibri" w:hAnsi="Verdana" w:cs="Times New Roman"/>
          <w:sz w:val="20"/>
          <w:szCs w:val="20"/>
        </w:rPr>
        <w:t xml:space="preserve"> </w:t>
      </w:r>
      <w:r w:rsidRPr="007E4C1E">
        <w:rPr>
          <w:rFonts w:ascii="Verdana" w:eastAsia="Calibri" w:hAnsi="Verdana" w:cs="Tahoma"/>
          <w:color w:val="000000"/>
          <w:spacing w:val="-3"/>
          <w:sz w:val="20"/>
          <w:szCs w:val="20"/>
        </w:rPr>
        <w:t>Acta Dermatovenerol Croat 2013;</w:t>
      </w:r>
      <w:proofErr w:type="gramStart"/>
      <w:r w:rsidRPr="007E4C1E">
        <w:rPr>
          <w:rFonts w:ascii="Verdana" w:eastAsia="Calibri" w:hAnsi="Verdana" w:cs="Tahoma"/>
          <w:b/>
          <w:color w:val="000000"/>
          <w:spacing w:val="-3"/>
          <w:sz w:val="20"/>
          <w:szCs w:val="20"/>
        </w:rPr>
        <w:t>21</w:t>
      </w:r>
      <w:r w:rsidRPr="007E4C1E">
        <w:rPr>
          <w:rFonts w:ascii="Verdana" w:eastAsia="Calibri" w:hAnsi="Verdana" w:cs="Tahoma"/>
          <w:color w:val="000000"/>
          <w:spacing w:val="-3"/>
          <w:sz w:val="20"/>
          <w:szCs w:val="20"/>
        </w:rPr>
        <w:t>:80</w:t>
      </w:r>
      <w:proofErr w:type="gramEnd"/>
      <w:r w:rsidRPr="007E4C1E">
        <w:rPr>
          <w:rFonts w:ascii="Verdana" w:eastAsia="Calibri" w:hAnsi="Verdana" w:cs="Tahoma"/>
          <w:color w:val="000000"/>
          <w:spacing w:val="-3"/>
          <w:sz w:val="20"/>
          <w:szCs w:val="20"/>
        </w:rPr>
        <w:t>-5.</w:t>
      </w:r>
    </w:p>
    <w:p w:rsidR="007E4C1E" w:rsidRPr="007E4C1E" w:rsidRDefault="007E4C1E" w:rsidP="007E4C1E">
      <w:pPr>
        <w:tabs>
          <w:tab w:val="left" w:pos="284"/>
        </w:tabs>
        <w:spacing w:line="360" w:lineRule="auto"/>
        <w:ind w:left="709" w:hanging="709"/>
        <w:contextualSpacing/>
        <w:jc w:val="both"/>
        <w:rPr>
          <w:rFonts w:ascii="Verdana" w:eastAsia="Calibri" w:hAnsi="Verdana" w:cs="Tahoma"/>
          <w:color w:val="000000"/>
          <w:spacing w:val="-3"/>
          <w:sz w:val="20"/>
          <w:szCs w:val="20"/>
        </w:rPr>
      </w:pPr>
    </w:p>
    <w:p w:rsidR="007E4C1E" w:rsidRPr="007E4C1E" w:rsidRDefault="007E4C1E" w:rsidP="007E4C1E">
      <w:pPr>
        <w:tabs>
          <w:tab w:val="left" w:pos="284"/>
          <w:tab w:val="left" w:pos="709"/>
        </w:tabs>
        <w:spacing w:line="360" w:lineRule="auto"/>
        <w:ind w:left="709" w:hanging="709"/>
        <w:contextualSpacing/>
        <w:jc w:val="both"/>
        <w:rPr>
          <w:rFonts w:ascii="Verdana" w:eastAsia="Calibri" w:hAnsi="Verdana" w:cs="Tahoma"/>
          <w:color w:val="000000"/>
          <w:spacing w:val="-3"/>
          <w:sz w:val="20"/>
          <w:szCs w:val="20"/>
        </w:rPr>
      </w:pPr>
      <w:r w:rsidRPr="007E4C1E">
        <w:rPr>
          <w:rFonts w:ascii="Verdana" w:eastAsia="Calibri" w:hAnsi="Verdana" w:cs="Tahoma"/>
          <w:b/>
          <w:color w:val="000000"/>
          <w:spacing w:val="-3"/>
          <w:sz w:val="20"/>
          <w:szCs w:val="20"/>
        </w:rPr>
        <w:t>A14.</w:t>
      </w:r>
      <w:r w:rsidRPr="007E4C1E">
        <w:rPr>
          <w:rFonts w:ascii="Verdana" w:eastAsia="Calibri" w:hAnsi="Verdana" w:cs="Tahoma"/>
          <w:color w:val="000000"/>
          <w:spacing w:val="-3"/>
          <w:sz w:val="20"/>
          <w:szCs w:val="20"/>
        </w:rPr>
        <w:t xml:space="preserve">   Ergün Y, </w:t>
      </w:r>
      <w:r w:rsidRPr="007E4C1E">
        <w:rPr>
          <w:rFonts w:ascii="Verdana" w:eastAsia="Calibri" w:hAnsi="Verdana" w:cs="Tahoma"/>
          <w:b/>
          <w:color w:val="000000"/>
          <w:spacing w:val="-3"/>
          <w:sz w:val="20"/>
          <w:szCs w:val="20"/>
        </w:rPr>
        <w:t>Kurutaş EB,</w:t>
      </w:r>
      <w:r w:rsidRPr="007E4C1E">
        <w:rPr>
          <w:rFonts w:ascii="Verdana" w:eastAsia="Calibri" w:hAnsi="Verdana" w:cs="Tahoma"/>
          <w:color w:val="000000"/>
          <w:spacing w:val="-3"/>
          <w:sz w:val="20"/>
          <w:szCs w:val="20"/>
        </w:rPr>
        <w:t xml:space="preserve"> Atalay F, Alici T.</w:t>
      </w:r>
      <w:r w:rsidRPr="007E4C1E">
        <w:rPr>
          <w:rFonts w:ascii="Verdana" w:eastAsia="Calibri" w:hAnsi="Verdana" w:cs="Times New Roman"/>
          <w:sz w:val="20"/>
          <w:szCs w:val="20"/>
        </w:rPr>
        <w:t xml:space="preserve"> </w:t>
      </w:r>
      <w:r w:rsidRPr="007E4C1E">
        <w:rPr>
          <w:rFonts w:ascii="Verdana" w:eastAsia="Calibri" w:hAnsi="Verdana" w:cs="Tahoma"/>
          <w:color w:val="000000"/>
          <w:spacing w:val="-3"/>
          <w:sz w:val="20"/>
          <w:szCs w:val="20"/>
        </w:rPr>
        <w:t xml:space="preserve">Effects of silibinin and ethanol on   </w:t>
      </w:r>
    </w:p>
    <w:p w:rsidR="007E4C1E" w:rsidRPr="007E4C1E" w:rsidRDefault="007E4C1E" w:rsidP="007E4C1E">
      <w:pPr>
        <w:tabs>
          <w:tab w:val="left" w:pos="284"/>
          <w:tab w:val="left" w:pos="709"/>
        </w:tabs>
        <w:spacing w:line="360" w:lineRule="auto"/>
        <w:ind w:left="709" w:hanging="709"/>
        <w:contextualSpacing/>
        <w:jc w:val="both"/>
        <w:rPr>
          <w:rFonts w:ascii="Verdana" w:eastAsia="Calibri" w:hAnsi="Verdana" w:cs="Tahoma"/>
          <w:color w:val="000000"/>
          <w:spacing w:val="-3"/>
          <w:sz w:val="20"/>
          <w:szCs w:val="20"/>
        </w:rPr>
      </w:pPr>
      <w:r w:rsidRPr="007E4C1E">
        <w:rPr>
          <w:rFonts w:ascii="Verdana" w:eastAsia="Calibri" w:hAnsi="Verdana" w:cs="Tahoma"/>
          <w:b/>
          <w:color w:val="000000"/>
          <w:spacing w:val="-3"/>
          <w:sz w:val="20"/>
          <w:szCs w:val="20"/>
        </w:rPr>
        <w:t xml:space="preserve">            </w:t>
      </w:r>
      <w:r w:rsidRPr="007E4C1E">
        <w:rPr>
          <w:rFonts w:ascii="Verdana" w:eastAsia="Calibri" w:hAnsi="Verdana" w:cs="Tahoma"/>
          <w:color w:val="000000"/>
          <w:spacing w:val="-3"/>
          <w:sz w:val="20"/>
          <w:szCs w:val="20"/>
        </w:rPr>
        <w:t>skeletal muscle ischemia-reperfusion injury. Acta Cir Bras 2013;</w:t>
      </w:r>
      <w:proofErr w:type="gramStart"/>
      <w:r w:rsidRPr="007E4C1E">
        <w:rPr>
          <w:rFonts w:ascii="Verdana" w:eastAsia="Calibri" w:hAnsi="Verdana" w:cs="Tahoma"/>
          <w:b/>
          <w:color w:val="000000"/>
          <w:spacing w:val="-3"/>
          <w:sz w:val="20"/>
          <w:szCs w:val="20"/>
        </w:rPr>
        <w:t>28</w:t>
      </w:r>
      <w:r w:rsidRPr="007E4C1E">
        <w:rPr>
          <w:rFonts w:ascii="Verdana" w:eastAsia="Calibri" w:hAnsi="Verdana" w:cs="Tahoma"/>
          <w:color w:val="000000"/>
          <w:spacing w:val="-3"/>
          <w:sz w:val="20"/>
          <w:szCs w:val="20"/>
        </w:rPr>
        <w:t>:179</w:t>
      </w:r>
      <w:proofErr w:type="gramEnd"/>
      <w:r w:rsidRPr="007E4C1E">
        <w:rPr>
          <w:rFonts w:ascii="Verdana" w:eastAsia="Calibri" w:hAnsi="Verdana" w:cs="Tahoma"/>
          <w:color w:val="000000"/>
          <w:spacing w:val="-3"/>
          <w:sz w:val="20"/>
          <w:szCs w:val="20"/>
        </w:rPr>
        <w:t>-84.</w:t>
      </w:r>
    </w:p>
    <w:p w:rsidR="007E4C1E" w:rsidRPr="007E4C1E" w:rsidRDefault="007E4C1E" w:rsidP="007E4C1E">
      <w:pPr>
        <w:tabs>
          <w:tab w:val="left" w:pos="284"/>
        </w:tabs>
        <w:spacing w:line="360" w:lineRule="auto"/>
        <w:contextualSpacing/>
        <w:jc w:val="both"/>
        <w:rPr>
          <w:rFonts w:ascii="Verdana" w:eastAsia="Calibri" w:hAnsi="Verdana" w:cs="Times New Roman"/>
          <w:sz w:val="20"/>
          <w:szCs w:val="20"/>
        </w:rPr>
      </w:pPr>
    </w:p>
    <w:p w:rsidR="007E4C1E" w:rsidRPr="007E4C1E" w:rsidRDefault="007E4C1E" w:rsidP="007E4C1E">
      <w:pPr>
        <w:tabs>
          <w:tab w:val="left" w:pos="284"/>
        </w:tabs>
        <w:spacing w:line="360" w:lineRule="auto"/>
        <w:contextualSpacing/>
        <w:jc w:val="both"/>
        <w:rPr>
          <w:rFonts w:ascii="Verdana" w:eastAsia="Calibri" w:hAnsi="Verdana" w:cs="Times New Roman"/>
          <w:sz w:val="20"/>
          <w:szCs w:val="20"/>
        </w:rPr>
      </w:pPr>
      <w:r w:rsidRPr="007E4C1E">
        <w:rPr>
          <w:rFonts w:ascii="Verdana" w:eastAsia="Calibri" w:hAnsi="Verdana" w:cs="Tahoma"/>
          <w:b/>
          <w:color w:val="000000"/>
          <w:spacing w:val="-3"/>
          <w:sz w:val="20"/>
          <w:szCs w:val="20"/>
        </w:rPr>
        <w:t>A15.</w:t>
      </w:r>
      <w:r w:rsidRPr="007E4C1E">
        <w:rPr>
          <w:rFonts w:ascii="Verdana" w:eastAsia="Calibri" w:hAnsi="Verdana" w:cs="Times New Roman"/>
          <w:sz w:val="20"/>
          <w:szCs w:val="20"/>
        </w:rPr>
        <w:t xml:space="preserve">   Ozturk P, Arican O, </w:t>
      </w:r>
      <w:r w:rsidRPr="007E4C1E">
        <w:rPr>
          <w:rFonts w:ascii="Verdana" w:eastAsia="Calibri" w:hAnsi="Verdana" w:cs="Times New Roman"/>
          <w:b/>
          <w:sz w:val="20"/>
          <w:szCs w:val="20"/>
        </w:rPr>
        <w:t>Kurutas EB,</w:t>
      </w:r>
      <w:r w:rsidRPr="007E4C1E">
        <w:rPr>
          <w:rFonts w:ascii="Verdana" w:eastAsia="Calibri" w:hAnsi="Verdana" w:cs="Times New Roman"/>
          <w:sz w:val="20"/>
          <w:szCs w:val="20"/>
        </w:rPr>
        <w:t xml:space="preserve"> Karakas T, Gungor M. Local oxidative  </w:t>
      </w:r>
    </w:p>
    <w:p w:rsidR="007E4C1E" w:rsidRPr="007E4C1E" w:rsidRDefault="007E4C1E" w:rsidP="007E4C1E">
      <w:pPr>
        <w:tabs>
          <w:tab w:val="left" w:pos="284"/>
        </w:tabs>
        <w:spacing w:line="360" w:lineRule="auto"/>
        <w:contextualSpacing/>
        <w:jc w:val="both"/>
        <w:rPr>
          <w:rFonts w:ascii="Verdana" w:eastAsia="Calibri" w:hAnsi="Verdana" w:cs="Tahoma"/>
          <w:b/>
          <w:color w:val="000000"/>
          <w:spacing w:val="-3"/>
          <w:sz w:val="20"/>
          <w:szCs w:val="20"/>
        </w:rPr>
      </w:pPr>
      <w:r w:rsidRPr="007E4C1E">
        <w:rPr>
          <w:rFonts w:ascii="Verdana" w:eastAsia="Calibri" w:hAnsi="Verdana" w:cs="Times New Roman"/>
          <w:sz w:val="20"/>
          <w:szCs w:val="20"/>
        </w:rPr>
        <w:t xml:space="preserve">          stress in interdigital tinea pedis. J Dermatol 2013;</w:t>
      </w:r>
      <w:proofErr w:type="gramStart"/>
      <w:r w:rsidRPr="007E4C1E">
        <w:rPr>
          <w:rFonts w:ascii="Verdana" w:eastAsia="Calibri" w:hAnsi="Verdana" w:cs="Times New Roman"/>
          <w:b/>
          <w:sz w:val="20"/>
          <w:szCs w:val="20"/>
        </w:rPr>
        <w:t>40</w:t>
      </w:r>
      <w:r w:rsidRPr="007E4C1E">
        <w:rPr>
          <w:rFonts w:ascii="Verdana" w:eastAsia="Calibri" w:hAnsi="Verdana" w:cs="Times New Roman"/>
          <w:sz w:val="20"/>
          <w:szCs w:val="20"/>
        </w:rPr>
        <w:t>:114</w:t>
      </w:r>
      <w:proofErr w:type="gramEnd"/>
      <w:r w:rsidRPr="007E4C1E">
        <w:rPr>
          <w:rFonts w:ascii="Verdana" w:eastAsia="Calibri" w:hAnsi="Verdana" w:cs="Times New Roman"/>
          <w:sz w:val="20"/>
          <w:szCs w:val="20"/>
        </w:rPr>
        <w:t xml:space="preserve">-7. </w:t>
      </w: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r w:rsidRPr="007E4C1E">
        <w:rPr>
          <w:rFonts w:ascii="Verdana" w:eastAsia="Calibri" w:hAnsi="Verdana" w:cs="Tahoma"/>
          <w:color w:val="000000"/>
          <w:spacing w:val="-3"/>
          <w:sz w:val="20"/>
          <w:szCs w:val="20"/>
        </w:rPr>
        <w:tab/>
      </w:r>
      <w:r w:rsidRPr="007E4C1E">
        <w:rPr>
          <w:rFonts w:ascii="Verdana" w:eastAsia="Calibri" w:hAnsi="Verdana" w:cs="Tahoma"/>
          <w:color w:val="000000"/>
          <w:spacing w:val="-3"/>
          <w:sz w:val="20"/>
          <w:szCs w:val="20"/>
        </w:rPr>
        <w:tab/>
      </w: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r w:rsidRPr="007E4C1E">
        <w:rPr>
          <w:rFonts w:ascii="Verdana" w:eastAsia="Calibri" w:hAnsi="Verdana" w:cs="Tahoma"/>
          <w:b/>
          <w:color w:val="000000"/>
          <w:spacing w:val="-3"/>
          <w:sz w:val="20"/>
          <w:szCs w:val="20"/>
        </w:rPr>
        <w:lastRenderedPageBreak/>
        <w:t>A16.</w:t>
      </w:r>
      <w:r w:rsidRPr="007E4C1E">
        <w:rPr>
          <w:rFonts w:ascii="Verdana" w:eastAsia="Calibri" w:hAnsi="Verdana" w:cs="Tahoma"/>
          <w:color w:val="000000"/>
          <w:spacing w:val="-3"/>
          <w:sz w:val="20"/>
          <w:szCs w:val="20"/>
        </w:rPr>
        <w:tab/>
        <w:t xml:space="preserve">Kahraman H, Bakan V, </w:t>
      </w:r>
      <w:r w:rsidRPr="007E4C1E">
        <w:rPr>
          <w:rFonts w:ascii="Verdana" w:eastAsia="Calibri" w:hAnsi="Verdana" w:cs="Tahoma"/>
          <w:b/>
          <w:color w:val="000000"/>
          <w:spacing w:val="-3"/>
          <w:sz w:val="20"/>
          <w:szCs w:val="20"/>
        </w:rPr>
        <w:t>Kurutas E</w:t>
      </w:r>
      <w:r w:rsidRPr="007E4C1E">
        <w:rPr>
          <w:rFonts w:ascii="Verdana" w:eastAsia="Calibri" w:hAnsi="Verdana" w:cs="Tahoma"/>
          <w:color w:val="000000"/>
          <w:spacing w:val="-3"/>
          <w:sz w:val="20"/>
          <w:szCs w:val="20"/>
        </w:rPr>
        <w:t>, Tokur M, Koksal N, Cıralik H.</w:t>
      </w:r>
      <w:r w:rsidRPr="007E4C1E">
        <w:rPr>
          <w:rFonts w:ascii="Verdana" w:eastAsia="Calibri" w:hAnsi="Verdana" w:cs="Times New Roman"/>
          <w:sz w:val="20"/>
          <w:szCs w:val="20"/>
        </w:rPr>
        <w:t xml:space="preserve"> </w:t>
      </w:r>
      <w:r w:rsidRPr="007E4C1E">
        <w:rPr>
          <w:rFonts w:ascii="Verdana" w:eastAsia="Calibri" w:hAnsi="Verdana" w:cs="Tahoma"/>
          <w:color w:val="000000"/>
          <w:spacing w:val="-3"/>
          <w:sz w:val="20"/>
          <w:szCs w:val="20"/>
        </w:rPr>
        <w:t xml:space="preserve">Effects of erythropoietin on methotrexate induced lung injury in rats. African J Pharm Pharmacol 2012; </w:t>
      </w:r>
      <w:r w:rsidRPr="007E4C1E">
        <w:rPr>
          <w:rFonts w:ascii="Verdana" w:eastAsia="Calibri" w:hAnsi="Verdana" w:cs="Tahoma"/>
          <w:b/>
          <w:color w:val="000000"/>
          <w:spacing w:val="-3"/>
          <w:sz w:val="20"/>
          <w:szCs w:val="20"/>
        </w:rPr>
        <w:t xml:space="preserve">6: </w:t>
      </w:r>
      <w:r w:rsidRPr="007E4C1E">
        <w:rPr>
          <w:rFonts w:ascii="Verdana" w:eastAsia="Calibri" w:hAnsi="Verdana" w:cs="Tahoma"/>
          <w:color w:val="000000"/>
          <w:spacing w:val="-3"/>
          <w:sz w:val="20"/>
          <w:szCs w:val="20"/>
        </w:rPr>
        <w:t>3280-4.</w:t>
      </w: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r w:rsidRPr="007E4C1E">
        <w:rPr>
          <w:rFonts w:ascii="Verdana" w:eastAsia="Calibri" w:hAnsi="Verdana" w:cs="Tahoma"/>
          <w:b/>
          <w:color w:val="000000"/>
          <w:spacing w:val="-3"/>
          <w:sz w:val="20"/>
          <w:szCs w:val="20"/>
        </w:rPr>
        <w:t>A17.</w:t>
      </w:r>
      <w:r w:rsidRPr="007E4C1E">
        <w:rPr>
          <w:rFonts w:ascii="Verdana" w:eastAsia="Calibri" w:hAnsi="Verdana" w:cs="Tahoma"/>
          <w:color w:val="000000"/>
          <w:spacing w:val="-3"/>
          <w:sz w:val="20"/>
          <w:szCs w:val="20"/>
        </w:rPr>
        <w:tab/>
        <w:t xml:space="preserve">Ozturk P, </w:t>
      </w:r>
      <w:r w:rsidRPr="007E4C1E">
        <w:rPr>
          <w:rFonts w:ascii="Verdana" w:eastAsia="Calibri" w:hAnsi="Verdana" w:cs="Tahoma"/>
          <w:b/>
          <w:color w:val="000000"/>
          <w:spacing w:val="-3"/>
          <w:sz w:val="20"/>
          <w:szCs w:val="20"/>
        </w:rPr>
        <w:t>Belge Kurutas E</w:t>
      </w:r>
      <w:r w:rsidRPr="007E4C1E">
        <w:rPr>
          <w:rFonts w:ascii="Verdana" w:eastAsia="Calibri" w:hAnsi="Verdana" w:cs="Tahoma"/>
          <w:color w:val="000000"/>
          <w:spacing w:val="-3"/>
          <w:sz w:val="20"/>
          <w:szCs w:val="20"/>
        </w:rPr>
        <w:t>, Dokur N, Atalay F. The activity of adenosine deaminase and oxidative stress biomarkers in scraping samples of acne lesions. Cosmet Dermatol 2012;</w:t>
      </w:r>
      <w:proofErr w:type="gramStart"/>
      <w:r w:rsidRPr="007E4C1E">
        <w:rPr>
          <w:rFonts w:ascii="Verdana" w:eastAsia="Calibri" w:hAnsi="Verdana" w:cs="Tahoma"/>
          <w:b/>
          <w:color w:val="000000"/>
          <w:spacing w:val="-3"/>
          <w:sz w:val="20"/>
          <w:szCs w:val="20"/>
        </w:rPr>
        <w:t>11</w:t>
      </w:r>
      <w:r w:rsidRPr="007E4C1E">
        <w:rPr>
          <w:rFonts w:ascii="Verdana" w:eastAsia="Calibri" w:hAnsi="Verdana" w:cs="Tahoma"/>
          <w:color w:val="000000"/>
          <w:spacing w:val="-3"/>
          <w:sz w:val="20"/>
          <w:szCs w:val="20"/>
        </w:rPr>
        <w:t>:323</w:t>
      </w:r>
      <w:proofErr w:type="gramEnd"/>
      <w:r w:rsidRPr="007E4C1E">
        <w:rPr>
          <w:rFonts w:ascii="Verdana" w:eastAsia="Calibri" w:hAnsi="Verdana" w:cs="Tahoma"/>
          <w:color w:val="000000"/>
          <w:spacing w:val="-3"/>
          <w:sz w:val="20"/>
          <w:szCs w:val="20"/>
        </w:rPr>
        <w:t>-8.</w:t>
      </w: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r w:rsidRPr="007E4C1E">
        <w:rPr>
          <w:rFonts w:ascii="Verdana" w:eastAsia="Calibri" w:hAnsi="Verdana" w:cs="Tahoma"/>
          <w:color w:val="000000"/>
          <w:spacing w:val="-3"/>
          <w:sz w:val="20"/>
          <w:szCs w:val="20"/>
        </w:rPr>
        <w:t xml:space="preserve">          </w:t>
      </w: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r w:rsidRPr="007E4C1E">
        <w:rPr>
          <w:rFonts w:ascii="Verdana" w:eastAsia="Calibri" w:hAnsi="Verdana" w:cs="Tahoma"/>
          <w:b/>
          <w:color w:val="000000"/>
          <w:spacing w:val="-3"/>
          <w:sz w:val="20"/>
          <w:szCs w:val="20"/>
        </w:rPr>
        <w:t>A18.</w:t>
      </w:r>
      <w:r w:rsidRPr="007E4C1E">
        <w:rPr>
          <w:rFonts w:ascii="Verdana" w:eastAsia="Calibri" w:hAnsi="Verdana" w:cs="Tahoma"/>
          <w:color w:val="000000"/>
          <w:spacing w:val="-3"/>
          <w:sz w:val="20"/>
          <w:szCs w:val="20"/>
        </w:rPr>
        <w:t xml:space="preserve">   Ozturk P, Orhan FO, Ozer A, Akman Y, </w:t>
      </w:r>
      <w:r w:rsidRPr="007E4C1E">
        <w:rPr>
          <w:rFonts w:ascii="Verdana" w:eastAsia="Calibri" w:hAnsi="Verdana" w:cs="Tahoma"/>
          <w:b/>
          <w:color w:val="000000"/>
          <w:spacing w:val="-3"/>
          <w:sz w:val="20"/>
          <w:szCs w:val="20"/>
        </w:rPr>
        <w:t>Kurutas E</w:t>
      </w:r>
      <w:r w:rsidRPr="007E4C1E">
        <w:rPr>
          <w:rFonts w:ascii="Verdana" w:eastAsia="Calibri" w:hAnsi="Verdana" w:cs="Tahoma"/>
          <w:color w:val="000000"/>
          <w:spacing w:val="-3"/>
          <w:sz w:val="20"/>
          <w:szCs w:val="20"/>
        </w:rPr>
        <w:t>. Evaluation of Anxiety and Levels of Serum B12, Folate, TSH, Ferritin, and Zinc in Telogen Alopecia Patients with Trichodynia. Int J Trichology 2012;</w:t>
      </w:r>
      <w:proofErr w:type="gramStart"/>
      <w:r w:rsidRPr="007E4C1E">
        <w:rPr>
          <w:rFonts w:ascii="Verdana" w:eastAsia="Calibri" w:hAnsi="Verdana" w:cs="Tahoma"/>
          <w:b/>
          <w:color w:val="000000"/>
          <w:spacing w:val="-3"/>
          <w:sz w:val="20"/>
          <w:szCs w:val="20"/>
        </w:rPr>
        <w:t>4</w:t>
      </w:r>
      <w:r w:rsidRPr="007E4C1E">
        <w:rPr>
          <w:rFonts w:ascii="Verdana" w:eastAsia="Calibri" w:hAnsi="Verdana" w:cs="Tahoma"/>
          <w:color w:val="000000"/>
          <w:spacing w:val="-3"/>
          <w:sz w:val="20"/>
          <w:szCs w:val="20"/>
        </w:rPr>
        <w:t>:251</w:t>
      </w:r>
      <w:proofErr w:type="gramEnd"/>
      <w:r w:rsidRPr="007E4C1E">
        <w:rPr>
          <w:rFonts w:ascii="Verdana" w:eastAsia="Calibri" w:hAnsi="Verdana" w:cs="Tahoma"/>
          <w:color w:val="000000"/>
          <w:spacing w:val="-3"/>
          <w:sz w:val="20"/>
          <w:szCs w:val="20"/>
        </w:rPr>
        <w:t>-4.</w:t>
      </w: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p>
    <w:p w:rsidR="007E4C1E" w:rsidRPr="007E4C1E" w:rsidRDefault="007E4C1E" w:rsidP="007E4C1E">
      <w:pPr>
        <w:tabs>
          <w:tab w:val="left" w:pos="284"/>
        </w:tabs>
        <w:spacing w:line="360" w:lineRule="auto"/>
        <w:ind w:left="720" w:hanging="720"/>
        <w:contextualSpacing/>
        <w:jc w:val="both"/>
        <w:rPr>
          <w:rFonts w:ascii="Verdana" w:eastAsia="Calibri" w:hAnsi="Verdana" w:cs="Tahoma"/>
          <w:color w:val="000000"/>
          <w:spacing w:val="-3"/>
          <w:sz w:val="20"/>
          <w:szCs w:val="20"/>
        </w:rPr>
      </w:pPr>
      <w:r w:rsidRPr="007E4C1E">
        <w:rPr>
          <w:rFonts w:ascii="Verdana" w:eastAsia="Calibri" w:hAnsi="Verdana" w:cs="Tahoma"/>
          <w:b/>
          <w:color w:val="000000"/>
          <w:spacing w:val="-3"/>
          <w:sz w:val="20"/>
          <w:szCs w:val="20"/>
        </w:rPr>
        <w:t>A19.</w:t>
      </w:r>
      <w:r w:rsidRPr="007E4C1E">
        <w:rPr>
          <w:rFonts w:ascii="Verdana" w:eastAsia="Calibri" w:hAnsi="Verdana" w:cs="Tahoma"/>
          <w:color w:val="000000"/>
          <w:spacing w:val="-3"/>
          <w:sz w:val="20"/>
          <w:szCs w:val="20"/>
        </w:rPr>
        <w:t xml:space="preserve">   Bozkurt S, Arikan DC, </w:t>
      </w:r>
      <w:r w:rsidRPr="007E4C1E">
        <w:rPr>
          <w:rFonts w:ascii="Verdana" w:eastAsia="Calibri" w:hAnsi="Verdana" w:cs="Tahoma"/>
          <w:b/>
          <w:color w:val="000000"/>
          <w:spacing w:val="-3"/>
          <w:sz w:val="20"/>
          <w:szCs w:val="20"/>
        </w:rPr>
        <w:t>Kurutas EB</w:t>
      </w:r>
      <w:r w:rsidRPr="007E4C1E">
        <w:rPr>
          <w:rFonts w:ascii="Verdana" w:eastAsia="Calibri" w:hAnsi="Verdana" w:cs="Tahoma"/>
          <w:color w:val="000000"/>
          <w:spacing w:val="-3"/>
          <w:sz w:val="20"/>
          <w:szCs w:val="20"/>
        </w:rPr>
        <w:t>, Sayar H, Okumus M, Coskun A, Bakan V.</w:t>
      </w:r>
      <w:r w:rsidRPr="007E4C1E">
        <w:rPr>
          <w:rFonts w:ascii="Verdana" w:eastAsia="Calibri" w:hAnsi="Verdana" w:cs="Times New Roman"/>
          <w:sz w:val="20"/>
          <w:szCs w:val="20"/>
        </w:rPr>
        <w:t xml:space="preserve"> </w:t>
      </w:r>
      <w:r w:rsidRPr="007E4C1E">
        <w:rPr>
          <w:rFonts w:ascii="Verdana" w:eastAsia="Calibri" w:hAnsi="Verdana" w:cs="Tahoma"/>
          <w:color w:val="000000"/>
          <w:spacing w:val="-3"/>
          <w:sz w:val="20"/>
          <w:szCs w:val="20"/>
        </w:rPr>
        <w:t>Selenium has a protective effect on ischemia/reperfusion injury in a rat ovary model: biochemical and histopathologic evaluation.</w:t>
      </w:r>
      <w:r w:rsidRPr="007E4C1E">
        <w:rPr>
          <w:rFonts w:ascii="Verdana" w:eastAsia="Calibri" w:hAnsi="Verdana" w:cs="Times New Roman"/>
          <w:sz w:val="20"/>
          <w:szCs w:val="20"/>
        </w:rPr>
        <w:t xml:space="preserve"> </w:t>
      </w:r>
      <w:r w:rsidRPr="007E4C1E">
        <w:rPr>
          <w:rFonts w:ascii="Verdana" w:eastAsia="Calibri" w:hAnsi="Verdana" w:cs="Tahoma"/>
          <w:color w:val="000000"/>
          <w:spacing w:val="-3"/>
          <w:sz w:val="20"/>
          <w:szCs w:val="20"/>
        </w:rPr>
        <w:t>J Pediatr Surg 2012;</w:t>
      </w:r>
      <w:proofErr w:type="gramStart"/>
      <w:r w:rsidRPr="007E4C1E">
        <w:rPr>
          <w:rFonts w:ascii="Verdana" w:eastAsia="Calibri" w:hAnsi="Verdana" w:cs="Tahoma"/>
          <w:b/>
          <w:color w:val="000000"/>
          <w:spacing w:val="-3"/>
          <w:sz w:val="20"/>
          <w:szCs w:val="20"/>
        </w:rPr>
        <w:t>47</w:t>
      </w:r>
      <w:r w:rsidRPr="007E4C1E">
        <w:rPr>
          <w:rFonts w:ascii="Verdana" w:eastAsia="Calibri" w:hAnsi="Verdana" w:cs="Tahoma"/>
          <w:color w:val="000000"/>
          <w:spacing w:val="-3"/>
          <w:sz w:val="20"/>
          <w:szCs w:val="20"/>
        </w:rPr>
        <w:t>:1735</w:t>
      </w:r>
      <w:proofErr w:type="gramEnd"/>
      <w:r w:rsidRPr="007E4C1E">
        <w:rPr>
          <w:rFonts w:ascii="Verdana" w:eastAsia="Calibri" w:hAnsi="Verdana" w:cs="Tahoma"/>
          <w:color w:val="000000"/>
          <w:spacing w:val="-3"/>
          <w:sz w:val="20"/>
          <w:szCs w:val="20"/>
        </w:rPr>
        <w:t xml:space="preserve">-41. </w:t>
      </w:r>
    </w:p>
    <w:p w:rsidR="007E4C1E" w:rsidRPr="007E4C1E" w:rsidRDefault="007E4C1E" w:rsidP="007E4C1E">
      <w:pPr>
        <w:tabs>
          <w:tab w:val="left" w:pos="284"/>
        </w:tabs>
        <w:spacing w:line="360" w:lineRule="auto"/>
        <w:ind w:left="720" w:hanging="720"/>
        <w:contextualSpacing/>
        <w:jc w:val="both"/>
        <w:rPr>
          <w:rFonts w:ascii="Verdana" w:eastAsia="Calibri" w:hAnsi="Verdana" w:cs="Tahoma"/>
          <w:b/>
          <w:spacing w:val="-3"/>
          <w:sz w:val="20"/>
          <w:szCs w:val="20"/>
        </w:rPr>
      </w:pPr>
    </w:p>
    <w:p w:rsidR="007E4C1E" w:rsidRPr="007E4C1E" w:rsidRDefault="007E4C1E" w:rsidP="007E4C1E">
      <w:pPr>
        <w:tabs>
          <w:tab w:val="left" w:pos="284"/>
        </w:tabs>
        <w:spacing w:line="360" w:lineRule="auto"/>
        <w:ind w:left="720" w:hanging="720"/>
        <w:contextualSpacing/>
        <w:jc w:val="both"/>
        <w:rPr>
          <w:rFonts w:ascii="Verdana" w:eastAsia="Calibri" w:hAnsi="Verdana" w:cs="Tahoma"/>
          <w:b/>
          <w:spacing w:val="-3"/>
          <w:sz w:val="20"/>
          <w:szCs w:val="20"/>
        </w:rPr>
      </w:pPr>
      <w:r w:rsidRPr="007E4C1E">
        <w:rPr>
          <w:rFonts w:ascii="Verdana" w:eastAsia="Calibri" w:hAnsi="Verdana" w:cs="Tahoma"/>
          <w:b/>
          <w:spacing w:val="-3"/>
          <w:sz w:val="20"/>
          <w:szCs w:val="20"/>
        </w:rPr>
        <w:t>A20.</w:t>
      </w:r>
      <w:r w:rsidRPr="007E4C1E">
        <w:rPr>
          <w:rFonts w:ascii="Verdana" w:eastAsia="Calibri" w:hAnsi="Verdana" w:cs="Tahoma"/>
          <w:b/>
          <w:spacing w:val="-3"/>
          <w:sz w:val="20"/>
          <w:szCs w:val="20"/>
        </w:rPr>
        <w:tab/>
      </w:r>
      <w:r w:rsidRPr="007E4C1E">
        <w:rPr>
          <w:rFonts w:ascii="Verdana" w:eastAsia="Calibri" w:hAnsi="Verdana" w:cs="Times New Roman"/>
          <w:sz w:val="20"/>
          <w:szCs w:val="20"/>
        </w:rPr>
        <w:t xml:space="preserve">Yormaz S, Bulbuloglu E, </w:t>
      </w:r>
      <w:r w:rsidRPr="007E4C1E">
        <w:rPr>
          <w:rFonts w:ascii="Verdana" w:eastAsia="Calibri" w:hAnsi="Verdana" w:cs="Times New Roman"/>
          <w:b/>
          <w:sz w:val="20"/>
          <w:szCs w:val="20"/>
        </w:rPr>
        <w:t>Kurutas EB</w:t>
      </w:r>
      <w:r w:rsidRPr="007E4C1E">
        <w:rPr>
          <w:rFonts w:ascii="Verdana" w:eastAsia="Calibri" w:hAnsi="Verdana" w:cs="Times New Roman"/>
          <w:sz w:val="20"/>
          <w:szCs w:val="20"/>
        </w:rPr>
        <w:t xml:space="preserve">, Ciralik H, Yuzbasioglu MF, Yildiz H, Coskuner I, Silay E, Kantarceken B, Goksu M, Senoglu N, Kale IT. </w:t>
      </w:r>
      <w:hyperlink r:id="rId6" w:history="1">
        <w:r w:rsidRPr="007E4C1E">
          <w:rPr>
            <w:rFonts w:ascii="Verdana" w:eastAsia="Times New Roman" w:hAnsi="Verdana" w:cs="Times New Roman"/>
            <w:sz w:val="20"/>
            <w:szCs w:val="20"/>
          </w:rPr>
          <w:t>The comparison of the effects of hepatic regeneration after partial hepatectomy, silybum marinaum, propofol, N-acetylcysteine and vitamin E on liver.</w:t>
        </w:r>
      </w:hyperlink>
      <w:r w:rsidRPr="007E4C1E">
        <w:rPr>
          <w:rFonts w:ascii="Verdana" w:eastAsia="Times New Roman" w:hAnsi="Verdana" w:cs="Times New Roman"/>
          <w:sz w:val="20"/>
          <w:szCs w:val="20"/>
        </w:rPr>
        <w:t xml:space="preserve"> </w:t>
      </w:r>
      <w:r w:rsidRPr="007E4C1E">
        <w:rPr>
          <w:rFonts w:ascii="Verdana" w:eastAsia="Calibri" w:hAnsi="Verdana" w:cs="Times New Roman"/>
          <w:i/>
          <w:sz w:val="20"/>
          <w:szCs w:val="20"/>
        </w:rPr>
        <w:t>Bratisl Lek Listy</w:t>
      </w:r>
      <w:r w:rsidRPr="007E4C1E">
        <w:rPr>
          <w:rFonts w:ascii="Verdana" w:eastAsia="Calibri" w:hAnsi="Verdana" w:cs="Times New Roman"/>
          <w:sz w:val="20"/>
          <w:szCs w:val="20"/>
        </w:rPr>
        <w:t xml:space="preserve"> 2012;</w:t>
      </w:r>
      <w:r w:rsidRPr="007E4C1E">
        <w:rPr>
          <w:rFonts w:ascii="Verdana" w:eastAsia="Calibri" w:hAnsi="Verdana" w:cs="Times New Roman"/>
          <w:b/>
          <w:sz w:val="20"/>
          <w:szCs w:val="20"/>
        </w:rPr>
        <w:t>113</w:t>
      </w:r>
      <w:r w:rsidRPr="007E4C1E">
        <w:rPr>
          <w:rFonts w:ascii="Verdana" w:eastAsia="Calibri" w:hAnsi="Verdana" w:cs="Times New Roman"/>
          <w:sz w:val="20"/>
          <w:szCs w:val="20"/>
        </w:rPr>
        <w:t>:145-51.</w:t>
      </w:r>
    </w:p>
    <w:p w:rsidR="007E4C1E" w:rsidRPr="007E4C1E" w:rsidRDefault="007E4C1E" w:rsidP="007E4C1E">
      <w:pPr>
        <w:tabs>
          <w:tab w:val="left" w:pos="284"/>
        </w:tabs>
        <w:spacing w:line="360" w:lineRule="auto"/>
        <w:ind w:left="720" w:hanging="720"/>
        <w:contextualSpacing/>
        <w:jc w:val="both"/>
        <w:rPr>
          <w:rFonts w:ascii="Verdana" w:eastAsia="Calibri" w:hAnsi="Verdana" w:cs="Tahoma"/>
          <w:b/>
          <w:spacing w:val="-3"/>
          <w:sz w:val="20"/>
          <w:szCs w:val="20"/>
        </w:rPr>
      </w:pPr>
    </w:p>
    <w:p w:rsidR="007E4C1E" w:rsidRPr="007E4C1E" w:rsidRDefault="007E4C1E" w:rsidP="007E4C1E">
      <w:pPr>
        <w:tabs>
          <w:tab w:val="left" w:pos="284"/>
        </w:tabs>
        <w:spacing w:line="360" w:lineRule="auto"/>
        <w:ind w:left="720" w:hanging="720"/>
        <w:contextualSpacing/>
        <w:jc w:val="both"/>
        <w:rPr>
          <w:rFonts w:ascii="Verdana" w:eastAsia="Calibri" w:hAnsi="Verdana" w:cs="Tahoma"/>
          <w:b/>
          <w:color w:val="000000"/>
          <w:spacing w:val="-3"/>
          <w:sz w:val="20"/>
          <w:szCs w:val="20"/>
        </w:rPr>
      </w:pPr>
      <w:r w:rsidRPr="007E4C1E">
        <w:rPr>
          <w:rFonts w:ascii="Verdana" w:eastAsia="Calibri" w:hAnsi="Verdana" w:cs="Tahoma"/>
          <w:b/>
          <w:spacing w:val="-3"/>
          <w:sz w:val="20"/>
          <w:szCs w:val="20"/>
        </w:rPr>
        <w:t>A21.</w:t>
      </w:r>
      <w:r w:rsidRPr="007E4C1E">
        <w:rPr>
          <w:rFonts w:ascii="Verdana" w:eastAsia="Calibri" w:hAnsi="Verdana" w:cs="Tahoma"/>
          <w:b/>
          <w:color w:val="000000"/>
          <w:spacing w:val="-3"/>
          <w:sz w:val="20"/>
          <w:szCs w:val="20"/>
        </w:rPr>
        <w:tab/>
      </w:r>
      <w:r w:rsidRPr="007E4C1E">
        <w:rPr>
          <w:rFonts w:ascii="Verdana" w:eastAsia="Calibri" w:hAnsi="Verdana" w:cs="Times New Roman"/>
          <w:sz w:val="20"/>
          <w:szCs w:val="20"/>
        </w:rPr>
        <w:t xml:space="preserve">Altunoluk B, Efe E, </w:t>
      </w:r>
      <w:r w:rsidRPr="007E4C1E">
        <w:rPr>
          <w:rFonts w:ascii="Verdana" w:eastAsia="Calibri" w:hAnsi="Verdana" w:cs="Times New Roman"/>
          <w:b/>
          <w:sz w:val="20"/>
          <w:szCs w:val="20"/>
        </w:rPr>
        <w:t>Kurutas EB</w:t>
      </w:r>
      <w:r w:rsidRPr="007E4C1E">
        <w:rPr>
          <w:rFonts w:ascii="Verdana" w:eastAsia="Calibri" w:hAnsi="Verdana" w:cs="Times New Roman"/>
          <w:sz w:val="20"/>
          <w:szCs w:val="20"/>
        </w:rPr>
        <w:t xml:space="preserve">, Gul AB, Atalay F, Eren M. </w:t>
      </w:r>
      <w:hyperlink r:id="rId7" w:history="1">
        <w:r w:rsidRPr="007E4C1E">
          <w:rPr>
            <w:rFonts w:ascii="Verdana" w:eastAsia="Times New Roman" w:hAnsi="Verdana" w:cs="Times New Roman"/>
            <w:sz w:val="20"/>
            <w:szCs w:val="20"/>
          </w:rPr>
          <w:t>Elevation of both reactive oxygen species and antioxidant enzymes in vein tissue of infertile men with varicocele.</w:t>
        </w:r>
      </w:hyperlink>
      <w:r w:rsidRPr="007E4C1E">
        <w:rPr>
          <w:rFonts w:ascii="Verdana" w:eastAsia="Times New Roman" w:hAnsi="Verdana" w:cs="Times New Roman"/>
          <w:sz w:val="20"/>
          <w:szCs w:val="20"/>
        </w:rPr>
        <w:t xml:space="preserve"> </w:t>
      </w:r>
      <w:r w:rsidRPr="007E4C1E">
        <w:rPr>
          <w:rFonts w:ascii="Verdana" w:eastAsia="Calibri" w:hAnsi="Verdana" w:cs="Times New Roman"/>
          <w:sz w:val="20"/>
          <w:szCs w:val="20"/>
        </w:rPr>
        <w:t>Urol Int 2012;</w:t>
      </w:r>
      <w:proofErr w:type="gramStart"/>
      <w:r w:rsidRPr="007E4C1E">
        <w:rPr>
          <w:rFonts w:ascii="Verdana" w:eastAsia="Calibri" w:hAnsi="Verdana" w:cs="Times New Roman"/>
          <w:b/>
          <w:sz w:val="20"/>
          <w:szCs w:val="20"/>
        </w:rPr>
        <w:t>88</w:t>
      </w:r>
      <w:r w:rsidRPr="007E4C1E">
        <w:rPr>
          <w:rFonts w:ascii="Verdana" w:eastAsia="Calibri" w:hAnsi="Verdana" w:cs="Times New Roman"/>
          <w:sz w:val="20"/>
          <w:szCs w:val="20"/>
        </w:rPr>
        <w:t>:102</w:t>
      </w:r>
      <w:proofErr w:type="gramEnd"/>
      <w:r w:rsidRPr="007E4C1E">
        <w:rPr>
          <w:rFonts w:ascii="Verdana" w:eastAsia="Calibri" w:hAnsi="Verdana" w:cs="Times New Roman"/>
          <w:sz w:val="20"/>
          <w:szCs w:val="20"/>
        </w:rPr>
        <w:t xml:space="preserve">-6. </w:t>
      </w:r>
    </w:p>
    <w:p w:rsidR="007E4C1E" w:rsidRPr="007E4C1E" w:rsidRDefault="007E4C1E" w:rsidP="007E4C1E">
      <w:pPr>
        <w:tabs>
          <w:tab w:val="left" w:pos="284"/>
        </w:tabs>
        <w:spacing w:line="360" w:lineRule="auto"/>
        <w:ind w:left="720" w:hanging="720"/>
        <w:contextualSpacing/>
        <w:jc w:val="both"/>
        <w:rPr>
          <w:rFonts w:ascii="Verdana" w:eastAsia="Calibri" w:hAnsi="Verdana" w:cs="Tahoma"/>
          <w:b/>
          <w:color w:val="000000"/>
          <w:spacing w:val="-3"/>
          <w:sz w:val="20"/>
          <w:szCs w:val="20"/>
          <w:highlight w:val="yellow"/>
        </w:rPr>
      </w:pPr>
    </w:p>
    <w:p w:rsidR="007E4C1E" w:rsidRPr="007E4C1E" w:rsidRDefault="007E4C1E" w:rsidP="007E4C1E">
      <w:pPr>
        <w:tabs>
          <w:tab w:val="left" w:pos="284"/>
        </w:tabs>
        <w:spacing w:line="360" w:lineRule="auto"/>
        <w:ind w:left="720" w:hanging="720"/>
        <w:contextualSpacing/>
        <w:jc w:val="both"/>
        <w:rPr>
          <w:rFonts w:ascii="Verdana" w:eastAsia="Calibri" w:hAnsi="Verdana" w:cs="Tahoma"/>
          <w:b/>
          <w:spacing w:val="-3"/>
          <w:sz w:val="20"/>
          <w:szCs w:val="20"/>
        </w:rPr>
      </w:pPr>
      <w:r w:rsidRPr="007E4C1E">
        <w:rPr>
          <w:rFonts w:ascii="Verdana" w:eastAsia="Calibri" w:hAnsi="Verdana" w:cs="Tahoma"/>
          <w:b/>
          <w:color w:val="000000"/>
          <w:spacing w:val="-3"/>
          <w:sz w:val="20"/>
          <w:szCs w:val="20"/>
        </w:rPr>
        <w:t xml:space="preserve">A22. </w:t>
      </w:r>
      <w:r w:rsidRPr="007E4C1E">
        <w:rPr>
          <w:rFonts w:ascii="Verdana" w:eastAsia="Calibri" w:hAnsi="Verdana" w:cs="Times New Roman"/>
          <w:sz w:val="20"/>
          <w:szCs w:val="20"/>
        </w:rPr>
        <w:t xml:space="preserve">Yildiz H, Coskuner I, Bulbuloglu E, Silay E, </w:t>
      </w:r>
      <w:r w:rsidRPr="007E4C1E">
        <w:rPr>
          <w:rFonts w:ascii="Verdana" w:eastAsia="Calibri" w:hAnsi="Verdana" w:cs="Times New Roman"/>
          <w:b/>
          <w:sz w:val="20"/>
          <w:szCs w:val="20"/>
        </w:rPr>
        <w:t>Kurutas EB</w:t>
      </w:r>
      <w:r w:rsidRPr="007E4C1E">
        <w:rPr>
          <w:rFonts w:ascii="Verdana" w:eastAsia="Calibri" w:hAnsi="Verdana" w:cs="Times New Roman"/>
          <w:sz w:val="20"/>
          <w:szCs w:val="20"/>
        </w:rPr>
        <w:t xml:space="preserve">, Dogan Z, Kantarceken B, Oksuz H, Senoglu N, Yuzbasioglu MF, Cetinkaya A, Ciralik H. </w:t>
      </w:r>
      <w:hyperlink r:id="rId8" w:history="1">
        <w:r w:rsidRPr="007E4C1E">
          <w:rPr>
            <w:rFonts w:ascii="Calibri" w:eastAsia="Calibri" w:hAnsi="Calibri" w:cs="Times New Roman"/>
            <w:sz w:val="20"/>
            <w:szCs w:val="20"/>
            <w:u w:val="single"/>
          </w:rPr>
          <w:t>The protective effects of ketamine and propofol in obstructive jaundice: an experimental study.</w:t>
        </w:r>
      </w:hyperlink>
      <w:r w:rsidRPr="007E4C1E">
        <w:rPr>
          <w:rFonts w:ascii="Verdana" w:eastAsia="Calibri" w:hAnsi="Verdana" w:cs="Times New Roman"/>
          <w:sz w:val="20"/>
          <w:szCs w:val="20"/>
        </w:rPr>
        <w:t xml:space="preserve"> </w:t>
      </w:r>
      <w:r w:rsidRPr="007E4C1E">
        <w:rPr>
          <w:rFonts w:ascii="Verdana" w:eastAsia="Calibri" w:hAnsi="Verdana" w:cs="Times New Roman"/>
          <w:i/>
          <w:sz w:val="20"/>
          <w:szCs w:val="20"/>
        </w:rPr>
        <w:t>Bratisl Lek Listy</w:t>
      </w:r>
      <w:r w:rsidRPr="007E4C1E">
        <w:rPr>
          <w:rFonts w:ascii="Verdana" w:eastAsia="Calibri" w:hAnsi="Verdana" w:cs="Times New Roman"/>
          <w:sz w:val="20"/>
          <w:szCs w:val="20"/>
        </w:rPr>
        <w:t xml:space="preserve"> 2012;</w:t>
      </w:r>
      <w:r w:rsidRPr="007E4C1E">
        <w:rPr>
          <w:rFonts w:ascii="Verdana" w:eastAsia="Calibri" w:hAnsi="Verdana" w:cs="Times New Roman"/>
          <w:b/>
          <w:sz w:val="20"/>
          <w:szCs w:val="20"/>
        </w:rPr>
        <w:t>113</w:t>
      </w:r>
      <w:r w:rsidRPr="007E4C1E">
        <w:rPr>
          <w:rFonts w:ascii="Verdana" w:eastAsia="Calibri" w:hAnsi="Verdana" w:cs="Times New Roman"/>
          <w:sz w:val="20"/>
          <w:szCs w:val="20"/>
        </w:rPr>
        <w:t>:139-44.</w:t>
      </w:r>
    </w:p>
    <w:p w:rsidR="007E4C1E" w:rsidRPr="007E4C1E" w:rsidRDefault="007E4C1E" w:rsidP="007E4C1E">
      <w:pPr>
        <w:tabs>
          <w:tab w:val="left" w:pos="284"/>
        </w:tabs>
        <w:spacing w:line="360" w:lineRule="auto"/>
        <w:ind w:left="720" w:hanging="720"/>
        <w:contextualSpacing/>
        <w:jc w:val="both"/>
        <w:rPr>
          <w:rFonts w:ascii="Verdana" w:eastAsia="Calibri" w:hAnsi="Verdana" w:cs="Tahoma"/>
          <w:b/>
          <w:color w:val="000000"/>
          <w:spacing w:val="-3"/>
          <w:sz w:val="20"/>
          <w:szCs w:val="20"/>
        </w:rPr>
      </w:pPr>
    </w:p>
    <w:p w:rsidR="007E4C1E" w:rsidRPr="007E4C1E" w:rsidRDefault="007E4C1E" w:rsidP="007E4C1E">
      <w:pPr>
        <w:tabs>
          <w:tab w:val="left" w:pos="284"/>
        </w:tabs>
        <w:spacing w:line="360" w:lineRule="auto"/>
        <w:ind w:left="720" w:hanging="720"/>
        <w:contextualSpacing/>
        <w:jc w:val="both"/>
        <w:rPr>
          <w:rFonts w:ascii="Verdana" w:eastAsia="Calibri" w:hAnsi="Verdana" w:cs="Tahoma"/>
          <w:b/>
          <w:color w:val="000000"/>
          <w:spacing w:val="-3"/>
          <w:sz w:val="20"/>
          <w:szCs w:val="20"/>
        </w:rPr>
      </w:pPr>
      <w:r w:rsidRPr="007E4C1E">
        <w:rPr>
          <w:rFonts w:ascii="Verdana" w:eastAsia="Calibri" w:hAnsi="Verdana" w:cs="Tahoma"/>
          <w:b/>
          <w:color w:val="000000"/>
          <w:spacing w:val="-3"/>
          <w:sz w:val="20"/>
          <w:szCs w:val="20"/>
        </w:rPr>
        <w:t>A23.</w:t>
      </w:r>
      <w:r w:rsidRPr="007E4C1E">
        <w:rPr>
          <w:rFonts w:ascii="Verdana" w:eastAsia="Calibri" w:hAnsi="Verdana" w:cs="Tahoma"/>
          <w:b/>
          <w:color w:val="000000"/>
          <w:spacing w:val="-3"/>
          <w:sz w:val="20"/>
          <w:szCs w:val="20"/>
        </w:rPr>
        <w:tab/>
      </w:r>
      <w:r w:rsidRPr="007E4C1E">
        <w:rPr>
          <w:rFonts w:ascii="Verdana" w:eastAsia="Calibri" w:hAnsi="Verdana" w:cs="Times New Roman"/>
          <w:sz w:val="20"/>
          <w:szCs w:val="20"/>
        </w:rPr>
        <w:t xml:space="preserve">Kokoglu OF, Ucmak H, </w:t>
      </w:r>
      <w:r w:rsidRPr="007E4C1E">
        <w:rPr>
          <w:rFonts w:ascii="Verdana" w:eastAsia="Calibri" w:hAnsi="Verdana" w:cs="Times New Roman"/>
          <w:b/>
          <w:sz w:val="20"/>
          <w:szCs w:val="20"/>
        </w:rPr>
        <w:t>Kurutas EB</w:t>
      </w:r>
      <w:r w:rsidRPr="007E4C1E">
        <w:rPr>
          <w:rFonts w:ascii="Verdana" w:eastAsia="Calibri" w:hAnsi="Verdana" w:cs="Times New Roman"/>
          <w:sz w:val="20"/>
          <w:szCs w:val="20"/>
        </w:rPr>
        <w:t xml:space="preserve">, Kuzhan N, Toprak R, Cetinkaya A, Kantarceken B, Atalay F. Oxidative stress biomarkers in urine of patients with hepatitis B and C. Balkan Med J </w:t>
      </w:r>
      <w:r w:rsidRPr="007E4C1E">
        <w:rPr>
          <w:rFonts w:ascii="Verdana" w:eastAsia="Calibri" w:hAnsi="Verdana" w:cs="Arial"/>
          <w:bCs/>
          <w:sz w:val="20"/>
          <w:szCs w:val="20"/>
        </w:rPr>
        <w:t xml:space="preserve">2012; </w:t>
      </w:r>
      <w:proofErr w:type="gramStart"/>
      <w:r w:rsidRPr="007E4C1E">
        <w:rPr>
          <w:rFonts w:ascii="Verdana" w:eastAsia="Calibri" w:hAnsi="Verdana" w:cs="Arial"/>
          <w:b/>
          <w:bCs/>
          <w:sz w:val="20"/>
          <w:szCs w:val="20"/>
        </w:rPr>
        <w:t>29</w:t>
      </w:r>
      <w:r w:rsidRPr="007E4C1E">
        <w:rPr>
          <w:rFonts w:ascii="Verdana" w:eastAsia="Calibri" w:hAnsi="Verdana" w:cs="Arial"/>
          <w:bCs/>
          <w:sz w:val="20"/>
          <w:szCs w:val="20"/>
        </w:rPr>
        <w:t>:39</w:t>
      </w:r>
      <w:proofErr w:type="gramEnd"/>
      <w:r w:rsidRPr="007E4C1E">
        <w:rPr>
          <w:rFonts w:ascii="Verdana" w:eastAsia="Calibri" w:hAnsi="Verdana" w:cs="Arial"/>
          <w:bCs/>
          <w:sz w:val="20"/>
          <w:szCs w:val="20"/>
        </w:rPr>
        <w:t>-42.</w:t>
      </w:r>
    </w:p>
    <w:p w:rsidR="007E4C1E" w:rsidRPr="007E4C1E" w:rsidRDefault="007E4C1E" w:rsidP="007E4C1E">
      <w:pPr>
        <w:tabs>
          <w:tab w:val="left" w:pos="284"/>
        </w:tabs>
        <w:spacing w:line="360" w:lineRule="auto"/>
        <w:ind w:left="720" w:hanging="720"/>
        <w:contextualSpacing/>
        <w:jc w:val="both"/>
        <w:rPr>
          <w:rFonts w:ascii="Verdana" w:eastAsia="Calibri" w:hAnsi="Verdana" w:cs="Tahoma"/>
          <w:b/>
          <w:color w:val="000000"/>
          <w:spacing w:val="-3"/>
          <w:sz w:val="20"/>
          <w:szCs w:val="20"/>
        </w:rPr>
      </w:pPr>
    </w:p>
    <w:p w:rsidR="007E4C1E" w:rsidRPr="007E4C1E" w:rsidRDefault="007E4C1E" w:rsidP="007E4C1E">
      <w:pPr>
        <w:tabs>
          <w:tab w:val="left" w:pos="284"/>
        </w:tabs>
        <w:spacing w:line="360" w:lineRule="auto"/>
        <w:ind w:left="720" w:hanging="720"/>
        <w:contextualSpacing/>
        <w:jc w:val="both"/>
        <w:rPr>
          <w:rFonts w:ascii="Verdana" w:eastAsia="Calibri" w:hAnsi="Verdana" w:cs="Times New Roman"/>
          <w:sz w:val="20"/>
          <w:szCs w:val="20"/>
        </w:rPr>
      </w:pPr>
      <w:r w:rsidRPr="007E4C1E">
        <w:rPr>
          <w:rFonts w:ascii="Verdana" w:eastAsia="Calibri" w:hAnsi="Verdana" w:cs="Tahoma"/>
          <w:b/>
          <w:color w:val="000000"/>
          <w:spacing w:val="-3"/>
          <w:sz w:val="20"/>
          <w:szCs w:val="20"/>
        </w:rPr>
        <w:lastRenderedPageBreak/>
        <w:t>A24.</w:t>
      </w:r>
      <w:r w:rsidRPr="007E4C1E">
        <w:rPr>
          <w:rFonts w:ascii="Verdana" w:eastAsia="Calibri" w:hAnsi="Verdana" w:cs="Tahoma"/>
          <w:b/>
          <w:color w:val="000000"/>
          <w:spacing w:val="-3"/>
          <w:sz w:val="20"/>
          <w:szCs w:val="20"/>
        </w:rPr>
        <w:tab/>
      </w:r>
      <w:r w:rsidRPr="007E4C1E">
        <w:rPr>
          <w:rFonts w:ascii="Verdana" w:eastAsia="Calibri" w:hAnsi="Verdana" w:cs="Times New Roman"/>
          <w:sz w:val="20"/>
          <w:szCs w:val="20"/>
        </w:rPr>
        <w:t xml:space="preserve">Yılmaz Z, Şenoğlu M, </w:t>
      </w:r>
      <w:r w:rsidRPr="007E4C1E">
        <w:rPr>
          <w:rFonts w:ascii="Verdana" w:eastAsia="Calibri" w:hAnsi="Verdana" w:cs="Times New Roman"/>
          <w:b/>
          <w:sz w:val="20"/>
          <w:szCs w:val="20"/>
        </w:rPr>
        <w:t>Kurutas EB</w:t>
      </w:r>
      <w:r w:rsidRPr="007E4C1E">
        <w:rPr>
          <w:rFonts w:ascii="Verdana" w:eastAsia="Calibri" w:hAnsi="Verdana" w:cs="Times New Roman"/>
          <w:sz w:val="20"/>
          <w:szCs w:val="20"/>
        </w:rPr>
        <w:t xml:space="preserve">, Çiralık H, Özbag D. Mannitol ve C vitamininin siyatik sinir crush hasarı üzerine nöroprotektif etkileri: deneysel sıçan çalışması. J Norol Sci (Turkish) 2011; </w:t>
      </w:r>
      <w:proofErr w:type="gramStart"/>
      <w:r w:rsidRPr="007E4C1E">
        <w:rPr>
          <w:rFonts w:ascii="Verdana" w:eastAsia="Calibri" w:hAnsi="Verdana" w:cs="Times New Roman"/>
          <w:b/>
          <w:sz w:val="20"/>
          <w:szCs w:val="20"/>
        </w:rPr>
        <w:t>28</w:t>
      </w:r>
      <w:r w:rsidRPr="007E4C1E">
        <w:rPr>
          <w:rFonts w:ascii="Verdana" w:eastAsia="Calibri" w:hAnsi="Verdana" w:cs="Times New Roman"/>
          <w:sz w:val="20"/>
          <w:szCs w:val="20"/>
        </w:rPr>
        <w:t xml:space="preserve"> :538</w:t>
      </w:r>
      <w:proofErr w:type="gramEnd"/>
      <w:r w:rsidRPr="007E4C1E">
        <w:rPr>
          <w:rFonts w:ascii="Verdana" w:eastAsia="Calibri" w:hAnsi="Verdana" w:cs="Times New Roman"/>
          <w:sz w:val="20"/>
          <w:szCs w:val="20"/>
        </w:rPr>
        <w:t>-51.</w:t>
      </w:r>
    </w:p>
    <w:p w:rsidR="007E4C1E" w:rsidRPr="007E4C1E" w:rsidRDefault="007E4C1E" w:rsidP="007E4C1E">
      <w:pPr>
        <w:tabs>
          <w:tab w:val="left" w:pos="284"/>
        </w:tabs>
        <w:spacing w:line="360" w:lineRule="auto"/>
        <w:contextualSpacing/>
        <w:jc w:val="both"/>
        <w:rPr>
          <w:rFonts w:ascii="Verdana" w:eastAsia="Calibri" w:hAnsi="Verdana" w:cs="Tahoma"/>
          <w:b/>
          <w:color w:val="000000"/>
          <w:spacing w:val="-3"/>
          <w:sz w:val="20"/>
          <w:szCs w:val="20"/>
        </w:rPr>
      </w:pPr>
    </w:p>
    <w:p w:rsidR="007E4C1E" w:rsidRPr="007E4C1E" w:rsidRDefault="007E4C1E" w:rsidP="007E4C1E">
      <w:pPr>
        <w:tabs>
          <w:tab w:val="left" w:pos="284"/>
        </w:tabs>
        <w:spacing w:line="360" w:lineRule="auto"/>
        <w:contextualSpacing/>
        <w:jc w:val="both"/>
        <w:rPr>
          <w:rFonts w:ascii="Verdana" w:eastAsia="Calibri" w:hAnsi="Verdana" w:cs="Times New Roman"/>
          <w:sz w:val="20"/>
          <w:szCs w:val="20"/>
        </w:rPr>
      </w:pPr>
      <w:r w:rsidRPr="007E4C1E">
        <w:rPr>
          <w:rFonts w:ascii="Verdana" w:eastAsia="Calibri" w:hAnsi="Verdana" w:cs="Tahoma"/>
          <w:b/>
          <w:color w:val="000000"/>
          <w:spacing w:val="-3"/>
          <w:sz w:val="20"/>
          <w:szCs w:val="20"/>
        </w:rPr>
        <w:t xml:space="preserve">A25. </w:t>
      </w:r>
      <w:r w:rsidRPr="007E4C1E">
        <w:rPr>
          <w:rFonts w:ascii="Verdana" w:eastAsia="Calibri" w:hAnsi="Verdana" w:cs="Tahoma"/>
          <w:b/>
          <w:color w:val="000000"/>
          <w:spacing w:val="-3"/>
          <w:sz w:val="20"/>
          <w:szCs w:val="20"/>
        </w:rPr>
        <w:tab/>
      </w:r>
      <w:r w:rsidRPr="007E4C1E">
        <w:rPr>
          <w:rFonts w:ascii="Verdana" w:eastAsia="Calibri" w:hAnsi="Verdana" w:cs="Times New Roman"/>
          <w:sz w:val="20"/>
          <w:szCs w:val="20"/>
        </w:rPr>
        <w:t xml:space="preserve">Ciragil P, </w:t>
      </w:r>
      <w:r w:rsidRPr="007E4C1E">
        <w:rPr>
          <w:rFonts w:ascii="Verdana" w:eastAsia="Calibri" w:hAnsi="Verdana" w:cs="Times New Roman"/>
          <w:b/>
          <w:sz w:val="20"/>
          <w:szCs w:val="20"/>
        </w:rPr>
        <w:t>Kurutas EB</w:t>
      </w:r>
      <w:r w:rsidRPr="007E4C1E">
        <w:rPr>
          <w:rFonts w:ascii="Verdana" w:eastAsia="Calibri" w:hAnsi="Verdana" w:cs="Times New Roman"/>
          <w:sz w:val="20"/>
          <w:szCs w:val="20"/>
        </w:rPr>
        <w:t xml:space="preserve">, Kokoglu OF, Aral M. Oxidative stress in patients  </w:t>
      </w:r>
    </w:p>
    <w:p w:rsidR="007E4C1E" w:rsidRPr="007E4C1E" w:rsidRDefault="007E4C1E" w:rsidP="007E4C1E">
      <w:pPr>
        <w:tabs>
          <w:tab w:val="left" w:pos="284"/>
        </w:tabs>
        <w:spacing w:line="360" w:lineRule="auto"/>
        <w:contextualSpacing/>
        <w:jc w:val="both"/>
        <w:rPr>
          <w:rFonts w:ascii="Verdana" w:eastAsia="Calibri" w:hAnsi="Verdana" w:cs="Times New Roman"/>
          <w:sz w:val="20"/>
          <w:szCs w:val="20"/>
        </w:rPr>
      </w:pPr>
      <w:r w:rsidRPr="007E4C1E">
        <w:rPr>
          <w:rFonts w:ascii="Verdana" w:eastAsia="Calibri" w:hAnsi="Verdana" w:cs="Times New Roman"/>
          <w:sz w:val="20"/>
          <w:szCs w:val="20"/>
        </w:rPr>
        <w:t xml:space="preserve">          With chronic hepatitis B and C. Balkan Med J 2011;</w:t>
      </w:r>
      <w:proofErr w:type="gramStart"/>
      <w:r w:rsidRPr="007E4C1E">
        <w:rPr>
          <w:rFonts w:ascii="Verdana" w:eastAsia="Calibri" w:hAnsi="Verdana" w:cs="Times New Roman"/>
          <w:b/>
          <w:sz w:val="20"/>
          <w:szCs w:val="20"/>
        </w:rPr>
        <w:t>28</w:t>
      </w:r>
      <w:r w:rsidRPr="007E4C1E">
        <w:rPr>
          <w:rFonts w:ascii="Verdana" w:eastAsia="Calibri" w:hAnsi="Verdana" w:cs="Times New Roman"/>
          <w:sz w:val="20"/>
          <w:szCs w:val="20"/>
        </w:rPr>
        <w:t>:300</w:t>
      </w:r>
      <w:proofErr w:type="gramEnd"/>
      <w:r w:rsidRPr="007E4C1E">
        <w:rPr>
          <w:rFonts w:ascii="Verdana" w:eastAsia="Calibri" w:hAnsi="Verdana" w:cs="Times New Roman"/>
          <w:sz w:val="20"/>
          <w:szCs w:val="20"/>
        </w:rPr>
        <w:t>-3.</w:t>
      </w:r>
    </w:p>
    <w:p w:rsidR="007E4C1E" w:rsidRPr="007E4C1E" w:rsidRDefault="007E4C1E" w:rsidP="007E4C1E">
      <w:pPr>
        <w:tabs>
          <w:tab w:val="left" w:pos="0"/>
          <w:tab w:val="left" w:pos="284"/>
        </w:tabs>
        <w:spacing w:before="100" w:beforeAutospacing="1" w:after="100" w:afterAutospacing="1" w:line="360" w:lineRule="auto"/>
        <w:ind w:left="720" w:hanging="720"/>
        <w:jc w:val="both"/>
        <w:rPr>
          <w:rFonts w:ascii="Verdana" w:eastAsia="Times New Roman" w:hAnsi="Verdana" w:cs="Times New Roman"/>
          <w:color w:val="000000"/>
          <w:sz w:val="20"/>
          <w:szCs w:val="20"/>
          <w:lang w:eastAsia="tr-TR"/>
        </w:rPr>
      </w:pPr>
      <w:r w:rsidRPr="007E4C1E">
        <w:rPr>
          <w:rFonts w:ascii="Verdana" w:eastAsia="Times New Roman" w:hAnsi="Verdana" w:cs="Tahoma"/>
          <w:b/>
          <w:color w:val="000000"/>
          <w:spacing w:val="-3"/>
          <w:sz w:val="20"/>
          <w:szCs w:val="20"/>
          <w:lang w:eastAsia="tr-TR"/>
        </w:rPr>
        <w:t>A26.</w:t>
      </w:r>
      <w:r w:rsidRPr="007E4C1E">
        <w:rPr>
          <w:rFonts w:ascii="Verdana" w:eastAsia="Times New Roman" w:hAnsi="Verdana" w:cs="Tahoma"/>
          <w:b/>
          <w:color w:val="000000"/>
          <w:spacing w:val="-3"/>
          <w:sz w:val="20"/>
          <w:szCs w:val="20"/>
          <w:lang w:eastAsia="tr-TR"/>
        </w:rPr>
        <w:tab/>
      </w:r>
      <w:r w:rsidRPr="007E4C1E">
        <w:rPr>
          <w:rFonts w:ascii="Verdana" w:eastAsia="Times New Roman" w:hAnsi="Verdana" w:cs="Times New Roman"/>
          <w:color w:val="000000"/>
          <w:sz w:val="20"/>
          <w:szCs w:val="20"/>
          <w:lang w:eastAsia="tr-TR"/>
        </w:rPr>
        <w:t xml:space="preserve">Ergün Y, </w:t>
      </w:r>
      <w:r w:rsidRPr="007E4C1E">
        <w:rPr>
          <w:rFonts w:ascii="Verdana" w:eastAsia="Times New Roman" w:hAnsi="Verdana" w:cs="Times New Roman"/>
          <w:b/>
          <w:color w:val="000000"/>
          <w:sz w:val="20"/>
          <w:szCs w:val="20"/>
          <w:lang w:eastAsia="tr-TR"/>
        </w:rPr>
        <w:t>Kurutaş EB</w:t>
      </w:r>
      <w:r w:rsidRPr="007E4C1E">
        <w:rPr>
          <w:rFonts w:ascii="Verdana" w:eastAsia="Times New Roman" w:hAnsi="Verdana" w:cs="Times New Roman"/>
          <w:color w:val="000000"/>
          <w:sz w:val="20"/>
          <w:szCs w:val="20"/>
          <w:lang w:eastAsia="tr-TR"/>
        </w:rPr>
        <w:t xml:space="preserve">, Ozdil B, Güneşaçar R, Ergün Y. </w:t>
      </w:r>
      <w:hyperlink r:id="rId9" w:history="1">
        <w:r w:rsidRPr="007E4C1E">
          <w:rPr>
            <w:rFonts w:ascii="Times New Roman" w:eastAsia="Times New Roman" w:hAnsi="Times New Roman" w:cs="Times New Roman"/>
            <w:color w:val="000000"/>
            <w:sz w:val="20"/>
            <w:szCs w:val="20"/>
            <w:u w:val="single"/>
            <w:lang w:eastAsia="tr-TR"/>
          </w:rPr>
          <w:t>Evaluation of nitrite/nitrate levels in relation to oxidative stress parameters in liver cirrhosis.</w:t>
        </w:r>
      </w:hyperlink>
      <w:r w:rsidRPr="007E4C1E">
        <w:rPr>
          <w:rFonts w:ascii="Verdana" w:eastAsia="Times New Roman" w:hAnsi="Verdana" w:cs="Times New Roman"/>
          <w:color w:val="000000"/>
          <w:sz w:val="20"/>
          <w:szCs w:val="20"/>
          <w:lang w:eastAsia="tr-TR"/>
        </w:rPr>
        <w:t xml:space="preserve"> Clin Res Hepatol Gastroenterol. 2011;</w:t>
      </w:r>
      <w:proofErr w:type="gramStart"/>
      <w:r w:rsidRPr="007E4C1E">
        <w:rPr>
          <w:rFonts w:ascii="Verdana" w:eastAsia="Times New Roman" w:hAnsi="Verdana" w:cs="Times New Roman"/>
          <w:b/>
          <w:color w:val="000000"/>
          <w:sz w:val="20"/>
          <w:szCs w:val="20"/>
          <w:lang w:eastAsia="tr-TR"/>
        </w:rPr>
        <w:t>35:</w:t>
      </w:r>
      <w:r w:rsidRPr="007E4C1E">
        <w:rPr>
          <w:rFonts w:ascii="Verdana" w:eastAsia="Times New Roman" w:hAnsi="Verdana" w:cs="Times New Roman"/>
          <w:color w:val="000000"/>
          <w:sz w:val="20"/>
          <w:szCs w:val="20"/>
          <w:lang w:eastAsia="tr-TR"/>
        </w:rPr>
        <w:t>303</w:t>
      </w:r>
      <w:proofErr w:type="gramEnd"/>
      <w:r w:rsidRPr="007E4C1E">
        <w:rPr>
          <w:rFonts w:ascii="Verdana" w:eastAsia="Times New Roman" w:hAnsi="Verdana" w:cs="Times New Roman"/>
          <w:color w:val="000000"/>
          <w:sz w:val="20"/>
          <w:szCs w:val="20"/>
          <w:lang w:eastAsia="tr-TR"/>
        </w:rPr>
        <w:t xml:space="preserve">-8. </w:t>
      </w:r>
    </w:p>
    <w:p w:rsidR="007E4C1E" w:rsidRPr="007E4C1E" w:rsidRDefault="007E4C1E" w:rsidP="007E4C1E">
      <w:pPr>
        <w:shd w:val="clear" w:color="auto" w:fill="FFFFFF"/>
        <w:spacing w:before="34" w:after="34" w:line="360" w:lineRule="auto"/>
        <w:ind w:left="720" w:hanging="720"/>
        <w:jc w:val="both"/>
        <w:rPr>
          <w:rFonts w:ascii="Verdana" w:eastAsia="Times New Roman" w:hAnsi="Verdana" w:cs="Arial"/>
          <w:sz w:val="20"/>
          <w:szCs w:val="20"/>
          <w:lang w:eastAsia="tr-TR"/>
        </w:rPr>
      </w:pPr>
      <w:r w:rsidRPr="007E4C1E">
        <w:rPr>
          <w:rFonts w:ascii="Verdana" w:eastAsia="Times New Roman" w:hAnsi="Verdana" w:cs="Tahoma"/>
          <w:b/>
          <w:color w:val="000000"/>
          <w:spacing w:val="-3"/>
          <w:sz w:val="20"/>
          <w:szCs w:val="20"/>
          <w:lang w:eastAsia="tr-TR"/>
        </w:rPr>
        <w:t>A27.</w:t>
      </w:r>
      <w:r w:rsidRPr="007E4C1E">
        <w:rPr>
          <w:rFonts w:ascii="Verdana" w:eastAsia="Times New Roman" w:hAnsi="Verdana" w:cs="Tahoma"/>
          <w:b/>
          <w:color w:val="000000"/>
          <w:spacing w:val="-3"/>
          <w:sz w:val="20"/>
          <w:szCs w:val="20"/>
          <w:lang w:eastAsia="tr-TR"/>
        </w:rPr>
        <w:tab/>
      </w:r>
      <w:r w:rsidRPr="007E4C1E">
        <w:rPr>
          <w:rFonts w:ascii="Verdana" w:eastAsia="Times New Roman" w:hAnsi="Verdana" w:cs="Arial"/>
          <w:sz w:val="20"/>
          <w:szCs w:val="20"/>
          <w:lang w:eastAsia="tr-TR"/>
        </w:rPr>
        <w:t xml:space="preserve">Arikan DC, Bakan V, </w:t>
      </w:r>
      <w:r w:rsidRPr="007E4C1E">
        <w:rPr>
          <w:rFonts w:ascii="Verdana" w:eastAsia="Times New Roman" w:hAnsi="Verdana" w:cs="Arial"/>
          <w:b/>
          <w:sz w:val="20"/>
          <w:szCs w:val="20"/>
          <w:lang w:eastAsia="tr-TR"/>
        </w:rPr>
        <w:t>Kurutas EB</w:t>
      </w:r>
      <w:r w:rsidRPr="007E4C1E">
        <w:rPr>
          <w:rFonts w:ascii="Verdana" w:eastAsia="Times New Roman" w:hAnsi="Verdana" w:cs="Arial"/>
          <w:sz w:val="20"/>
          <w:szCs w:val="20"/>
          <w:lang w:eastAsia="tr-TR"/>
        </w:rPr>
        <w:t xml:space="preserve">, Sayar H, Coskun A. </w:t>
      </w:r>
      <w:hyperlink r:id="rId10" w:history="1">
        <w:r w:rsidRPr="007E4C1E">
          <w:rPr>
            <w:rFonts w:ascii="Times New Roman" w:eastAsia="Times New Roman" w:hAnsi="Times New Roman" w:cs="Arial"/>
            <w:sz w:val="20"/>
            <w:szCs w:val="20"/>
            <w:u w:val="single"/>
            <w:lang w:eastAsia="tr-TR"/>
          </w:rPr>
          <w:t>Protective effect of tadalafil on ischemia/reperfusion injury of rat ovary</w:t>
        </w:r>
      </w:hyperlink>
      <w:r w:rsidRPr="007E4C1E">
        <w:rPr>
          <w:rFonts w:ascii="Verdana" w:eastAsia="Times New Roman" w:hAnsi="Verdana" w:cs="Arial"/>
          <w:sz w:val="20"/>
          <w:szCs w:val="20"/>
          <w:lang w:eastAsia="tr-TR"/>
        </w:rPr>
        <w:t xml:space="preserve">. J Pediatr Surg 2010; </w:t>
      </w:r>
      <w:proofErr w:type="gramStart"/>
      <w:r w:rsidRPr="007E4C1E">
        <w:rPr>
          <w:rFonts w:ascii="Verdana" w:eastAsia="Times New Roman" w:hAnsi="Verdana" w:cs="Arial"/>
          <w:b/>
          <w:sz w:val="20"/>
          <w:szCs w:val="20"/>
          <w:lang w:eastAsia="tr-TR"/>
        </w:rPr>
        <w:t>45</w:t>
      </w:r>
      <w:r w:rsidRPr="007E4C1E">
        <w:rPr>
          <w:rFonts w:ascii="Verdana" w:eastAsia="Times New Roman" w:hAnsi="Verdana" w:cs="Arial"/>
          <w:sz w:val="20"/>
          <w:szCs w:val="20"/>
          <w:lang w:eastAsia="tr-TR"/>
        </w:rPr>
        <w:t>:2203</w:t>
      </w:r>
      <w:proofErr w:type="gramEnd"/>
      <w:r w:rsidRPr="007E4C1E">
        <w:rPr>
          <w:rFonts w:ascii="Verdana" w:eastAsia="Times New Roman" w:hAnsi="Verdana" w:cs="Arial"/>
          <w:sz w:val="20"/>
          <w:szCs w:val="20"/>
          <w:lang w:eastAsia="tr-TR"/>
        </w:rPr>
        <w:t xml:space="preserve">-9. </w:t>
      </w:r>
    </w:p>
    <w:p w:rsidR="007E4C1E" w:rsidRPr="007E4C1E" w:rsidRDefault="007E4C1E" w:rsidP="007E4C1E">
      <w:pPr>
        <w:shd w:val="clear" w:color="auto" w:fill="FFFFFF"/>
        <w:spacing w:before="34" w:after="34" w:line="360" w:lineRule="auto"/>
        <w:jc w:val="both"/>
        <w:rPr>
          <w:rFonts w:ascii="Verdana" w:eastAsia="Times New Roman" w:hAnsi="Verdana" w:cs="Arial"/>
          <w:sz w:val="20"/>
          <w:szCs w:val="20"/>
          <w:lang w:eastAsia="tr-TR"/>
        </w:rPr>
      </w:pPr>
    </w:p>
    <w:p w:rsidR="007E4C1E" w:rsidRPr="007E4C1E" w:rsidRDefault="007E4C1E" w:rsidP="007E4C1E">
      <w:pPr>
        <w:shd w:val="clear" w:color="auto" w:fill="FFFFFF"/>
        <w:spacing w:before="34" w:after="34" w:line="360" w:lineRule="auto"/>
        <w:ind w:left="720" w:hanging="720"/>
        <w:jc w:val="both"/>
        <w:rPr>
          <w:rFonts w:ascii="Verdana" w:eastAsia="Times New Roman" w:hAnsi="Verdana" w:cs="Arial"/>
          <w:sz w:val="20"/>
          <w:szCs w:val="20"/>
          <w:lang w:eastAsia="tr-TR"/>
        </w:rPr>
      </w:pPr>
      <w:r w:rsidRPr="007E4C1E">
        <w:rPr>
          <w:rFonts w:ascii="Verdana" w:eastAsia="Times New Roman" w:hAnsi="Verdana" w:cs="Tahoma"/>
          <w:b/>
          <w:color w:val="000000"/>
          <w:spacing w:val="-3"/>
          <w:sz w:val="20"/>
          <w:szCs w:val="20"/>
          <w:lang w:eastAsia="tr-TR"/>
        </w:rPr>
        <w:t>A28.</w:t>
      </w:r>
      <w:r w:rsidRPr="007E4C1E">
        <w:rPr>
          <w:rFonts w:ascii="Verdana" w:eastAsia="Times New Roman" w:hAnsi="Verdana" w:cs="Tahoma"/>
          <w:b/>
          <w:color w:val="000000"/>
          <w:spacing w:val="-3"/>
          <w:sz w:val="20"/>
          <w:szCs w:val="20"/>
          <w:lang w:eastAsia="tr-TR"/>
        </w:rPr>
        <w:tab/>
      </w:r>
      <w:r w:rsidRPr="007E4C1E">
        <w:rPr>
          <w:rFonts w:ascii="Verdana" w:eastAsia="Times New Roman" w:hAnsi="Verdana" w:cs="Arial"/>
          <w:sz w:val="20"/>
          <w:szCs w:val="20"/>
          <w:lang w:eastAsia="tr-TR"/>
        </w:rPr>
        <w:t xml:space="preserve">Aykas A, Yuzbasioglu MF, </w:t>
      </w:r>
      <w:r w:rsidRPr="007E4C1E">
        <w:rPr>
          <w:rFonts w:ascii="Verdana" w:eastAsia="Times New Roman" w:hAnsi="Verdana" w:cs="Arial"/>
          <w:b/>
          <w:sz w:val="20"/>
          <w:szCs w:val="20"/>
          <w:lang w:eastAsia="tr-TR"/>
        </w:rPr>
        <w:t>Kurutas EB</w:t>
      </w:r>
      <w:r w:rsidRPr="007E4C1E">
        <w:rPr>
          <w:rFonts w:ascii="Verdana" w:eastAsia="Times New Roman" w:hAnsi="Verdana" w:cs="Arial"/>
          <w:sz w:val="20"/>
          <w:szCs w:val="20"/>
          <w:lang w:eastAsia="tr-TR"/>
        </w:rPr>
        <w:t xml:space="preserve">, Nart A, Demirtas O, Dogan M, Oksuz H, Simsek C. </w:t>
      </w:r>
      <w:hyperlink r:id="rId11" w:history="1">
        <w:r w:rsidRPr="007E4C1E">
          <w:rPr>
            <w:rFonts w:ascii="Times New Roman" w:eastAsia="Times New Roman" w:hAnsi="Times New Roman" w:cs="Arial"/>
            <w:sz w:val="20"/>
            <w:szCs w:val="20"/>
            <w:u w:val="single"/>
            <w:lang w:eastAsia="tr-TR"/>
          </w:rPr>
          <w:t>Protective effects of propofol on peritoneal adhesions in cecal ligation and puncture model</w:t>
        </w:r>
      </w:hyperlink>
      <w:r w:rsidRPr="007E4C1E">
        <w:rPr>
          <w:rFonts w:ascii="Verdana" w:eastAsia="Times New Roman" w:hAnsi="Verdana" w:cs="Arial"/>
          <w:sz w:val="20"/>
          <w:szCs w:val="20"/>
          <w:lang w:eastAsia="tr-TR"/>
        </w:rPr>
        <w:t xml:space="preserve">. Bratisl Lek Listy 2010; </w:t>
      </w:r>
      <w:r w:rsidRPr="007E4C1E">
        <w:rPr>
          <w:rFonts w:ascii="Verdana" w:eastAsia="Times New Roman" w:hAnsi="Verdana" w:cs="Arial"/>
          <w:b/>
          <w:sz w:val="20"/>
          <w:szCs w:val="20"/>
          <w:lang w:eastAsia="tr-TR"/>
        </w:rPr>
        <w:t>111</w:t>
      </w:r>
      <w:r w:rsidRPr="007E4C1E">
        <w:rPr>
          <w:rFonts w:ascii="Verdana" w:eastAsia="Times New Roman" w:hAnsi="Verdana" w:cs="Arial"/>
          <w:sz w:val="20"/>
          <w:szCs w:val="20"/>
          <w:lang w:eastAsia="tr-TR"/>
        </w:rPr>
        <w:t xml:space="preserve">:253-7. </w:t>
      </w:r>
    </w:p>
    <w:p w:rsidR="007E4C1E" w:rsidRPr="007E4C1E" w:rsidRDefault="007E4C1E" w:rsidP="007E4C1E">
      <w:pPr>
        <w:shd w:val="clear" w:color="auto" w:fill="FFFFFF"/>
        <w:spacing w:before="34" w:after="34" w:line="360" w:lineRule="auto"/>
        <w:jc w:val="both"/>
        <w:rPr>
          <w:rFonts w:ascii="Verdana" w:eastAsia="Times New Roman" w:hAnsi="Verdana" w:cs="Arial"/>
          <w:sz w:val="20"/>
          <w:szCs w:val="20"/>
          <w:lang w:eastAsia="tr-TR"/>
        </w:rPr>
      </w:pPr>
    </w:p>
    <w:p w:rsidR="007E4C1E" w:rsidRPr="007E4C1E" w:rsidRDefault="007E4C1E" w:rsidP="007E4C1E">
      <w:pPr>
        <w:shd w:val="clear" w:color="auto" w:fill="FFFFFF"/>
        <w:spacing w:before="34" w:after="34" w:line="360" w:lineRule="auto"/>
        <w:ind w:left="720" w:hanging="720"/>
        <w:jc w:val="both"/>
        <w:rPr>
          <w:rFonts w:ascii="Verdana" w:eastAsia="Times New Roman" w:hAnsi="Verdana" w:cs="Arial"/>
          <w:sz w:val="20"/>
          <w:szCs w:val="20"/>
          <w:lang w:eastAsia="tr-TR"/>
        </w:rPr>
      </w:pPr>
      <w:r w:rsidRPr="007E4C1E">
        <w:rPr>
          <w:rFonts w:ascii="Verdana" w:eastAsia="Times New Roman" w:hAnsi="Verdana" w:cs="Tahoma"/>
          <w:b/>
          <w:color w:val="000000"/>
          <w:spacing w:val="-3"/>
          <w:sz w:val="20"/>
          <w:szCs w:val="20"/>
          <w:lang w:eastAsia="tr-TR"/>
        </w:rPr>
        <w:t>A29.</w:t>
      </w:r>
      <w:r w:rsidRPr="007E4C1E">
        <w:rPr>
          <w:rFonts w:ascii="Verdana" w:eastAsia="Times New Roman" w:hAnsi="Verdana" w:cs="Tahoma"/>
          <w:b/>
          <w:color w:val="000000"/>
          <w:spacing w:val="-3"/>
          <w:sz w:val="20"/>
          <w:szCs w:val="20"/>
          <w:lang w:eastAsia="tr-TR"/>
        </w:rPr>
        <w:tab/>
      </w:r>
      <w:r w:rsidRPr="007E4C1E">
        <w:rPr>
          <w:rFonts w:ascii="Verdana" w:eastAsia="Times New Roman" w:hAnsi="Verdana" w:cs="Arial"/>
          <w:sz w:val="20"/>
          <w:szCs w:val="20"/>
          <w:lang w:eastAsia="tr-TR"/>
        </w:rPr>
        <w:t xml:space="preserve">Yuzbasioglu MF, Aykas A, </w:t>
      </w:r>
      <w:r w:rsidRPr="007E4C1E">
        <w:rPr>
          <w:rFonts w:ascii="Verdana" w:eastAsia="Times New Roman" w:hAnsi="Verdana" w:cs="Arial"/>
          <w:b/>
          <w:sz w:val="20"/>
          <w:szCs w:val="20"/>
          <w:lang w:eastAsia="tr-TR"/>
        </w:rPr>
        <w:t>Kurutas EB,</w:t>
      </w:r>
      <w:r w:rsidRPr="007E4C1E">
        <w:rPr>
          <w:rFonts w:ascii="Verdana" w:eastAsia="Times New Roman" w:hAnsi="Verdana" w:cs="Arial"/>
          <w:sz w:val="20"/>
          <w:szCs w:val="20"/>
          <w:lang w:eastAsia="tr-TR"/>
        </w:rPr>
        <w:t xml:space="preserve"> Sahinkanat T. </w:t>
      </w:r>
      <w:hyperlink r:id="rId12" w:history="1">
        <w:r w:rsidRPr="007E4C1E">
          <w:rPr>
            <w:rFonts w:ascii="Times New Roman" w:eastAsia="Times New Roman" w:hAnsi="Times New Roman" w:cs="Arial"/>
            <w:sz w:val="20"/>
            <w:szCs w:val="20"/>
            <w:u w:val="single"/>
            <w:lang w:eastAsia="tr-TR"/>
          </w:rPr>
          <w:t>Protective effects of propofol against ischemia/reperfusion injury in rat kidneys</w:t>
        </w:r>
      </w:hyperlink>
      <w:r w:rsidRPr="007E4C1E">
        <w:rPr>
          <w:rFonts w:ascii="Verdana" w:eastAsia="Times New Roman" w:hAnsi="Verdana" w:cs="Arial"/>
          <w:sz w:val="20"/>
          <w:szCs w:val="20"/>
          <w:lang w:eastAsia="tr-TR"/>
        </w:rPr>
        <w:t>. Ren Fail 2010;</w:t>
      </w:r>
      <w:proofErr w:type="gramStart"/>
      <w:r w:rsidRPr="007E4C1E">
        <w:rPr>
          <w:rFonts w:ascii="Verdana" w:eastAsia="Times New Roman" w:hAnsi="Verdana" w:cs="Arial"/>
          <w:b/>
          <w:sz w:val="20"/>
          <w:szCs w:val="20"/>
          <w:lang w:eastAsia="tr-TR"/>
        </w:rPr>
        <w:t>32</w:t>
      </w:r>
      <w:r w:rsidRPr="007E4C1E">
        <w:rPr>
          <w:rFonts w:ascii="Verdana" w:eastAsia="Times New Roman" w:hAnsi="Verdana" w:cs="Arial"/>
          <w:sz w:val="20"/>
          <w:szCs w:val="20"/>
          <w:lang w:eastAsia="tr-TR"/>
        </w:rPr>
        <w:t>:578</w:t>
      </w:r>
      <w:proofErr w:type="gramEnd"/>
      <w:r w:rsidRPr="007E4C1E">
        <w:rPr>
          <w:rFonts w:ascii="Verdana" w:eastAsia="Times New Roman" w:hAnsi="Verdana" w:cs="Arial"/>
          <w:sz w:val="20"/>
          <w:szCs w:val="20"/>
          <w:lang w:eastAsia="tr-TR"/>
        </w:rPr>
        <w:t>-83.</w:t>
      </w:r>
    </w:p>
    <w:p w:rsidR="007E4C1E" w:rsidRPr="007E4C1E" w:rsidRDefault="007E4C1E" w:rsidP="007E4C1E">
      <w:pPr>
        <w:shd w:val="clear" w:color="auto" w:fill="FFFFFF"/>
        <w:spacing w:before="34" w:after="34" w:line="360" w:lineRule="auto"/>
        <w:jc w:val="both"/>
        <w:rPr>
          <w:rFonts w:ascii="Verdana" w:eastAsia="Times New Roman" w:hAnsi="Verdana" w:cs="Arial"/>
          <w:sz w:val="20"/>
          <w:szCs w:val="20"/>
          <w:lang w:eastAsia="tr-TR"/>
        </w:rPr>
      </w:pPr>
    </w:p>
    <w:p w:rsidR="007E4C1E" w:rsidRPr="007E4C1E" w:rsidRDefault="007E4C1E" w:rsidP="007E4C1E">
      <w:pPr>
        <w:shd w:val="clear" w:color="auto" w:fill="FFFFFF"/>
        <w:spacing w:line="360" w:lineRule="auto"/>
        <w:ind w:left="720" w:hanging="720"/>
        <w:jc w:val="both"/>
        <w:rPr>
          <w:rFonts w:ascii="Verdana" w:eastAsia="Times New Roman" w:hAnsi="Verdana" w:cs="Arial"/>
          <w:sz w:val="20"/>
          <w:szCs w:val="20"/>
          <w:lang w:eastAsia="tr-TR"/>
        </w:rPr>
      </w:pPr>
      <w:r w:rsidRPr="007E4C1E">
        <w:rPr>
          <w:rFonts w:ascii="Verdana" w:eastAsia="Times New Roman" w:hAnsi="Verdana" w:cs="Tahoma"/>
          <w:b/>
          <w:color w:val="000000"/>
          <w:spacing w:val="-3"/>
          <w:sz w:val="20"/>
          <w:szCs w:val="20"/>
        </w:rPr>
        <w:t>A30.</w:t>
      </w:r>
      <w:r w:rsidRPr="007E4C1E">
        <w:rPr>
          <w:rFonts w:ascii="Verdana" w:eastAsia="Times New Roman" w:hAnsi="Verdana" w:cs="Tahoma"/>
          <w:b/>
          <w:color w:val="000000"/>
          <w:spacing w:val="-3"/>
          <w:sz w:val="20"/>
          <w:szCs w:val="20"/>
        </w:rPr>
        <w:tab/>
      </w:r>
      <w:r w:rsidRPr="007E4C1E">
        <w:rPr>
          <w:rFonts w:ascii="Verdana" w:eastAsia="Times New Roman" w:hAnsi="Verdana" w:cs="Arial"/>
          <w:sz w:val="20"/>
          <w:szCs w:val="20"/>
        </w:rPr>
        <w:t xml:space="preserve">Dogan Z, Yuzbasioglu MF, </w:t>
      </w:r>
      <w:r w:rsidRPr="007E4C1E">
        <w:rPr>
          <w:rFonts w:ascii="Verdana" w:eastAsia="Times New Roman" w:hAnsi="Verdana" w:cs="Arial"/>
          <w:b/>
          <w:sz w:val="20"/>
          <w:szCs w:val="20"/>
        </w:rPr>
        <w:t>Kurutas EB,</w:t>
      </w:r>
      <w:r w:rsidRPr="007E4C1E">
        <w:rPr>
          <w:rFonts w:ascii="Verdana" w:eastAsia="Times New Roman" w:hAnsi="Verdana" w:cs="Arial"/>
          <w:sz w:val="20"/>
          <w:szCs w:val="20"/>
        </w:rPr>
        <w:t xml:space="preserve"> Yildiz H, Coskuner I, Senoglu N, Oksuz H, Bulbuloglu E. </w:t>
      </w:r>
      <w:hyperlink r:id="rId13" w:history="1">
        <w:r w:rsidRPr="007E4C1E">
          <w:rPr>
            <w:rFonts w:ascii="Verdana" w:eastAsia="Times New Roman" w:hAnsi="Verdana" w:cs="Arial"/>
            <w:sz w:val="20"/>
            <w:szCs w:val="20"/>
            <w:lang w:eastAsia="tr-TR"/>
          </w:rPr>
          <w:t>Thiopental improves renal ischemia-reperfusion injury.</w:t>
        </w:r>
      </w:hyperlink>
      <w:r w:rsidRPr="007E4C1E">
        <w:rPr>
          <w:rFonts w:ascii="Verdana" w:eastAsia="Times New Roman" w:hAnsi="Verdana" w:cs="Arial"/>
          <w:sz w:val="20"/>
          <w:szCs w:val="20"/>
          <w:lang w:eastAsia="tr-TR"/>
        </w:rPr>
        <w:t xml:space="preserve"> </w:t>
      </w:r>
      <w:r w:rsidRPr="007E4C1E">
        <w:rPr>
          <w:rFonts w:ascii="Verdana" w:eastAsia="Times New Roman" w:hAnsi="Verdana" w:cs="Arial"/>
          <w:sz w:val="20"/>
          <w:szCs w:val="20"/>
        </w:rPr>
        <w:t xml:space="preserve">Ren Failure 2010; </w:t>
      </w:r>
      <w:proofErr w:type="gramStart"/>
      <w:r w:rsidRPr="007E4C1E">
        <w:rPr>
          <w:rFonts w:ascii="Verdana" w:eastAsia="Times New Roman" w:hAnsi="Verdana" w:cs="Arial"/>
          <w:b/>
          <w:sz w:val="20"/>
          <w:szCs w:val="20"/>
        </w:rPr>
        <w:t>32</w:t>
      </w:r>
      <w:r w:rsidRPr="007E4C1E">
        <w:rPr>
          <w:rFonts w:ascii="Verdana" w:eastAsia="Times New Roman" w:hAnsi="Verdana" w:cs="Arial"/>
          <w:sz w:val="20"/>
          <w:szCs w:val="20"/>
        </w:rPr>
        <w:t>:391</w:t>
      </w:r>
      <w:proofErr w:type="gramEnd"/>
      <w:r w:rsidRPr="007E4C1E">
        <w:rPr>
          <w:rFonts w:ascii="Verdana" w:eastAsia="Times New Roman" w:hAnsi="Verdana" w:cs="Arial"/>
          <w:sz w:val="20"/>
          <w:szCs w:val="20"/>
        </w:rPr>
        <w:t>-5.</w:t>
      </w:r>
    </w:p>
    <w:p w:rsidR="007E4C1E" w:rsidRPr="007E4C1E" w:rsidRDefault="007E4C1E" w:rsidP="007E4C1E">
      <w:pPr>
        <w:spacing w:before="100" w:beforeAutospacing="1" w:after="100" w:afterAutospacing="1" w:line="360" w:lineRule="auto"/>
        <w:ind w:left="720" w:hanging="720"/>
        <w:rPr>
          <w:rFonts w:ascii="Verdana" w:eastAsia="Times New Roman" w:hAnsi="Verdana" w:cs="Times New Roman"/>
          <w:sz w:val="20"/>
          <w:szCs w:val="20"/>
          <w:lang w:eastAsia="tr-TR"/>
        </w:rPr>
      </w:pPr>
      <w:r w:rsidRPr="007E4C1E">
        <w:rPr>
          <w:rFonts w:ascii="Verdana" w:eastAsia="Times New Roman" w:hAnsi="Verdana" w:cs="Arial"/>
          <w:b/>
          <w:color w:val="000000"/>
          <w:sz w:val="20"/>
          <w:szCs w:val="20"/>
          <w:lang w:eastAsia="tr-TR"/>
        </w:rPr>
        <w:t>A31.</w:t>
      </w:r>
      <w:r w:rsidRPr="007E4C1E">
        <w:rPr>
          <w:rFonts w:ascii="Verdana" w:eastAsia="Times New Roman" w:hAnsi="Verdana" w:cs="Arial"/>
          <w:color w:val="000000"/>
          <w:sz w:val="20"/>
          <w:szCs w:val="20"/>
          <w:lang w:eastAsia="tr-TR"/>
        </w:rPr>
        <w:tab/>
        <w:t xml:space="preserve">Garipardic M, Bakan V, Davutoglu M, Sayar H, </w:t>
      </w:r>
      <w:r w:rsidRPr="007E4C1E">
        <w:rPr>
          <w:rFonts w:ascii="Verdana" w:eastAsia="Times New Roman" w:hAnsi="Verdana" w:cs="Arial"/>
          <w:b/>
          <w:color w:val="000000"/>
          <w:sz w:val="20"/>
          <w:szCs w:val="20"/>
          <w:lang w:eastAsia="tr-TR"/>
        </w:rPr>
        <w:t>Kurutas EB</w:t>
      </w:r>
      <w:r w:rsidRPr="007E4C1E">
        <w:rPr>
          <w:rFonts w:ascii="Verdana" w:eastAsia="Times New Roman" w:hAnsi="Verdana" w:cs="Arial"/>
          <w:color w:val="000000"/>
          <w:sz w:val="20"/>
          <w:szCs w:val="20"/>
          <w:lang w:eastAsia="tr-TR"/>
        </w:rPr>
        <w:t xml:space="preserve">. </w:t>
      </w:r>
      <w:hyperlink r:id="rId14" w:history="1">
        <w:r w:rsidRPr="007E4C1E">
          <w:rPr>
            <w:rFonts w:ascii="Verdana" w:eastAsia="Times New Roman" w:hAnsi="Verdana" w:cs="Arial"/>
            <w:color w:val="000000"/>
            <w:sz w:val="20"/>
            <w:szCs w:val="20"/>
            <w:lang w:eastAsia="tr-TR"/>
          </w:rPr>
          <w:t>Oxidative stress and protective effect of erythropoietin on methotrexate-induced esophageal damage.</w:t>
        </w:r>
      </w:hyperlink>
      <w:r w:rsidRPr="007E4C1E">
        <w:rPr>
          <w:rFonts w:ascii="Verdana" w:eastAsia="Times New Roman" w:hAnsi="Verdana" w:cs="Arial"/>
          <w:color w:val="000000"/>
          <w:sz w:val="20"/>
          <w:szCs w:val="20"/>
          <w:lang w:eastAsia="tr-TR"/>
        </w:rPr>
        <w:t xml:space="preserve"> J Pediatr Hematol Oncol 2010;</w:t>
      </w:r>
      <w:proofErr w:type="gramStart"/>
      <w:r w:rsidRPr="007E4C1E">
        <w:rPr>
          <w:rFonts w:ascii="Verdana" w:eastAsia="Times New Roman" w:hAnsi="Verdana" w:cs="Arial"/>
          <w:b/>
          <w:sz w:val="20"/>
          <w:szCs w:val="20"/>
          <w:lang w:eastAsia="tr-TR"/>
        </w:rPr>
        <w:t>32</w:t>
      </w:r>
      <w:r w:rsidRPr="007E4C1E">
        <w:rPr>
          <w:rFonts w:ascii="Verdana" w:eastAsia="Times New Roman" w:hAnsi="Verdana" w:cs="Arial"/>
          <w:sz w:val="20"/>
          <w:szCs w:val="20"/>
          <w:lang w:eastAsia="tr-TR"/>
        </w:rPr>
        <w:t>:108</w:t>
      </w:r>
      <w:proofErr w:type="gramEnd"/>
      <w:r w:rsidRPr="007E4C1E">
        <w:rPr>
          <w:rFonts w:ascii="Verdana" w:eastAsia="Times New Roman" w:hAnsi="Verdana" w:cs="Arial"/>
          <w:sz w:val="20"/>
          <w:szCs w:val="20"/>
          <w:lang w:eastAsia="tr-TR"/>
        </w:rPr>
        <w:t>-12.</w:t>
      </w:r>
    </w:p>
    <w:p w:rsidR="007E4C1E" w:rsidRPr="007E4C1E" w:rsidRDefault="007E4C1E" w:rsidP="007E4C1E">
      <w:pPr>
        <w:autoSpaceDE w:val="0"/>
        <w:autoSpaceDN w:val="0"/>
        <w:adjustRightInd w:val="0"/>
        <w:spacing w:after="0" w:line="360" w:lineRule="auto"/>
        <w:ind w:left="720" w:hanging="720"/>
        <w:jc w:val="both"/>
        <w:rPr>
          <w:rFonts w:ascii="Verdana" w:eastAsia="Times New Roman" w:hAnsi="Verdana" w:cs="Arial"/>
          <w:color w:val="000000"/>
          <w:sz w:val="20"/>
          <w:szCs w:val="20"/>
        </w:rPr>
      </w:pPr>
      <w:r w:rsidRPr="007E4C1E">
        <w:rPr>
          <w:rFonts w:ascii="Verdana" w:eastAsia="Times New Roman" w:hAnsi="Verdana" w:cs="Arial"/>
          <w:b/>
          <w:color w:val="000000"/>
          <w:sz w:val="20"/>
          <w:szCs w:val="20"/>
        </w:rPr>
        <w:t>A32.</w:t>
      </w:r>
      <w:r w:rsidRPr="007E4C1E">
        <w:rPr>
          <w:rFonts w:ascii="Verdana" w:eastAsia="Times New Roman" w:hAnsi="Verdana" w:cs="Arial"/>
          <w:color w:val="000000"/>
          <w:sz w:val="20"/>
          <w:szCs w:val="20"/>
        </w:rPr>
        <w:t xml:space="preserve"> </w:t>
      </w:r>
      <w:r w:rsidRPr="007E4C1E">
        <w:rPr>
          <w:rFonts w:ascii="Verdana" w:eastAsia="Times New Roman" w:hAnsi="Verdana" w:cs="Arial"/>
          <w:color w:val="000000"/>
          <w:sz w:val="20"/>
          <w:szCs w:val="20"/>
        </w:rPr>
        <w:tab/>
      </w:r>
      <w:r w:rsidRPr="007E4C1E">
        <w:rPr>
          <w:rFonts w:ascii="Verdana" w:eastAsia="Times New Roman" w:hAnsi="Verdana" w:cs="Aldine401BT-BoldA"/>
          <w:bCs/>
          <w:sz w:val="20"/>
          <w:szCs w:val="20"/>
          <w:lang w:eastAsia="tr-TR"/>
        </w:rPr>
        <w:t xml:space="preserve">Sahan A, </w:t>
      </w:r>
      <w:r w:rsidRPr="007E4C1E">
        <w:rPr>
          <w:rFonts w:ascii="Verdana" w:eastAsia="Times New Roman" w:hAnsi="Verdana" w:cs="Aldine401BT-BoldA"/>
          <w:b/>
          <w:bCs/>
          <w:sz w:val="20"/>
          <w:szCs w:val="20"/>
          <w:lang w:eastAsia="tr-TR"/>
        </w:rPr>
        <w:t>Belge Kurutas E</w:t>
      </w:r>
      <w:r w:rsidRPr="007E4C1E">
        <w:rPr>
          <w:rFonts w:ascii="Verdana" w:eastAsia="Times New Roman" w:hAnsi="Verdana" w:cs="Aldine401BT-BoldA"/>
          <w:bCs/>
          <w:sz w:val="20"/>
          <w:szCs w:val="20"/>
          <w:lang w:eastAsia="tr-TR"/>
        </w:rPr>
        <w:t>, Altun T. The determination of biochemical indicators (biomarkers) in the Common Carp (</w:t>
      </w:r>
      <w:r w:rsidRPr="007E4C1E">
        <w:rPr>
          <w:rFonts w:ascii="Verdana" w:eastAsia="Times New Roman" w:hAnsi="Verdana" w:cs="Aldine401BT-BoldItalicA"/>
          <w:bCs/>
          <w:i/>
          <w:iCs/>
          <w:sz w:val="20"/>
          <w:szCs w:val="20"/>
          <w:lang w:eastAsia="tr-TR"/>
        </w:rPr>
        <w:t>Cyprinus carpio</w:t>
      </w:r>
      <w:r w:rsidRPr="007E4C1E">
        <w:rPr>
          <w:rFonts w:ascii="Verdana" w:eastAsia="Times New Roman" w:hAnsi="Verdana" w:cs="Aldine401BT-BoldA"/>
          <w:bCs/>
          <w:sz w:val="20"/>
          <w:szCs w:val="20"/>
          <w:lang w:eastAsia="tr-TR"/>
        </w:rPr>
        <w:t xml:space="preserve">) to the physico-chemical parameters of the Ceyhan River (Adana-Turkey). </w:t>
      </w:r>
      <w:r w:rsidRPr="007E4C1E">
        <w:rPr>
          <w:rFonts w:ascii="Verdana" w:eastAsia="Times New Roman" w:hAnsi="Verdana" w:cs="Aldine401BT-RomanA"/>
          <w:sz w:val="20"/>
          <w:szCs w:val="20"/>
          <w:lang w:eastAsia="tr-TR"/>
        </w:rPr>
        <w:t xml:space="preserve">Ekoloji 2010; </w:t>
      </w:r>
      <w:r w:rsidRPr="007E4C1E">
        <w:rPr>
          <w:rFonts w:ascii="Verdana" w:eastAsia="Times New Roman" w:hAnsi="Verdana" w:cs="Aldine401BT-RomanA"/>
          <w:b/>
          <w:sz w:val="20"/>
          <w:szCs w:val="20"/>
          <w:lang w:eastAsia="tr-TR"/>
        </w:rPr>
        <w:t xml:space="preserve">19 </w:t>
      </w:r>
      <w:r w:rsidRPr="007E4C1E">
        <w:rPr>
          <w:rFonts w:ascii="Verdana" w:eastAsia="Times New Roman" w:hAnsi="Verdana" w:cs="Aldine401BT-RomanA"/>
          <w:sz w:val="20"/>
          <w:szCs w:val="20"/>
          <w:lang w:eastAsia="tr-TR"/>
        </w:rPr>
        <w:t>(76)</w:t>
      </w:r>
      <w:r w:rsidRPr="007E4C1E">
        <w:rPr>
          <w:rFonts w:ascii="Verdana" w:eastAsia="Times New Roman" w:hAnsi="Verdana" w:cs="Aldine401BT-RomanA"/>
          <w:b/>
          <w:sz w:val="20"/>
          <w:szCs w:val="20"/>
          <w:lang w:eastAsia="tr-TR"/>
        </w:rPr>
        <w:t xml:space="preserve">: </w:t>
      </w:r>
      <w:r w:rsidRPr="007E4C1E">
        <w:rPr>
          <w:rFonts w:ascii="Verdana" w:eastAsia="Times New Roman" w:hAnsi="Verdana" w:cs="Aldine401BT-RomanA"/>
          <w:sz w:val="20"/>
          <w:szCs w:val="20"/>
          <w:lang w:eastAsia="tr-TR"/>
        </w:rPr>
        <w:t>8-14.</w:t>
      </w:r>
    </w:p>
    <w:p w:rsidR="007E4C1E" w:rsidRPr="007E4C1E" w:rsidRDefault="007E4C1E" w:rsidP="007E4C1E">
      <w:pPr>
        <w:autoSpaceDE w:val="0"/>
        <w:autoSpaceDN w:val="0"/>
        <w:adjustRightInd w:val="0"/>
        <w:spacing w:after="0" w:line="360" w:lineRule="auto"/>
        <w:ind w:left="720" w:hanging="720"/>
        <w:jc w:val="both"/>
        <w:rPr>
          <w:rFonts w:ascii="Verdana" w:eastAsia="Times New Roman" w:hAnsi="Verdana" w:cs="Arial"/>
          <w:b/>
          <w:color w:val="000000"/>
          <w:sz w:val="20"/>
          <w:szCs w:val="20"/>
        </w:rPr>
      </w:pPr>
    </w:p>
    <w:p w:rsidR="007E4C1E" w:rsidRPr="007E4C1E" w:rsidRDefault="007E4C1E" w:rsidP="007E4C1E">
      <w:pPr>
        <w:shd w:val="clear" w:color="auto" w:fill="FFFFFF"/>
        <w:spacing w:before="34" w:after="34" w:line="360" w:lineRule="auto"/>
        <w:ind w:left="720" w:hanging="720"/>
        <w:rPr>
          <w:rFonts w:ascii="Verdana" w:eastAsia="Times New Roman" w:hAnsi="Verdana" w:cs="Arial"/>
          <w:sz w:val="20"/>
          <w:szCs w:val="20"/>
          <w:lang w:eastAsia="tr-TR"/>
        </w:rPr>
      </w:pPr>
      <w:r w:rsidRPr="007E4C1E">
        <w:rPr>
          <w:rFonts w:ascii="Verdana" w:eastAsia="Times New Roman" w:hAnsi="Verdana" w:cs="Arial"/>
          <w:b/>
          <w:color w:val="000000"/>
          <w:sz w:val="20"/>
          <w:szCs w:val="20"/>
          <w:lang w:eastAsia="tr-TR"/>
        </w:rPr>
        <w:t>A33.</w:t>
      </w:r>
      <w:r w:rsidRPr="007E4C1E">
        <w:rPr>
          <w:rFonts w:ascii="Verdana" w:eastAsia="Times New Roman" w:hAnsi="Verdana" w:cs="Arial"/>
          <w:color w:val="000000"/>
          <w:sz w:val="20"/>
          <w:szCs w:val="20"/>
          <w:lang w:eastAsia="tr-TR"/>
        </w:rPr>
        <w:t xml:space="preserve"> </w:t>
      </w:r>
      <w:r w:rsidRPr="007E4C1E">
        <w:rPr>
          <w:rFonts w:ascii="Verdana" w:eastAsia="Times New Roman" w:hAnsi="Verdana" w:cs="Arial"/>
          <w:color w:val="000000"/>
          <w:sz w:val="20"/>
          <w:szCs w:val="20"/>
          <w:lang w:eastAsia="tr-TR"/>
        </w:rPr>
        <w:tab/>
        <w:t xml:space="preserve">Atahan E, Ergun Y, </w:t>
      </w:r>
      <w:r w:rsidRPr="007E4C1E">
        <w:rPr>
          <w:rFonts w:ascii="Verdana" w:eastAsia="Times New Roman" w:hAnsi="Verdana" w:cs="Arial"/>
          <w:b/>
          <w:color w:val="000000"/>
          <w:sz w:val="20"/>
          <w:szCs w:val="20"/>
          <w:lang w:eastAsia="tr-TR"/>
        </w:rPr>
        <w:t>Kurutas EB</w:t>
      </w:r>
      <w:r w:rsidRPr="007E4C1E">
        <w:rPr>
          <w:rFonts w:ascii="Verdana" w:eastAsia="Times New Roman" w:hAnsi="Verdana" w:cs="Arial"/>
          <w:color w:val="000000"/>
          <w:sz w:val="20"/>
          <w:szCs w:val="20"/>
          <w:lang w:eastAsia="tr-TR"/>
        </w:rPr>
        <w:t xml:space="preserve">, Alıcı T. </w:t>
      </w:r>
      <w:hyperlink r:id="rId15" w:history="1">
        <w:r w:rsidRPr="007E4C1E">
          <w:rPr>
            <w:rFonts w:ascii="Verdana" w:eastAsia="Times New Roman" w:hAnsi="Verdana" w:cs="Arial"/>
            <w:color w:val="000000"/>
            <w:sz w:val="20"/>
            <w:szCs w:val="20"/>
            <w:lang w:eastAsia="tr-TR"/>
          </w:rPr>
          <w:t>Protective effect of zinc aspartate on long-term ischemia-reperfusion injury in rat skeletal muscle.</w:t>
        </w:r>
      </w:hyperlink>
      <w:r w:rsidRPr="007E4C1E">
        <w:rPr>
          <w:rFonts w:ascii="Verdana" w:eastAsia="Times New Roman" w:hAnsi="Verdana" w:cs="Arial"/>
          <w:color w:val="000000"/>
          <w:sz w:val="20"/>
          <w:szCs w:val="20"/>
          <w:lang w:eastAsia="tr-TR"/>
        </w:rPr>
        <w:t xml:space="preserve"> Biol Trace Elem Res 2010; </w:t>
      </w:r>
      <w:r w:rsidRPr="007E4C1E">
        <w:rPr>
          <w:rFonts w:ascii="Verdana" w:eastAsia="Times New Roman" w:hAnsi="Verdana" w:cs="Arial"/>
          <w:b/>
          <w:sz w:val="20"/>
          <w:szCs w:val="20"/>
          <w:lang w:eastAsia="tr-TR"/>
        </w:rPr>
        <w:t>137</w:t>
      </w:r>
      <w:r w:rsidRPr="007E4C1E">
        <w:rPr>
          <w:rFonts w:ascii="Verdana" w:eastAsia="Times New Roman" w:hAnsi="Verdana" w:cs="Arial"/>
          <w:sz w:val="20"/>
          <w:szCs w:val="20"/>
          <w:lang w:eastAsia="tr-TR"/>
        </w:rPr>
        <w:t>:206-15.</w:t>
      </w:r>
    </w:p>
    <w:p w:rsidR="007E4C1E" w:rsidRPr="007E4C1E" w:rsidRDefault="007E4C1E" w:rsidP="007E4C1E">
      <w:pPr>
        <w:spacing w:after="0" w:line="360" w:lineRule="auto"/>
        <w:ind w:left="720" w:hanging="720"/>
        <w:jc w:val="both"/>
        <w:rPr>
          <w:rFonts w:ascii="Verdana" w:eastAsia="Times New Roman" w:hAnsi="Verdana" w:cs="Arial"/>
          <w:b/>
          <w:color w:val="000000"/>
          <w:sz w:val="20"/>
          <w:szCs w:val="20"/>
          <w:highlight w:val="yellow"/>
        </w:rPr>
      </w:pPr>
    </w:p>
    <w:p w:rsidR="007E4C1E" w:rsidRPr="007E4C1E" w:rsidRDefault="007E4C1E" w:rsidP="007E4C1E">
      <w:pPr>
        <w:spacing w:after="0" w:line="360" w:lineRule="auto"/>
        <w:ind w:left="720" w:hanging="720"/>
        <w:jc w:val="both"/>
        <w:rPr>
          <w:rFonts w:ascii="Verdana" w:eastAsia="Times New Roman" w:hAnsi="Verdana" w:cs="Arial"/>
          <w:color w:val="000000"/>
          <w:sz w:val="20"/>
          <w:szCs w:val="20"/>
        </w:rPr>
      </w:pPr>
      <w:r w:rsidRPr="007E4C1E">
        <w:rPr>
          <w:rFonts w:ascii="Verdana" w:eastAsia="Times New Roman" w:hAnsi="Verdana" w:cs="Arial"/>
          <w:b/>
          <w:color w:val="000000"/>
          <w:sz w:val="20"/>
          <w:szCs w:val="20"/>
        </w:rPr>
        <w:lastRenderedPageBreak/>
        <w:t>A34.</w:t>
      </w:r>
      <w:r w:rsidRPr="007E4C1E">
        <w:rPr>
          <w:rFonts w:ascii="Verdana" w:eastAsia="Times New Roman" w:hAnsi="Verdana" w:cs="Arial"/>
          <w:b/>
          <w:color w:val="000000"/>
          <w:sz w:val="20"/>
          <w:szCs w:val="20"/>
        </w:rPr>
        <w:tab/>
      </w:r>
      <w:r w:rsidRPr="007E4C1E">
        <w:rPr>
          <w:rFonts w:ascii="Verdana" w:eastAsia="Times New Roman" w:hAnsi="Verdana" w:cs="Arial"/>
          <w:color w:val="000000"/>
          <w:sz w:val="20"/>
          <w:szCs w:val="20"/>
        </w:rPr>
        <w:t xml:space="preserve">Senoglu M, Nacitarhan V, </w:t>
      </w:r>
      <w:r w:rsidRPr="007E4C1E">
        <w:rPr>
          <w:rFonts w:ascii="Verdana" w:eastAsia="Times New Roman" w:hAnsi="Verdana" w:cs="Arial"/>
          <w:b/>
          <w:color w:val="000000"/>
          <w:sz w:val="20"/>
          <w:szCs w:val="20"/>
        </w:rPr>
        <w:t>Kurutas EB</w:t>
      </w:r>
      <w:r w:rsidRPr="007E4C1E">
        <w:rPr>
          <w:rFonts w:ascii="Verdana" w:eastAsia="Times New Roman" w:hAnsi="Verdana" w:cs="Arial"/>
          <w:color w:val="000000"/>
          <w:sz w:val="20"/>
          <w:szCs w:val="20"/>
        </w:rPr>
        <w:t xml:space="preserve">, Senoglu N, Altun I, Atli Y, Ozbag D. </w:t>
      </w:r>
      <w:hyperlink r:id="rId16" w:history="1">
        <w:r w:rsidRPr="007E4C1E">
          <w:rPr>
            <w:rFonts w:ascii="Verdana" w:eastAsia="Times New Roman" w:hAnsi="Verdana" w:cs="Arial"/>
            <w:color w:val="000000"/>
            <w:sz w:val="20"/>
            <w:szCs w:val="20"/>
          </w:rPr>
          <w:t>Intraperitoneal Alpha-Lipoic Acid to prevent neural damage after crush injury to the rat sciatic nerve</w:t>
        </w:r>
      </w:hyperlink>
      <w:r w:rsidRPr="007E4C1E">
        <w:rPr>
          <w:rFonts w:ascii="Verdana" w:eastAsia="Times New Roman" w:hAnsi="Verdana" w:cs="Arial"/>
          <w:color w:val="000000"/>
          <w:sz w:val="20"/>
          <w:szCs w:val="20"/>
        </w:rPr>
        <w:t>. J Brachial Plex Peripher Nerve Inj 2009;</w:t>
      </w:r>
      <w:r w:rsidRPr="007E4C1E">
        <w:rPr>
          <w:rFonts w:ascii="Verdana" w:eastAsia="Times New Roman" w:hAnsi="Verdana" w:cs="Arial"/>
          <w:b/>
          <w:color w:val="000000"/>
          <w:sz w:val="20"/>
          <w:szCs w:val="20"/>
        </w:rPr>
        <w:t>4</w:t>
      </w:r>
      <w:r w:rsidRPr="007E4C1E">
        <w:rPr>
          <w:rFonts w:ascii="Verdana" w:eastAsia="Times New Roman" w:hAnsi="Verdana" w:cs="Arial"/>
          <w:color w:val="000000"/>
          <w:sz w:val="20"/>
          <w:szCs w:val="20"/>
        </w:rPr>
        <w:t>, 22-7.</w:t>
      </w:r>
    </w:p>
    <w:p w:rsidR="007E4C1E" w:rsidRPr="007E4C1E" w:rsidRDefault="007E4C1E" w:rsidP="007E4C1E">
      <w:pPr>
        <w:spacing w:after="0" w:line="360" w:lineRule="auto"/>
        <w:ind w:left="720"/>
        <w:jc w:val="both"/>
        <w:rPr>
          <w:rFonts w:ascii="Verdana" w:eastAsia="Times New Roman" w:hAnsi="Verdana" w:cs="Arial"/>
          <w:color w:val="000000"/>
          <w:sz w:val="20"/>
          <w:szCs w:val="20"/>
        </w:rPr>
      </w:pPr>
    </w:p>
    <w:p w:rsidR="007E4C1E" w:rsidRPr="007E4C1E" w:rsidRDefault="007E4C1E" w:rsidP="007E4C1E">
      <w:pPr>
        <w:shd w:val="clear" w:color="auto" w:fill="FFFFFF"/>
        <w:spacing w:before="34" w:after="34" w:line="360" w:lineRule="auto"/>
        <w:ind w:left="720" w:hanging="720"/>
        <w:rPr>
          <w:rFonts w:ascii="Verdana" w:eastAsia="Times New Roman" w:hAnsi="Verdana" w:cs="Arial"/>
          <w:sz w:val="20"/>
          <w:szCs w:val="20"/>
          <w:lang w:eastAsia="tr-TR"/>
        </w:rPr>
      </w:pPr>
      <w:r w:rsidRPr="007E4C1E">
        <w:rPr>
          <w:rFonts w:ascii="Verdana" w:eastAsia="Times New Roman" w:hAnsi="Verdana" w:cs="Arial"/>
          <w:b/>
          <w:color w:val="000000"/>
          <w:sz w:val="20"/>
          <w:szCs w:val="20"/>
          <w:lang w:eastAsia="tr-TR"/>
        </w:rPr>
        <w:t>A35.</w:t>
      </w:r>
      <w:r w:rsidRPr="007E4C1E">
        <w:rPr>
          <w:rFonts w:ascii="Verdana" w:eastAsia="Times New Roman" w:hAnsi="Verdana" w:cs="Arial"/>
          <w:color w:val="000000"/>
          <w:sz w:val="20"/>
          <w:szCs w:val="20"/>
          <w:lang w:eastAsia="tr-TR"/>
        </w:rPr>
        <w:t xml:space="preserve"> </w:t>
      </w:r>
      <w:r w:rsidRPr="007E4C1E">
        <w:rPr>
          <w:rFonts w:ascii="Verdana" w:eastAsia="Times New Roman" w:hAnsi="Verdana" w:cs="Arial"/>
          <w:color w:val="000000"/>
          <w:sz w:val="20"/>
          <w:szCs w:val="20"/>
          <w:lang w:eastAsia="tr-TR"/>
        </w:rPr>
        <w:tab/>
        <w:t>S</w:t>
      </w:r>
      <w:r w:rsidRPr="007E4C1E">
        <w:rPr>
          <w:rFonts w:ascii="Verdana" w:eastAsia="Times New Roman" w:hAnsi="Verdana" w:cs="Arial"/>
          <w:sz w:val="20"/>
          <w:szCs w:val="20"/>
          <w:lang w:eastAsia="tr-TR"/>
        </w:rPr>
        <w:t xml:space="preserve">enoglu M,  </w:t>
      </w:r>
      <w:r w:rsidRPr="007E4C1E">
        <w:rPr>
          <w:rFonts w:ascii="Verdana" w:eastAsia="Times New Roman" w:hAnsi="Verdana" w:cs="Arial"/>
          <w:b/>
          <w:sz w:val="20"/>
          <w:szCs w:val="20"/>
          <w:lang w:eastAsia="tr-TR"/>
        </w:rPr>
        <w:t>Belge Kurutas E</w:t>
      </w:r>
      <w:r w:rsidRPr="007E4C1E">
        <w:rPr>
          <w:rFonts w:ascii="Verdana" w:eastAsia="Times New Roman" w:hAnsi="Verdana" w:cs="Arial"/>
          <w:sz w:val="20"/>
          <w:szCs w:val="20"/>
          <w:lang w:eastAsia="tr-TR"/>
        </w:rPr>
        <w:t xml:space="preserve">, Altun I, Atli Y, Nacitarhan V. Myeloperoxidase </w:t>
      </w:r>
      <w:hyperlink r:id="rId17" w:history="1">
        <w:r w:rsidRPr="007E4C1E">
          <w:rPr>
            <w:rFonts w:ascii="Times New Roman" w:eastAsia="Times New Roman" w:hAnsi="Times New Roman" w:cs="Arial"/>
            <w:bCs/>
            <w:color w:val="000000"/>
            <w:sz w:val="20"/>
            <w:szCs w:val="20"/>
            <w:u w:val="single"/>
            <w:lang w:eastAsia="tr-TR"/>
          </w:rPr>
          <w:t xml:space="preserve"> activities in polymorphonuclear leukocytes in lumbar disc disease</w:t>
        </w:r>
      </w:hyperlink>
      <w:r w:rsidRPr="007E4C1E">
        <w:rPr>
          <w:rFonts w:ascii="Verdana" w:eastAsia="Times New Roman" w:hAnsi="Verdana" w:cs="Arial"/>
          <w:bCs/>
          <w:color w:val="000000"/>
          <w:sz w:val="20"/>
          <w:szCs w:val="20"/>
          <w:lang w:eastAsia="tr-TR"/>
        </w:rPr>
        <w:t>.</w:t>
      </w:r>
      <w:r w:rsidRPr="007E4C1E">
        <w:rPr>
          <w:rFonts w:ascii="Verdana" w:eastAsia="Times New Roman" w:hAnsi="Verdana" w:cs="Arial"/>
          <w:bCs/>
          <w:sz w:val="20"/>
          <w:szCs w:val="20"/>
          <w:lang w:eastAsia="tr-TR"/>
        </w:rPr>
        <w:t xml:space="preserve"> J Neurol Sci (Turk) 2009;</w:t>
      </w:r>
      <w:r w:rsidRPr="007E4C1E">
        <w:rPr>
          <w:rFonts w:ascii="Verdana" w:eastAsia="Times New Roman" w:hAnsi="Verdana" w:cs="Arial"/>
          <w:b/>
          <w:bCs/>
          <w:sz w:val="20"/>
          <w:szCs w:val="20"/>
          <w:lang w:eastAsia="tr-TR"/>
        </w:rPr>
        <w:t xml:space="preserve"> 26:</w:t>
      </w:r>
      <w:r w:rsidRPr="007E4C1E">
        <w:rPr>
          <w:rFonts w:ascii="Verdana" w:eastAsia="Times New Roman" w:hAnsi="Verdana" w:cs="Arial"/>
          <w:bCs/>
          <w:sz w:val="20"/>
          <w:szCs w:val="20"/>
          <w:lang w:eastAsia="tr-TR"/>
        </w:rPr>
        <w:t xml:space="preserve"> 292-7. </w:t>
      </w:r>
    </w:p>
    <w:p w:rsidR="007E4C1E" w:rsidRPr="007E4C1E" w:rsidRDefault="007E4C1E" w:rsidP="007E4C1E">
      <w:pPr>
        <w:shd w:val="clear" w:color="auto" w:fill="FFFFFF"/>
        <w:spacing w:before="34" w:after="34" w:line="360" w:lineRule="auto"/>
        <w:ind w:left="720" w:hanging="720"/>
        <w:rPr>
          <w:rFonts w:ascii="Verdana" w:eastAsia="Times New Roman" w:hAnsi="Verdana" w:cs="Arial"/>
          <w:b/>
          <w:color w:val="000000"/>
          <w:sz w:val="20"/>
          <w:szCs w:val="20"/>
          <w:lang w:eastAsia="tr-TR"/>
        </w:rPr>
      </w:pPr>
    </w:p>
    <w:p w:rsidR="007E4C1E" w:rsidRPr="007E4C1E" w:rsidRDefault="007E4C1E" w:rsidP="007E4C1E">
      <w:pPr>
        <w:shd w:val="clear" w:color="auto" w:fill="FFFFFF"/>
        <w:spacing w:before="34" w:after="34" w:line="360" w:lineRule="auto"/>
        <w:ind w:left="720" w:hanging="720"/>
        <w:rPr>
          <w:rFonts w:ascii="Verdana" w:eastAsia="Times New Roman" w:hAnsi="Verdana" w:cs="Tahoma"/>
          <w:color w:val="000000"/>
          <w:spacing w:val="-3"/>
          <w:sz w:val="20"/>
          <w:szCs w:val="20"/>
          <w:lang w:eastAsia="tr-TR"/>
        </w:rPr>
      </w:pPr>
      <w:r w:rsidRPr="007E4C1E">
        <w:rPr>
          <w:rFonts w:ascii="Verdana" w:eastAsia="Times New Roman" w:hAnsi="Verdana" w:cs="Times New Roman"/>
          <w:b/>
          <w:sz w:val="20"/>
          <w:szCs w:val="20"/>
          <w:lang w:eastAsia="tr-TR"/>
        </w:rPr>
        <w:t>A36.</w:t>
      </w:r>
      <w:r w:rsidRPr="007E4C1E">
        <w:rPr>
          <w:rFonts w:ascii="Times New Roman" w:eastAsia="Times New Roman" w:hAnsi="Times New Roman" w:cs="Times New Roman"/>
          <w:sz w:val="28"/>
          <w:szCs w:val="28"/>
          <w:lang w:eastAsia="tr-TR"/>
        </w:rPr>
        <w:t xml:space="preserve"> </w:t>
      </w:r>
      <w:r w:rsidRPr="007E4C1E">
        <w:rPr>
          <w:rFonts w:ascii="Times New Roman" w:eastAsia="Times New Roman" w:hAnsi="Times New Roman" w:cs="Times New Roman"/>
          <w:sz w:val="28"/>
          <w:szCs w:val="28"/>
          <w:lang w:eastAsia="tr-TR"/>
        </w:rPr>
        <w:tab/>
      </w:r>
      <w:r w:rsidRPr="007E4C1E">
        <w:rPr>
          <w:rFonts w:ascii="Verdana" w:eastAsia="Times New Roman" w:hAnsi="Verdana" w:cs="Times New Roman"/>
          <w:color w:val="000000"/>
          <w:sz w:val="20"/>
          <w:szCs w:val="20"/>
          <w:lang w:eastAsia="tr-TR"/>
        </w:rPr>
        <w:t xml:space="preserve">Ozkan OV, Yuzbasioglu MF, Ciralik H, </w:t>
      </w:r>
      <w:r w:rsidRPr="007E4C1E">
        <w:rPr>
          <w:rFonts w:ascii="Verdana" w:eastAsia="Times New Roman" w:hAnsi="Verdana" w:cs="Times New Roman"/>
          <w:b/>
          <w:color w:val="000000"/>
          <w:sz w:val="20"/>
          <w:szCs w:val="20"/>
          <w:lang w:eastAsia="tr-TR"/>
        </w:rPr>
        <w:t>Kurutas EB</w:t>
      </w:r>
      <w:r w:rsidRPr="007E4C1E">
        <w:rPr>
          <w:rFonts w:ascii="Verdana" w:eastAsia="Times New Roman" w:hAnsi="Verdana" w:cs="Times New Roman"/>
          <w:color w:val="000000"/>
          <w:sz w:val="20"/>
          <w:szCs w:val="20"/>
          <w:lang w:eastAsia="tr-TR"/>
        </w:rPr>
        <w:t xml:space="preserve">, Yonden Z, Aydin M, Bulbuloglu E, Semerci E, Goksu G, Atli Y, Bakan V, Duran N. </w:t>
      </w:r>
      <w:hyperlink r:id="rId18" w:history="1">
        <w:r w:rsidRPr="007E4C1E">
          <w:rPr>
            <w:rFonts w:ascii="Verdana" w:eastAsia="Times New Roman" w:hAnsi="Verdana" w:cs="Times New Roman"/>
            <w:color w:val="000000"/>
            <w:sz w:val="20"/>
            <w:szCs w:val="20"/>
            <w:lang w:eastAsia="tr-TR"/>
          </w:rPr>
          <w:t>Resveratrol, a natural antioxidant, attenuates intestinal ischemia/reperfusion injury in rats</w:t>
        </w:r>
      </w:hyperlink>
      <w:r w:rsidRPr="007E4C1E">
        <w:rPr>
          <w:rFonts w:ascii="Verdana" w:eastAsia="Times New Roman" w:hAnsi="Verdana" w:cs="Times New Roman"/>
          <w:color w:val="000000"/>
          <w:sz w:val="20"/>
          <w:szCs w:val="20"/>
          <w:lang w:eastAsia="tr-TR"/>
        </w:rPr>
        <w:t xml:space="preserve">. </w:t>
      </w:r>
      <w:r w:rsidRPr="007E4C1E">
        <w:rPr>
          <w:rFonts w:ascii="Verdana" w:eastAsia="Times New Roman" w:hAnsi="Verdana" w:cs="Arial"/>
          <w:color w:val="000000"/>
          <w:sz w:val="20"/>
          <w:szCs w:val="20"/>
          <w:lang w:eastAsia="tr-TR"/>
        </w:rPr>
        <w:t>Tohoku J Exp Med 2009;</w:t>
      </w:r>
      <w:r w:rsidRPr="007E4C1E">
        <w:rPr>
          <w:rFonts w:ascii="Verdana" w:eastAsia="Times New Roman" w:hAnsi="Verdana" w:cs="Arial"/>
          <w:b/>
          <w:color w:val="000000"/>
          <w:sz w:val="20"/>
          <w:szCs w:val="20"/>
          <w:lang w:eastAsia="tr-TR"/>
        </w:rPr>
        <w:t>218:</w:t>
      </w:r>
      <w:r w:rsidRPr="007E4C1E">
        <w:rPr>
          <w:rFonts w:ascii="Verdana" w:eastAsia="Times New Roman" w:hAnsi="Verdana" w:cs="Arial"/>
          <w:color w:val="000000"/>
          <w:sz w:val="20"/>
          <w:szCs w:val="20"/>
          <w:lang w:eastAsia="tr-TR"/>
        </w:rPr>
        <w:t>251-8.</w:t>
      </w:r>
    </w:p>
    <w:p w:rsidR="007E4C1E" w:rsidRPr="007E4C1E" w:rsidRDefault="007E4C1E" w:rsidP="007E4C1E">
      <w:pPr>
        <w:spacing w:after="0" w:line="360" w:lineRule="auto"/>
        <w:ind w:left="360" w:firstLine="360"/>
        <w:jc w:val="both"/>
        <w:rPr>
          <w:rFonts w:ascii="Verdana" w:eastAsia="Times New Roman" w:hAnsi="Verdana" w:cs="Tahoma"/>
          <w:color w:val="000000"/>
          <w:spacing w:val="-3"/>
          <w:sz w:val="20"/>
          <w:szCs w:val="20"/>
        </w:rPr>
      </w:pPr>
    </w:p>
    <w:p w:rsidR="007E4C1E" w:rsidRPr="007E4C1E" w:rsidRDefault="007E4C1E" w:rsidP="007E4C1E">
      <w:pPr>
        <w:spacing w:after="0" w:line="360" w:lineRule="auto"/>
        <w:ind w:left="709" w:hanging="709"/>
        <w:jc w:val="both"/>
        <w:rPr>
          <w:rFonts w:ascii="Verdana" w:eastAsia="Times New Roman" w:hAnsi="Verdana" w:cs="Tahoma"/>
          <w:spacing w:val="-3"/>
          <w:sz w:val="20"/>
          <w:szCs w:val="20"/>
        </w:rPr>
      </w:pPr>
      <w:r w:rsidRPr="007E4C1E">
        <w:rPr>
          <w:rFonts w:ascii="Verdana" w:eastAsia="Times New Roman" w:hAnsi="Verdana" w:cs="Tahoma"/>
          <w:b/>
          <w:spacing w:val="-3"/>
          <w:sz w:val="20"/>
          <w:szCs w:val="20"/>
        </w:rPr>
        <w:t>A37.</w:t>
      </w:r>
      <w:r w:rsidRPr="007E4C1E">
        <w:rPr>
          <w:rFonts w:ascii="Verdana" w:eastAsia="Times New Roman" w:hAnsi="Verdana" w:cs="Tahoma"/>
          <w:b/>
          <w:spacing w:val="-3"/>
          <w:sz w:val="20"/>
          <w:szCs w:val="20"/>
        </w:rPr>
        <w:tab/>
        <w:t>Belge Kurutas</w:t>
      </w:r>
      <w:r w:rsidRPr="007E4C1E">
        <w:rPr>
          <w:rFonts w:ascii="Verdana" w:eastAsia="Times New Roman" w:hAnsi="Verdana" w:cs="Tahoma"/>
          <w:spacing w:val="-3"/>
          <w:sz w:val="20"/>
          <w:szCs w:val="20"/>
        </w:rPr>
        <w:t xml:space="preserve"> </w:t>
      </w:r>
      <w:r w:rsidRPr="007E4C1E">
        <w:rPr>
          <w:rFonts w:ascii="Verdana" w:eastAsia="Times New Roman" w:hAnsi="Verdana" w:cs="Tahoma"/>
          <w:b/>
          <w:spacing w:val="-3"/>
          <w:sz w:val="20"/>
          <w:szCs w:val="20"/>
        </w:rPr>
        <w:t>E</w:t>
      </w:r>
      <w:r w:rsidRPr="007E4C1E">
        <w:rPr>
          <w:rFonts w:ascii="Verdana" w:eastAsia="Times New Roman" w:hAnsi="Verdana" w:cs="Tahoma"/>
          <w:spacing w:val="-3"/>
          <w:sz w:val="20"/>
          <w:szCs w:val="20"/>
        </w:rPr>
        <w:t>, Sahan A, Altun T. Oxidative stress biomarkers in liver and gill tissues of Spotted barb (</w:t>
      </w:r>
      <w:r w:rsidRPr="007E4C1E">
        <w:rPr>
          <w:rFonts w:ascii="Verdana" w:eastAsia="Times New Roman" w:hAnsi="Verdana" w:cs="Tahoma"/>
          <w:i/>
          <w:iCs/>
          <w:spacing w:val="-3"/>
          <w:sz w:val="20"/>
          <w:szCs w:val="20"/>
        </w:rPr>
        <w:t xml:space="preserve">Capoeta barroisi </w:t>
      </w:r>
      <w:r w:rsidRPr="007E4C1E">
        <w:rPr>
          <w:rFonts w:ascii="Verdana" w:eastAsia="Times New Roman" w:hAnsi="Verdana" w:cs="Tahoma"/>
          <w:spacing w:val="-3"/>
          <w:sz w:val="20"/>
          <w:szCs w:val="20"/>
        </w:rPr>
        <w:t>lortet, 1894) living in Ceyhan river, Adana-</w:t>
      </w:r>
      <w:r w:rsidRPr="007E4C1E">
        <w:rPr>
          <w:rFonts w:ascii="Verdana" w:eastAsia="Times New Roman" w:hAnsi="Verdana" w:cs="Tahoma"/>
          <w:spacing w:val="-3"/>
          <w:sz w:val="20"/>
          <w:szCs w:val="20"/>
          <w:lang w:val="en-US"/>
        </w:rPr>
        <w:t xml:space="preserve">Turkey. </w:t>
      </w:r>
      <w:r w:rsidRPr="007E4C1E">
        <w:rPr>
          <w:rFonts w:ascii="Verdana" w:eastAsia="Times New Roman" w:hAnsi="Verdana" w:cs="Tahoma"/>
          <w:iCs/>
          <w:spacing w:val="-3"/>
          <w:sz w:val="20"/>
          <w:szCs w:val="20"/>
          <w:lang w:val="en-US"/>
        </w:rPr>
        <w:t>Turk J Biol 2009;</w:t>
      </w:r>
      <w:r w:rsidRPr="007E4C1E">
        <w:rPr>
          <w:rFonts w:ascii="Verdana" w:eastAsia="Times New Roman" w:hAnsi="Verdana" w:cs="Tahoma"/>
          <w:i/>
          <w:iCs/>
          <w:spacing w:val="-3"/>
          <w:sz w:val="20"/>
          <w:szCs w:val="20"/>
          <w:lang w:val="en-US"/>
        </w:rPr>
        <w:t xml:space="preserve"> </w:t>
      </w:r>
      <w:r w:rsidRPr="007E4C1E">
        <w:rPr>
          <w:rFonts w:ascii="Verdana" w:eastAsia="Times New Roman" w:hAnsi="Verdana" w:cs="Tahoma"/>
          <w:b/>
          <w:iCs/>
          <w:spacing w:val="-3"/>
          <w:sz w:val="20"/>
          <w:szCs w:val="20"/>
          <w:lang w:val="en-US"/>
        </w:rPr>
        <w:t>33:</w:t>
      </w:r>
      <w:r w:rsidRPr="007E4C1E">
        <w:rPr>
          <w:rFonts w:ascii="Verdana" w:eastAsia="Times New Roman" w:hAnsi="Verdana" w:cs="Tahoma"/>
          <w:i/>
          <w:iCs/>
          <w:spacing w:val="-3"/>
          <w:sz w:val="20"/>
          <w:szCs w:val="20"/>
          <w:lang w:val="en-US"/>
        </w:rPr>
        <w:t xml:space="preserve"> </w:t>
      </w:r>
      <w:r w:rsidRPr="007E4C1E">
        <w:rPr>
          <w:rFonts w:ascii="Verdana" w:eastAsia="Times New Roman" w:hAnsi="Verdana" w:cs="Tahoma"/>
          <w:iCs/>
          <w:spacing w:val="-3"/>
          <w:sz w:val="20"/>
          <w:szCs w:val="20"/>
          <w:lang w:val="en-US"/>
        </w:rPr>
        <w:t>275-82.</w:t>
      </w:r>
      <w:r w:rsidRPr="007E4C1E">
        <w:rPr>
          <w:rFonts w:ascii="Verdana" w:eastAsia="Times New Roman" w:hAnsi="Verdana" w:cs="Tahoma"/>
          <w:spacing w:val="-3"/>
          <w:sz w:val="20"/>
          <w:szCs w:val="20"/>
        </w:rPr>
        <w:t xml:space="preserve"> </w:t>
      </w:r>
    </w:p>
    <w:p w:rsidR="007E4C1E" w:rsidRPr="007E4C1E" w:rsidRDefault="007E4C1E" w:rsidP="007E4C1E">
      <w:pPr>
        <w:spacing w:after="0" w:line="360" w:lineRule="auto"/>
        <w:jc w:val="both"/>
        <w:rPr>
          <w:rFonts w:ascii="Verdana" w:eastAsia="Times New Roman" w:hAnsi="Verdana" w:cs="Times New Roman"/>
          <w:spacing w:val="-3"/>
          <w:sz w:val="20"/>
          <w:szCs w:val="24"/>
        </w:rPr>
      </w:pPr>
    </w:p>
    <w:p w:rsidR="007E4C1E" w:rsidRPr="007E4C1E" w:rsidRDefault="007E4C1E" w:rsidP="007E4C1E">
      <w:pPr>
        <w:spacing w:after="0" w:line="360" w:lineRule="auto"/>
        <w:ind w:left="720" w:hanging="720"/>
        <w:jc w:val="both"/>
        <w:rPr>
          <w:rFonts w:ascii="Verdana" w:eastAsia="Times New Roman" w:hAnsi="Verdana" w:cs="Tahoma"/>
          <w:spacing w:val="-3"/>
          <w:sz w:val="20"/>
          <w:szCs w:val="20"/>
        </w:rPr>
      </w:pPr>
      <w:r w:rsidRPr="007E4C1E">
        <w:rPr>
          <w:rFonts w:ascii="Verdana" w:eastAsia="Times New Roman" w:hAnsi="Verdana" w:cs="Courier New"/>
          <w:b/>
          <w:spacing w:val="-3"/>
          <w:sz w:val="20"/>
          <w:szCs w:val="20"/>
          <w:lang w:val="en-US"/>
        </w:rPr>
        <w:t>A38.</w:t>
      </w:r>
      <w:r w:rsidRPr="007E4C1E">
        <w:rPr>
          <w:rFonts w:ascii="Verdana" w:eastAsia="Times New Roman" w:hAnsi="Verdana" w:cs="Courier New"/>
          <w:spacing w:val="-3"/>
          <w:sz w:val="20"/>
          <w:szCs w:val="20"/>
          <w:lang w:val="en-US"/>
        </w:rPr>
        <w:t xml:space="preserve"> </w:t>
      </w:r>
      <w:r w:rsidRPr="007E4C1E">
        <w:rPr>
          <w:rFonts w:ascii="Verdana" w:eastAsia="Times New Roman" w:hAnsi="Verdana" w:cs="Courier New"/>
          <w:spacing w:val="-3"/>
          <w:sz w:val="20"/>
          <w:szCs w:val="20"/>
          <w:lang w:val="en-US"/>
        </w:rPr>
        <w:tab/>
      </w:r>
      <w:r w:rsidRPr="007E4C1E">
        <w:rPr>
          <w:rFonts w:ascii="Verdana" w:eastAsia="Times New Roman" w:hAnsi="Verdana" w:cs="Tahoma"/>
          <w:spacing w:val="-3"/>
          <w:sz w:val="20"/>
          <w:szCs w:val="20"/>
        </w:rPr>
        <w:t xml:space="preserve">Yuzer </w:t>
      </w:r>
      <w:r w:rsidRPr="007E4C1E">
        <w:rPr>
          <w:rFonts w:ascii="Verdana" w:eastAsia="Times New Roman" w:hAnsi="Verdana" w:cs="Tahoma"/>
          <w:spacing w:val="-3"/>
          <w:sz w:val="20"/>
          <w:szCs w:val="20"/>
          <w:lang w:val="en-US"/>
        </w:rPr>
        <w:t xml:space="preserve">H, Yuzbasioglu MF, Ciralik H, </w:t>
      </w:r>
      <w:r w:rsidRPr="007E4C1E">
        <w:rPr>
          <w:rFonts w:ascii="Verdana" w:eastAsia="Times New Roman" w:hAnsi="Verdana" w:cs="Tahoma"/>
          <w:b/>
          <w:spacing w:val="-3"/>
          <w:sz w:val="20"/>
          <w:szCs w:val="20"/>
          <w:lang w:val="en-US"/>
        </w:rPr>
        <w:t>Belge Kurutas E</w:t>
      </w:r>
      <w:r w:rsidRPr="007E4C1E">
        <w:rPr>
          <w:rFonts w:ascii="Verdana" w:eastAsia="Times New Roman" w:hAnsi="Verdana" w:cs="Tahoma"/>
          <w:spacing w:val="-3"/>
          <w:sz w:val="20"/>
          <w:szCs w:val="20"/>
          <w:lang w:val="en-US"/>
        </w:rPr>
        <w:t>, O</w:t>
      </w:r>
      <w:r w:rsidRPr="007E4C1E">
        <w:rPr>
          <w:rFonts w:ascii="Verdana" w:eastAsia="Times New Roman" w:hAnsi="Verdana" w:cs="Tahoma"/>
          <w:spacing w:val="-3"/>
          <w:sz w:val="20"/>
          <w:szCs w:val="20"/>
        </w:rPr>
        <w:t xml:space="preserve">zkan OV, </w:t>
      </w:r>
      <w:r w:rsidRPr="007E4C1E">
        <w:rPr>
          <w:rFonts w:ascii="Verdana" w:eastAsia="Times New Roman" w:hAnsi="Verdana" w:cs="Tahoma"/>
          <w:spacing w:val="-3"/>
          <w:sz w:val="20"/>
          <w:szCs w:val="20"/>
          <w:lang w:val="en-US"/>
        </w:rPr>
        <w:t xml:space="preserve"> </w:t>
      </w:r>
      <w:r w:rsidRPr="007E4C1E">
        <w:rPr>
          <w:rFonts w:ascii="Verdana" w:eastAsia="Times New Roman" w:hAnsi="Verdana" w:cs="Tahoma"/>
          <w:spacing w:val="-3"/>
          <w:sz w:val="20"/>
          <w:szCs w:val="20"/>
        </w:rPr>
        <w:t xml:space="preserve">Bulbuloglu E, Atli Y, Erdogan O, </w:t>
      </w:r>
      <w:r w:rsidRPr="007E4C1E">
        <w:rPr>
          <w:rFonts w:ascii="Verdana" w:eastAsia="Times New Roman" w:hAnsi="Verdana" w:cs="Tahoma"/>
          <w:spacing w:val="-3"/>
          <w:sz w:val="20"/>
          <w:szCs w:val="20"/>
          <w:lang w:val="en-US"/>
        </w:rPr>
        <w:t xml:space="preserve">Kale IT. </w:t>
      </w:r>
      <w:proofErr w:type="gramStart"/>
      <w:r w:rsidRPr="007E4C1E">
        <w:rPr>
          <w:rFonts w:ascii="Verdana" w:eastAsia="Times New Roman" w:hAnsi="Verdana" w:cs="Tahoma"/>
          <w:spacing w:val="-3"/>
          <w:sz w:val="20"/>
          <w:szCs w:val="20"/>
          <w:lang w:val="en-US"/>
        </w:rPr>
        <w:t>Effects of intravenous anesthetics on renal ischemia/reperfusion injury.</w:t>
      </w:r>
      <w:proofErr w:type="gramEnd"/>
      <w:r w:rsidRPr="007E4C1E">
        <w:rPr>
          <w:rFonts w:ascii="Verdana" w:eastAsia="Times New Roman" w:hAnsi="Verdana" w:cs="Tahoma"/>
          <w:spacing w:val="-3"/>
          <w:sz w:val="20"/>
          <w:szCs w:val="20"/>
          <w:lang w:val="en-US"/>
        </w:rPr>
        <w:t xml:space="preserve"> </w:t>
      </w:r>
      <w:r w:rsidRPr="007E4C1E">
        <w:rPr>
          <w:rFonts w:ascii="Verdana" w:eastAsia="Times New Roman" w:hAnsi="Verdana" w:cs="Tahoma"/>
          <w:iCs/>
          <w:spacing w:val="-3"/>
          <w:sz w:val="20"/>
          <w:szCs w:val="20"/>
          <w:lang w:val="en-US"/>
        </w:rPr>
        <w:t>Renal Failure 2009;</w:t>
      </w:r>
      <w:r w:rsidRPr="007E4C1E">
        <w:rPr>
          <w:rFonts w:ascii="Verdana" w:eastAsia="Times New Roman" w:hAnsi="Verdana" w:cs="Tahoma"/>
          <w:i/>
          <w:iCs/>
          <w:spacing w:val="-3"/>
          <w:sz w:val="20"/>
          <w:szCs w:val="20"/>
          <w:lang w:val="en-US"/>
        </w:rPr>
        <w:t xml:space="preserve"> </w:t>
      </w:r>
      <w:r w:rsidRPr="007E4C1E">
        <w:rPr>
          <w:rFonts w:ascii="Verdana" w:eastAsia="Times New Roman" w:hAnsi="Verdana" w:cs="Tahoma"/>
          <w:b/>
          <w:iCs/>
          <w:spacing w:val="-3"/>
          <w:sz w:val="20"/>
          <w:szCs w:val="20"/>
          <w:lang w:val="en-US"/>
        </w:rPr>
        <w:t>31:</w:t>
      </w:r>
      <w:r w:rsidRPr="007E4C1E">
        <w:rPr>
          <w:rFonts w:ascii="Verdana" w:eastAsia="Times New Roman" w:hAnsi="Verdana" w:cs="Tahoma"/>
          <w:iCs/>
          <w:spacing w:val="-3"/>
          <w:sz w:val="20"/>
          <w:szCs w:val="20"/>
          <w:lang w:val="en-US"/>
        </w:rPr>
        <w:t xml:space="preserve"> 290-6.</w:t>
      </w:r>
      <w:r w:rsidRPr="007E4C1E">
        <w:rPr>
          <w:rFonts w:ascii="Verdana" w:eastAsia="Times New Roman" w:hAnsi="Verdana" w:cs="Tahoma"/>
          <w:spacing w:val="-3"/>
          <w:sz w:val="20"/>
          <w:szCs w:val="20"/>
        </w:rPr>
        <w:t xml:space="preserve"> </w:t>
      </w:r>
    </w:p>
    <w:p w:rsidR="007E4C1E" w:rsidRPr="007E4C1E" w:rsidRDefault="007E4C1E" w:rsidP="007E4C1E">
      <w:pPr>
        <w:spacing w:after="0" w:line="360" w:lineRule="auto"/>
        <w:jc w:val="both"/>
        <w:rPr>
          <w:rFonts w:ascii="Verdana" w:eastAsia="Times New Roman" w:hAnsi="Verdana" w:cs="Times New Roman"/>
          <w:spacing w:val="-3"/>
          <w:sz w:val="20"/>
          <w:szCs w:val="24"/>
        </w:rPr>
      </w:pPr>
    </w:p>
    <w:p w:rsidR="007E4C1E" w:rsidRPr="007E4C1E" w:rsidRDefault="007E4C1E" w:rsidP="007E4C1E">
      <w:pPr>
        <w:spacing w:after="0" w:line="360" w:lineRule="auto"/>
        <w:ind w:left="720" w:hanging="720"/>
        <w:jc w:val="both"/>
        <w:rPr>
          <w:rFonts w:ascii="Verdana" w:eastAsia="Times New Roman" w:hAnsi="Verdana" w:cs="Tahoma"/>
          <w:spacing w:val="-3"/>
          <w:sz w:val="20"/>
          <w:szCs w:val="20"/>
        </w:rPr>
      </w:pPr>
      <w:r w:rsidRPr="007E4C1E">
        <w:rPr>
          <w:rFonts w:ascii="Verdana" w:eastAsia="Times New Roman" w:hAnsi="Verdana" w:cs="Courier New"/>
          <w:b/>
          <w:spacing w:val="-3"/>
          <w:sz w:val="20"/>
          <w:szCs w:val="20"/>
        </w:rPr>
        <w:t>A39</w:t>
      </w:r>
      <w:r w:rsidRPr="007E4C1E">
        <w:rPr>
          <w:rFonts w:ascii="Verdana" w:eastAsia="Times New Roman" w:hAnsi="Verdana" w:cs="Courier New"/>
          <w:spacing w:val="-3"/>
          <w:sz w:val="20"/>
          <w:szCs w:val="20"/>
        </w:rPr>
        <w:t>.</w:t>
      </w:r>
      <w:r w:rsidRPr="007E4C1E">
        <w:rPr>
          <w:rFonts w:ascii="Verdana" w:eastAsia="Times New Roman" w:hAnsi="Verdana" w:cs="Courier New"/>
          <w:spacing w:val="-3"/>
          <w:sz w:val="20"/>
          <w:szCs w:val="20"/>
        </w:rPr>
        <w:tab/>
      </w:r>
      <w:r w:rsidRPr="007E4C1E">
        <w:rPr>
          <w:rFonts w:ascii="Verdana" w:eastAsia="Times New Roman" w:hAnsi="Verdana" w:cs="Tahoma"/>
          <w:spacing w:val="-3"/>
          <w:sz w:val="20"/>
          <w:szCs w:val="20"/>
        </w:rPr>
        <w:t xml:space="preserve">Yuzbasioglu MF, </w:t>
      </w:r>
      <w:r w:rsidRPr="007E4C1E">
        <w:rPr>
          <w:rFonts w:ascii="Verdana" w:eastAsia="Times New Roman" w:hAnsi="Verdana" w:cs="Tahoma"/>
          <w:b/>
          <w:spacing w:val="-3"/>
          <w:sz w:val="20"/>
          <w:szCs w:val="20"/>
        </w:rPr>
        <w:t>Kurutas EB</w:t>
      </w:r>
      <w:r w:rsidRPr="007E4C1E">
        <w:rPr>
          <w:rFonts w:ascii="Verdana" w:eastAsia="Times New Roman" w:hAnsi="Verdana" w:cs="Tahoma"/>
          <w:spacing w:val="-3"/>
          <w:sz w:val="20"/>
          <w:szCs w:val="20"/>
        </w:rPr>
        <w:t xml:space="preserve">, Bulbuloglu E, Goksu M, Atli Y, Bakan V, Kale IT. Administration of honey to prevent peritoneal adhesions in a rat peritonitis model. </w:t>
      </w:r>
      <w:r w:rsidRPr="007E4C1E">
        <w:rPr>
          <w:rFonts w:ascii="Verdana" w:eastAsia="Times New Roman" w:hAnsi="Verdana" w:cs="Tahoma"/>
          <w:iCs/>
          <w:spacing w:val="-3"/>
          <w:sz w:val="20"/>
          <w:szCs w:val="20"/>
        </w:rPr>
        <w:t xml:space="preserve">Int J Surg 2009; </w:t>
      </w:r>
      <w:r w:rsidRPr="007E4C1E">
        <w:rPr>
          <w:rFonts w:ascii="Verdana" w:eastAsia="Times New Roman" w:hAnsi="Verdana" w:cs="Tahoma"/>
          <w:b/>
          <w:iCs/>
          <w:spacing w:val="-3"/>
          <w:sz w:val="20"/>
          <w:szCs w:val="20"/>
        </w:rPr>
        <w:t>7:</w:t>
      </w:r>
      <w:r w:rsidRPr="007E4C1E">
        <w:rPr>
          <w:rFonts w:ascii="Verdana" w:eastAsia="Times New Roman" w:hAnsi="Verdana" w:cs="Tahoma"/>
          <w:i/>
          <w:iCs/>
          <w:spacing w:val="-3"/>
          <w:sz w:val="20"/>
          <w:szCs w:val="20"/>
        </w:rPr>
        <w:t xml:space="preserve"> </w:t>
      </w:r>
      <w:r w:rsidRPr="007E4C1E">
        <w:rPr>
          <w:rFonts w:ascii="Verdana" w:eastAsia="Times New Roman" w:hAnsi="Verdana" w:cs="Tahoma"/>
          <w:spacing w:val="-3"/>
          <w:sz w:val="20"/>
          <w:szCs w:val="20"/>
        </w:rPr>
        <w:t>54-7.</w:t>
      </w:r>
    </w:p>
    <w:p w:rsidR="007E4C1E" w:rsidRPr="007E4C1E" w:rsidRDefault="007E4C1E" w:rsidP="007E4C1E">
      <w:pPr>
        <w:spacing w:after="0" w:line="360" w:lineRule="auto"/>
        <w:jc w:val="both"/>
        <w:rPr>
          <w:rFonts w:ascii="Verdana" w:eastAsia="Times New Roman" w:hAnsi="Verdana" w:cs="Times New Roman"/>
          <w:spacing w:val="-3"/>
          <w:sz w:val="20"/>
          <w:szCs w:val="24"/>
        </w:rPr>
      </w:pPr>
    </w:p>
    <w:p w:rsidR="007E4C1E" w:rsidRPr="007E4C1E" w:rsidRDefault="007E4C1E" w:rsidP="007E4C1E">
      <w:pPr>
        <w:spacing w:after="0" w:line="360" w:lineRule="auto"/>
        <w:ind w:left="709" w:hanging="709"/>
        <w:jc w:val="both"/>
        <w:rPr>
          <w:rFonts w:ascii="Verdana" w:eastAsia="Times New Roman" w:hAnsi="Verdana" w:cs="Tahoma"/>
          <w:spacing w:val="-3"/>
          <w:sz w:val="20"/>
          <w:szCs w:val="20"/>
        </w:rPr>
      </w:pPr>
      <w:r w:rsidRPr="007E4C1E">
        <w:rPr>
          <w:rFonts w:ascii="Verdana" w:eastAsia="Times New Roman" w:hAnsi="Verdana" w:cs="Courier New"/>
          <w:b/>
          <w:spacing w:val="-3"/>
          <w:sz w:val="20"/>
          <w:szCs w:val="20"/>
        </w:rPr>
        <w:t>A40.</w:t>
      </w:r>
      <w:r w:rsidRPr="007E4C1E">
        <w:rPr>
          <w:rFonts w:ascii="Verdana" w:eastAsia="Times New Roman" w:hAnsi="Verdana" w:cs="Courier New"/>
          <w:spacing w:val="-3"/>
          <w:sz w:val="20"/>
          <w:szCs w:val="20"/>
        </w:rPr>
        <w:t xml:space="preserve">  </w:t>
      </w:r>
      <w:r w:rsidRPr="007E4C1E">
        <w:rPr>
          <w:rFonts w:ascii="Verdana" w:eastAsia="Times New Roman" w:hAnsi="Verdana" w:cs="Tahoma"/>
          <w:spacing w:val="-3"/>
          <w:sz w:val="20"/>
          <w:szCs w:val="20"/>
        </w:rPr>
        <w:t xml:space="preserve">Turut H, </w:t>
      </w:r>
      <w:r w:rsidRPr="007E4C1E">
        <w:rPr>
          <w:rFonts w:ascii="Verdana" w:eastAsia="Times New Roman" w:hAnsi="Verdana" w:cs="Tahoma"/>
          <w:b/>
          <w:spacing w:val="-3"/>
          <w:sz w:val="20"/>
          <w:szCs w:val="20"/>
        </w:rPr>
        <w:t>Belge Kurutas E</w:t>
      </w:r>
      <w:r w:rsidRPr="007E4C1E">
        <w:rPr>
          <w:rFonts w:ascii="Verdana" w:eastAsia="Times New Roman" w:hAnsi="Verdana" w:cs="Tahoma"/>
          <w:spacing w:val="-3"/>
          <w:sz w:val="20"/>
          <w:szCs w:val="20"/>
        </w:rPr>
        <w:t xml:space="preserve">, Bulbuloglu E, Yasım A, Ozkaya M, Onder A,    </w:t>
      </w:r>
      <w:r w:rsidRPr="007E4C1E">
        <w:rPr>
          <w:rFonts w:ascii="Verdana" w:eastAsia="Times New Roman" w:hAnsi="Verdana" w:cs="Tahoma"/>
          <w:spacing w:val="-3"/>
          <w:sz w:val="20"/>
          <w:szCs w:val="20"/>
          <w:lang w:val="en-US"/>
        </w:rPr>
        <w:t xml:space="preserve">Imrek SS. Zinc aspartate alleviates lung injury induced by intestinal ischemia-reperfusion in rats. </w:t>
      </w:r>
      <w:r w:rsidRPr="007E4C1E">
        <w:rPr>
          <w:rFonts w:ascii="Verdana" w:eastAsia="Times New Roman" w:hAnsi="Verdana" w:cs="Tahoma"/>
          <w:iCs/>
          <w:spacing w:val="-3"/>
          <w:sz w:val="20"/>
          <w:szCs w:val="20"/>
          <w:lang w:val="en-US"/>
        </w:rPr>
        <w:t>J Surg Res</w:t>
      </w:r>
      <w:r w:rsidRPr="007E4C1E">
        <w:rPr>
          <w:rFonts w:ascii="Verdana" w:eastAsia="Times New Roman" w:hAnsi="Verdana" w:cs="Tahoma"/>
          <w:i/>
          <w:iCs/>
          <w:spacing w:val="-3"/>
          <w:sz w:val="20"/>
          <w:szCs w:val="20"/>
          <w:lang w:val="en-US"/>
        </w:rPr>
        <w:t xml:space="preserve"> </w:t>
      </w:r>
      <w:r w:rsidRPr="007E4C1E">
        <w:rPr>
          <w:rFonts w:ascii="Verdana" w:eastAsia="Times New Roman" w:hAnsi="Verdana" w:cs="Tahoma"/>
          <w:iCs/>
          <w:spacing w:val="-3"/>
          <w:sz w:val="20"/>
          <w:szCs w:val="20"/>
          <w:lang w:val="en-US"/>
        </w:rPr>
        <w:t xml:space="preserve">2009; </w:t>
      </w:r>
      <w:r w:rsidRPr="007E4C1E">
        <w:rPr>
          <w:rFonts w:ascii="Verdana" w:eastAsia="Times New Roman" w:hAnsi="Verdana" w:cs="Courier New"/>
          <w:b/>
          <w:spacing w:val="-3"/>
          <w:sz w:val="20"/>
          <w:szCs w:val="20"/>
        </w:rPr>
        <w:t>151:</w:t>
      </w:r>
      <w:r w:rsidRPr="007E4C1E">
        <w:rPr>
          <w:rFonts w:ascii="Verdana" w:eastAsia="Times New Roman" w:hAnsi="Verdana" w:cs="Courier New"/>
          <w:spacing w:val="-3"/>
          <w:sz w:val="20"/>
          <w:szCs w:val="20"/>
        </w:rPr>
        <w:t xml:space="preserve"> </w:t>
      </w:r>
      <w:r w:rsidRPr="007E4C1E">
        <w:rPr>
          <w:rFonts w:ascii="Verdana" w:eastAsia="Times New Roman" w:hAnsi="Verdana" w:cs="Tahoma"/>
          <w:spacing w:val="-3"/>
          <w:sz w:val="20"/>
          <w:szCs w:val="20"/>
        </w:rPr>
        <w:t>62-7.</w:t>
      </w:r>
    </w:p>
    <w:p w:rsidR="007E4C1E" w:rsidRPr="007E4C1E" w:rsidRDefault="007E4C1E" w:rsidP="007E4C1E">
      <w:pPr>
        <w:spacing w:after="0" w:line="360" w:lineRule="auto"/>
        <w:jc w:val="both"/>
        <w:rPr>
          <w:rFonts w:ascii="Verdana" w:eastAsia="Times New Roman" w:hAnsi="Verdana" w:cs="Times New Roman"/>
          <w:spacing w:val="-3"/>
          <w:sz w:val="20"/>
          <w:szCs w:val="24"/>
        </w:rPr>
      </w:pPr>
    </w:p>
    <w:p w:rsidR="007E4C1E" w:rsidRPr="007E4C1E" w:rsidRDefault="007E4C1E" w:rsidP="007E4C1E">
      <w:pPr>
        <w:spacing w:after="0" w:line="360" w:lineRule="auto"/>
        <w:ind w:left="709" w:hanging="709"/>
        <w:jc w:val="both"/>
        <w:rPr>
          <w:rFonts w:ascii="Verdana" w:eastAsia="Times New Roman" w:hAnsi="Verdana" w:cs="Tahoma"/>
          <w:spacing w:val="-3"/>
          <w:sz w:val="20"/>
          <w:szCs w:val="20"/>
        </w:rPr>
      </w:pPr>
      <w:r w:rsidRPr="007E4C1E">
        <w:rPr>
          <w:rFonts w:ascii="Verdana" w:eastAsia="Times New Roman" w:hAnsi="Verdana" w:cs="Courier New"/>
          <w:b/>
          <w:spacing w:val="-3"/>
          <w:sz w:val="20"/>
          <w:szCs w:val="20"/>
        </w:rPr>
        <w:t>A41.</w:t>
      </w:r>
      <w:r w:rsidRPr="007E4C1E">
        <w:rPr>
          <w:rFonts w:ascii="Verdana" w:eastAsia="Times New Roman" w:hAnsi="Verdana" w:cs="Courier New"/>
          <w:spacing w:val="-3"/>
          <w:sz w:val="20"/>
          <w:szCs w:val="20"/>
        </w:rPr>
        <w:t xml:space="preserve">  </w:t>
      </w:r>
      <w:r w:rsidRPr="007E4C1E">
        <w:rPr>
          <w:rFonts w:ascii="Verdana" w:eastAsia="Times New Roman" w:hAnsi="Verdana" w:cs="Courier New"/>
          <w:spacing w:val="-3"/>
          <w:sz w:val="20"/>
          <w:szCs w:val="20"/>
        </w:rPr>
        <w:tab/>
      </w:r>
      <w:r w:rsidRPr="007E4C1E">
        <w:rPr>
          <w:rFonts w:ascii="Verdana" w:eastAsia="Times New Roman" w:hAnsi="Verdana" w:cs="Tahoma"/>
          <w:spacing w:val="-3"/>
          <w:sz w:val="20"/>
          <w:szCs w:val="20"/>
        </w:rPr>
        <w:t xml:space="preserve">Davutoglu M, Guler E, Olgar S, </w:t>
      </w:r>
      <w:r w:rsidRPr="007E4C1E">
        <w:rPr>
          <w:rFonts w:ascii="Verdana" w:eastAsia="Times New Roman" w:hAnsi="Verdana" w:cs="Tahoma"/>
          <w:b/>
          <w:spacing w:val="-3"/>
          <w:sz w:val="20"/>
          <w:szCs w:val="20"/>
        </w:rPr>
        <w:t>Kurutas EB</w:t>
      </w:r>
      <w:r w:rsidRPr="007E4C1E">
        <w:rPr>
          <w:rFonts w:ascii="Verdana" w:eastAsia="Times New Roman" w:hAnsi="Verdana" w:cs="Tahoma"/>
          <w:spacing w:val="-3"/>
          <w:sz w:val="20"/>
          <w:szCs w:val="20"/>
        </w:rPr>
        <w:t xml:space="preserve">, Karabiber H, Garipardic M, Ekerbicer HC. Oxidative stress and antioxidant status in neonatal hyperbilirubinemia. </w:t>
      </w:r>
      <w:r w:rsidRPr="007E4C1E">
        <w:rPr>
          <w:rFonts w:ascii="Verdana" w:eastAsia="Times New Roman" w:hAnsi="Verdana" w:cs="Tahoma"/>
          <w:iCs/>
          <w:spacing w:val="-3"/>
          <w:sz w:val="20"/>
          <w:szCs w:val="20"/>
        </w:rPr>
        <w:t>Saudi Med J</w:t>
      </w:r>
      <w:r w:rsidRPr="007E4C1E">
        <w:rPr>
          <w:rFonts w:ascii="Verdana" w:eastAsia="Times New Roman" w:hAnsi="Verdana" w:cs="Tahoma"/>
          <w:i/>
          <w:iCs/>
          <w:spacing w:val="-3"/>
          <w:sz w:val="20"/>
          <w:szCs w:val="20"/>
        </w:rPr>
        <w:t xml:space="preserve"> </w:t>
      </w:r>
      <w:r w:rsidRPr="007E4C1E">
        <w:rPr>
          <w:rFonts w:ascii="Verdana" w:eastAsia="Times New Roman" w:hAnsi="Verdana" w:cs="Tahoma"/>
          <w:iCs/>
          <w:spacing w:val="-3"/>
          <w:sz w:val="20"/>
          <w:szCs w:val="20"/>
        </w:rPr>
        <w:t xml:space="preserve">2008; </w:t>
      </w:r>
      <w:proofErr w:type="gramStart"/>
      <w:r w:rsidRPr="007E4C1E">
        <w:rPr>
          <w:rFonts w:ascii="Verdana" w:eastAsia="Times New Roman" w:hAnsi="Verdana" w:cs="Courier New"/>
          <w:b/>
          <w:spacing w:val="-3"/>
          <w:sz w:val="20"/>
          <w:szCs w:val="20"/>
        </w:rPr>
        <w:t>29:</w:t>
      </w:r>
      <w:r w:rsidRPr="007E4C1E">
        <w:rPr>
          <w:rFonts w:ascii="Verdana" w:eastAsia="Times New Roman" w:hAnsi="Verdana" w:cs="Tahoma"/>
          <w:spacing w:val="-3"/>
          <w:sz w:val="20"/>
          <w:szCs w:val="20"/>
        </w:rPr>
        <w:t>1743</w:t>
      </w:r>
      <w:proofErr w:type="gramEnd"/>
      <w:r w:rsidRPr="007E4C1E">
        <w:rPr>
          <w:rFonts w:ascii="Verdana" w:eastAsia="Times New Roman" w:hAnsi="Verdana" w:cs="Tahoma"/>
          <w:spacing w:val="-3"/>
          <w:sz w:val="20"/>
          <w:szCs w:val="20"/>
        </w:rPr>
        <w:t>-48.</w:t>
      </w:r>
    </w:p>
    <w:p w:rsidR="007E4C1E" w:rsidRPr="007E4C1E" w:rsidRDefault="007E4C1E" w:rsidP="007E4C1E">
      <w:pPr>
        <w:spacing w:after="0" w:line="360" w:lineRule="auto"/>
        <w:jc w:val="both"/>
        <w:rPr>
          <w:rFonts w:ascii="Verdana" w:eastAsia="Times New Roman" w:hAnsi="Verdana" w:cs="Times New Roman"/>
          <w:spacing w:val="-3"/>
          <w:sz w:val="20"/>
          <w:szCs w:val="24"/>
        </w:rPr>
      </w:pPr>
    </w:p>
    <w:p w:rsidR="007E4C1E" w:rsidRPr="007E4C1E" w:rsidRDefault="007E4C1E" w:rsidP="007E4C1E">
      <w:pPr>
        <w:spacing w:after="0" w:line="360" w:lineRule="auto"/>
        <w:ind w:left="709" w:hanging="709"/>
        <w:jc w:val="both"/>
        <w:rPr>
          <w:rFonts w:ascii="Verdana" w:eastAsia="Times New Roman" w:hAnsi="Verdana" w:cs="Tahoma"/>
          <w:spacing w:val="-3"/>
          <w:sz w:val="20"/>
          <w:szCs w:val="20"/>
        </w:rPr>
      </w:pPr>
      <w:r w:rsidRPr="007E4C1E">
        <w:rPr>
          <w:rFonts w:ascii="Verdana" w:eastAsia="Times New Roman" w:hAnsi="Verdana" w:cs="Courier New"/>
          <w:b/>
          <w:spacing w:val="-3"/>
          <w:sz w:val="20"/>
          <w:szCs w:val="20"/>
        </w:rPr>
        <w:t xml:space="preserve">A42.  </w:t>
      </w:r>
      <w:r w:rsidRPr="007E4C1E">
        <w:rPr>
          <w:rFonts w:ascii="Verdana" w:eastAsia="Times New Roman" w:hAnsi="Verdana" w:cs="Tahoma"/>
          <w:spacing w:val="-3"/>
          <w:sz w:val="20"/>
          <w:szCs w:val="20"/>
        </w:rPr>
        <w:t xml:space="preserve">Senoglu N, Yuzbasioglu MF, Aral M, Ezberci M, </w:t>
      </w:r>
      <w:r w:rsidRPr="007E4C1E">
        <w:rPr>
          <w:rFonts w:ascii="Verdana" w:eastAsia="Times New Roman" w:hAnsi="Verdana" w:cs="Tahoma"/>
          <w:b/>
          <w:spacing w:val="-3"/>
          <w:sz w:val="20"/>
          <w:szCs w:val="20"/>
        </w:rPr>
        <w:t>Kurutas EB</w:t>
      </w:r>
      <w:r w:rsidRPr="007E4C1E">
        <w:rPr>
          <w:rFonts w:ascii="Verdana" w:eastAsia="Times New Roman" w:hAnsi="Verdana" w:cs="Tahoma"/>
          <w:spacing w:val="-3"/>
          <w:sz w:val="20"/>
          <w:szCs w:val="20"/>
        </w:rPr>
        <w:t xml:space="preserve">, Bulbuloglu E, F. Ezberci, Oksuz H, </w:t>
      </w:r>
      <w:r w:rsidRPr="007E4C1E">
        <w:rPr>
          <w:rFonts w:ascii="Verdana" w:eastAsia="Times New Roman" w:hAnsi="Verdana" w:cs="Tahoma"/>
          <w:spacing w:val="-3"/>
          <w:sz w:val="20"/>
          <w:szCs w:val="20"/>
          <w:lang w:val="en-US"/>
        </w:rPr>
        <w:t>Ciragil P. Protective effects of N-acetylcysteine and beta-glucan pretreatment on oxidative stress in cecal ligation and puncture model of sepsis</w:t>
      </w:r>
      <w:r w:rsidRPr="007E4C1E">
        <w:rPr>
          <w:rFonts w:ascii="Verdana" w:eastAsia="Times New Roman" w:hAnsi="Verdana" w:cs="Tahoma"/>
          <w:i/>
          <w:spacing w:val="-3"/>
          <w:sz w:val="20"/>
          <w:szCs w:val="20"/>
          <w:lang w:val="en-US"/>
        </w:rPr>
        <w:t xml:space="preserve">. J </w:t>
      </w:r>
      <w:r w:rsidRPr="007E4C1E">
        <w:rPr>
          <w:rFonts w:ascii="Verdana" w:eastAsia="Times New Roman" w:hAnsi="Verdana" w:cs="Tahoma"/>
          <w:iCs/>
          <w:spacing w:val="-3"/>
          <w:sz w:val="20"/>
          <w:szCs w:val="20"/>
          <w:lang w:val="en-US"/>
        </w:rPr>
        <w:t>Invest Surg</w:t>
      </w:r>
      <w:r w:rsidRPr="007E4C1E">
        <w:rPr>
          <w:rFonts w:ascii="Verdana" w:eastAsia="Times New Roman" w:hAnsi="Verdana" w:cs="Tahoma"/>
          <w:i/>
          <w:iCs/>
          <w:spacing w:val="-3"/>
          <w:sz w:val="20"/>
          <w:szCs w:val="20"/>
          <w:lang w:val="en-US"/>
        </w:rPr>
        <w:t xml:space="preserve"> </w:t>
      </w:r>
      <w:r w:rsidRPr="007E4C1E">
        <w:rPr>
          <w:rFonts w:ascii="Verdana" w:eastAsia="Times New Roman" w:hAnsi="Verdana" w:cs="Courier New"/>
          <w:spacing w:val="-3"/>
          <w:sz w:val="20"/>
          <w:szCs w:val="20"/>
        </w:rPr>
        <w:t>2008;</w:t>
      </w:r>
      <w:r w:rsidRPr="007E4C1E">
        <w:rPr>
          <w:rFonts w:ascii="Verdana" w:eastAsia="Times New Roman" w:hAnsi="Verdana" w:cs="Courier New"/>
          <w:b/>
          <w:spacing w:val="-3"/>
          <w:sz w:val="20"/>
          <w:szCs w:val="20"/>
        </w:rPr>
        <w:t xml:space="preserve"> 21:</w:t>
      </w:r>
      <w:r w:rsidRPr="007E4C1E">
        <w:rPr>
          <w:rFonts w:ascii="Verdana" w:eastAsia="Times New Roman" w:hAnsi="Verdana" w:cs="Courier New"/>
          <w:spacing w:val="-3"/>
          <w:sz w:val="20"/>
          <w:szCs w:val="20"/>
        </w:rPr>
        <w:t xml:space="preserve"> </w:t>
      </w:r>
      <w:r w:rsidRPr="007E4C1E">
        <w:rPr>
          <w:rFonts w:ascii="Verdana" w:eastAsia="Times New Roman" w:hAnsi="Verdana" w:cs="Tahoma"/>
          <w:spacing w:val="-3"/>
          <w:sz w:val="20"/>
          <w:szCs w:val="20"/>
        </w:rPr>
        <w:t>237-43.</w:t>
      </w:r>
    </w:p>
    <w:p w:rsidR="007E4C1E" w:rsidRPr="007E4C1E" w:rsidRDefault="007E4C1E" w:rsidP="007E4C1E">
      <w:pPr>
        <w:spacing w:after="0" w:line="360" w:lineRule="auto"/>
        <w:jc w:val="both"/>
        <w:rPr>
          <w:rFonts w:ascii="Verdana" w:eastAsia="Times New Roman" w:hAnsi="Verdana" w:cs="Times New Roman"/>
          <w:spacing w:val="-3"/>
          <w:sz w:val="20"/>
          <w:szCs w:val="24"/>
        </w:rPr>
      </w:pPr>
      <w:r w:rsidRPr="007E4C1E">
        <w:rPr>
          <w:rFonts w:ascii="Verdana" w:eastAsia="Times New Roman" w:hAnsi="Verdana" w:cs="Times New Roman"/>
          <w:spacing w:val="-3"/>
          <w:sz w:val="20"/>
          <w:szCs w:val="24"/>
        </w:rPr>
        <w:lastRenderedPageBreak/>
        <w:tab/>
      </w:r>
    </w:p>
    <w:p w:rsidR="007E4C1E" w:rsidRPr="007E4C1E" w:rsidRDefault="007E4C1E" w:rsidP="007E4C1E">
      <w:pPr>
        <w:spacing w:after="0" w:line="360" w:lineRule="auto"/>
        <w:ind w:left="705" w:hanging="705"/>
        <w:jc w:val="both"/>
        <w:rPr>
          <w:rFonts w:ascii="Verdana" w:eastAsia="Times New Roman" w:hAnsi="Verdana" w:cs="Times New Roman"/>
          <w:b/>
          <w:color w:val="000000"/>
          <w:sz w:val="20"/>
          <w:szCs w:val="20"/>
        </w:rPr>
      </w:pPr>
      <w:r w:rsidRPr="007E4C1E">
        <w:rPr>
          <w:rFonts w:ascii="Verdana" w:eastAsia="Times New Roman" w:hAnsi="Verdana" w:cs="Arial"/>
          <w:b/>
          <w:sz w:val="20"/>
          <w:szCs w:val="21"/>
        </w:rPr>
        <w:t>A43.</w:t>
      </w:r>
      <w:r w:rsidRPr="007E4C1E">
        <w:rPr>
          <w:rFonts w:ascii="Verdana" w:eastAsia="Times New Roman" w:hAnsi="Verdana" w:cs="Arial"/>
          <w:sz w:val="20"/>
          <w:szCs w:val="21"/>
        </w:rPr>
        <w:tab/>
      </w:r>
      <w:r w:rsidRPr="007E4C1E">
        <w:rPr>
          <w:rFonts w:ascii="Verdana" w:eastAsia="Times New Roman" w:hAnsi="Verdana" w:cs="Arial"/>
          <w:color w:val="000000"/>
          <w:sz w:val="20"/>
          <w:szCs w:val="20"/>
        </w:rPr>
        <w:t xml:space="preserve">Arican O, </w:t>
      </w:r>
      <w:r w:rsidRPr="007E4C1E">
        <w:rPr>
          <w:rFonts w:ascii="Verdana" w:eastAsia="Times New Roman" w:hAnsi="Verdana" w:cs="Arial"/>
          <w:b/>
          <w:color w:val="000000"/>
          <w:sz w:val="20"/>
          <w:szCs w:val="20"/>
        </w:rPr>
        <w:t xml:space="preserve">Kurutas EB. </w:t>
      </w:r>
      <w:hyperlink r:id="rId19" w:history="1">
        <w:r w:rsidRPr="007E4C1E">
          <w:rPr>
            <w:rFonts w:ascii="Verdana" w:eastAsia="Times New Roman" w:hAnsi="Verdana" w:cs="Arial"/>
            <w:color w:val="000000"/>
            <w:sz w:val="20"/>
            <w:szCs w:val="20"/>
          </w:rPr>
          <w:t>Oxidative stress in the blood of patients with active localized vitiligo.</w:t>
        </w:r>
      </w:hyperlink>
      <w:r w:rsidRPr="007E4C1E">
        <w:rPr>
          <w:rFonts w:ascii="Verdana" w:eastAsia="Times New Roman" w:hAnsi="Verdana" w:cs="Arial"/>
          <w:color w:val="000000"/>
          <w:sz w:val="20"/>
          <w:szCs w:val="20"/>
        </w:rPr>
        <w:t xml:space="preserve"> Acta Dermatoven APA 2008;</w:t>
      </w:r>
      <w:proofErr w:type="gramStart"/>
      <w:r w:rsidRPr="007E4C1E">
        <w:rPr>
          <w:rFonts w:ascii="Verdana" w:eastAsia="Times New Roman" w:hAnsi="Verdana" w:cs="Arial"/>
          <w:b/>
          <w:color w:val="000000"/>
          <w:sz w:val="20"/>
          <w:szCs w:val="20"/>
        </w:rPr>
        <w:t>17:</w:t>
      </w:r>
      <w:r w:rsidRPr="007E4C1E">
        <w:rPr>
          <w:rFonts w:ascii="Verdana" w:eastAsia="Times New Roman" w:hAnsi="Verdana" w:cs="Arial"/>
          <w:color w:val="000000"/>
          <w:sz w:val="20"/>
          <w:szCs w:val="20"/>
        </w:rPr>
        <w:t>12</w:t>
      </w:r>
      <w:proofErr w:type="gramEnd"/>
      <w:r w:rsidRPr="007E4C1E">
        <w:rPr>
          <w:rFonts w:ascii="Verdana" w:eastAsia="Times New Roman" w:hAnsi="Verdana" w:cs="Arial"/>
          <w:color w:val="000000"/>
          <w:sz w:val="20"/>
          <w:szCs w:val="20"/>
        </w:rPr>
        <w:t>-16.</w:t>
      </w:r>
    </w:p>
    <w:p w:rsidR="007E4C1E" w:rsidRPr="007E4C1E" w:rsidRDefault="007E4C1E" w:rsidP="007E4C1E">
      <w:pPr>
        <w:spacing w:after="0" w:line="360" w:lineRule="auto"/>
        <w:ind w:left="705" w:hanging="705"/>
        <w:jc w:val="both"/>
        <w:rPr>
          <w:rFonts w:ascii="Verdana" w:eastAsia="Times New Roman" w:hAnsi="Verdana" w:cs="Times New Roman"/>
          <w:b/>
          <w:sz w:val="20"/>
          <w:szCs w:val="20"/>
        </w:rPr>
      </w:pPr>
    </w:p>
    <w:p w:rsidR="007E4C1E" w:rsidRPr="007E4C1E" w:rsidRDefault="007E4C1E" w:rsidP="007E4C1E">
      <w:pPr>
        <w:spacing w:after="0" w:line="360" w:lineRule="auto"/>
        <w:ind w:left="705" w:hanging="705"/>
        <w:jc w:val="both"/>
        <w:rPr>
          <w:rFonts w:ascii="Verdana" w:eastAsia="Times New Roman" w:hAnsi="Verdana" w:cs="Frutiger-Light"/>
          <w:sz w:val="20"/>
          <w:szCs w:val="20"/>
        </w:rPr>
      </w:pPr>
      <w:r w:rsidRPr="007E4C1E">
        <w:rPr>
          <w:rFonts w:ascii="Verdana" w:eastAsia="Times New Roman" w:hAnsi="Verdana" w:cs="Times New Roman"/>
          <w:b/>
          <w:sz w:val="20"/>
          <w:szCs w:val="20"/>
        </w:rPr>
        <w:t>A44</w:t>
      </w:r>
      <w:r w:rsidRPr="007E4C1E">
        <w:rPr>
          <w:rFonts w:ascii="Verdana" w:eastAsia="Times New Roman" w:hAnsi="Verdana" w:cs="Times New Roman"/>
          <w:sz w:val="20"/>
          <w:szCs w:val="20"/>
        </w:rPr>
        <w:t xml:space="preserve">.  Yuzbasioglu MF, </w:t>
      </w:r>
      <w:r w:rsidRPr="007E4C1E">
        <w:rPr>
          <w:rFonts w:ascii="Verdana" w:eastAsia="Times New Roman" w:hAnsi="Verdana" w:cs="Times New Roman"/>
          <w:color w:val="000000"/>
          <w:sz w:val="20"/>
          <w:szCs w:val="24"/>
        </w:rPr>
        <w:t xml:space="preserve">Ezberci F, Imrek E, Bulbuloglu E, </w:t>
      </w:r>
      <w:r w:rsidRPr="007E4C1E">
        <w:rPr>
          <w:rFonts w:ascii="Verdana" w:eastAsia="Times New Roman" w:hAnsi="Verdana" w:cs="Times New Roman"/>
          <w:b/>
          <w:color w:val="000000"/>
          <w:sz w:val="20"/>
          <w:szCs w:val="24"/>
        </w:rPr>
        <w:t>Belge</w:t>
      </w:r>
      <w:r w:rsidRPr="007E4C1E">
        <w:rPr>
          <w:rFonts w:ascii="Verdana" w:eastAsia="Times New Roman" w:hAnsi="Verdana" w:cs="Times New Roman"/>
          <w:color w:val="000000"/>
          <w:sz w:val="20"/>
          <w:szCs w:val="24"/>
        </w:rPr>
        <w:t xml:space="preserve"> </w:t>
      </w:r>
      <w:r w:rsidRPr="007E4C1E">
        <w:rPr>
          <w:rFonts w:ascii="Verdana" w:eastAsia="Times New Roman" w:hAnsi="Verdana" w:cs="Times New Roman"/>
          <w:b/>
          <w:color w:val="000000"/>
          <w:sz w:val="20"/>
          <w:szCs w:val="24"/>
        </w:rPr>
        <w:t>Kurutas E</w:t>
      </w:r>
      <w:r w:rsidRPr="007E4C1E">
        <w:rPr>
          <w:rFonts w:ascii="Verdana" w:eastAsia="Times New Roman" w:hAnsi="Verdana" w:cs="Times New Roman"/>
          <w:color w:val="000000"/>
          <w:sz w:val="20"/>
          <w:szCs w:val="24"/>
        </w:rPr>
        <w:t xml:space="preserve">, Imrek S. </w:t>
      </w:r>
      <w:r w:rsidRPr="007E4C1E">
        <w:rPr>
          <w:rFonts w:ascii="Verdana" w:eastAsia="Times New Roman" w:hAnsi="Verdana" w:cs="GaramondBE-Regular"/>
          <w:sz w:val="20"/>
          <w:szCs w:val="20"/>
        </w:rPr>
        <w:t xml:space="preserve">The effect of intraperitoneal catalase on prevention of peritoneal adhesion formation in rats. </w:t>
      </w:r>
      <w:r w:rsidRPr="007E4C1E">
        <w:rPr>
          <w:rFonts w:ascii="Verdana" w:eastAsia="Times New Roman" w:hAnsi="Verdana" w:cs="Frutiger-BoldItalic"/>
          <w:bCs/>
          <w:iCs/>
          <w:sz w:val="20"/>
          <w:szCs w:val="20"/>
        </w:rPr>
        <w:t>J Invest Surg 2008;</w:t>
      </w:r>
      <w:r w:rsidRPr="007E4C1E">
        <w:rPr>
          <w:rFonts w:ascii="Verdana" w:eastAsia="Times New Roman" w:hAnsi="Verdana" w:cs="Frutiger-Light"/>
          <w:sz w:val="20"/>
          <w:szCs w:val="20"/>
        </w:rPr>
        <w:t xml:space="preserve"> </w:t>
      </w:r>
      <w:r w:rsidRPr="007E4C1E">
        <w:rPr>
          <w:rFonts w:ascii="Verdana" w:eastAsia="Times New Roman" w:hAnsi="Verdana" w:cs="Frutiger-Light"/>
          <w:b/>
          <w:sz w:val="20"/>
          <w:szCs w:val="20"/>
        </w:rPr>
        <w:t>21:</w:t>
      </w:r>
      <w:r w:rsidRPr="007E4C1E">
        <w:rPr>
          <w:rFonts w:ascii="Verdana" w:eastAsia="Times New Roman" w:hAnsi="Verdana" w:cs="Frutiger-Light"/>
          <w:sz w:val="20"/>
          <w:szCs w:val="20"/>
        </w:rPr>
        <w:t xml:space="preserve"> 65-9. </w:t>
      </w:r>
    </w:p>
    <w:p w:rsidR="007E4C1E" w:rsidRPr="007E4C1E" w:rsidRDefault="007E4C1E" w:rsidP="007E4C1E">
      <w:pPr>
        <w:spacing w:after="0" w:line="360" w:lineRule="auto"/>
        <w:ind w:left="705" w:hanging="705"/>
        <w:jc w:val="both"/>
        <w:rPr>
          <w:rFonts w:ascii="Verdana" w:eastAsia="Times New Roman" w:hAnsi="Verdana" w:cs="NewCenturySchlbk-Roman"/>
          <w:sz w:val="20"/>
          <w:szCs w:val="20"/>
          <w:lang w:eastAsia="tr-TR"/>
        </w:rPr>
      </w:pPr>
    </w:p>
    <w:p w:rsidR="007E4C1E" w:rsidRPr="007E4C1E" w:rsidRDefault="007E4C1E" w:rsidP="007E4C1E">
      <w:pPr>
        <w:spacing w:after="0" w:line="360" w:lineRule="auto"/>
        <w:ind w:left="705" w:hanging="705"/>
        <w:jc w:val="both"/>
        <w:rPr>
          <w:rFonts w:ascii="Times New Roman" w:eastAsia="Times New Roman" w:hAnsi="Times New Roman" w:cs="Times New Roman"/>
          <w:sz w:val="24"/>
          <w:szCs w:val="24"/>
        </w:rPr>
      </w:pPr>
      <w:r w:rsidRPr="007E4C1E">
        <w:rPr>
          <w:rFonts w:ascii="Verdana" w:eastAsia="Times New Roman" w:hAnsi="Verdana" w:cs="Times New Roman"/>
          <w:b/>
          <w:sz w:val="20"/>
          <w:szCs w:val="20"/>
        </w:rPr>
        <w:t>A45.</w:t>
      </w:r>
      <w:r w:rsidRPr="007E4C1E">
        <w:rPr>
          <w:rFonts w:ascii="Verdana" w:eastAsia="Times New Roman" w:hAnsi="Verdana" w:cs="Times New Roman"/>
          <w:b/>
          <w:sz w:val="20"/>
          <w:szCs w:val="20"/>
        </w:rPr>
        <w:tab/>
      </w:r>
      <w:r w:rsidRPr="007E4C1E">
        <w:rPr>
          <w:rFonts w:ascii="Verdana" w:eastAsia="Times New Roman" w:hAnsi="Verdana" w:cs="Times New Roman"/>
          <w:sz w:val="20"/>
          <w:szCs w:val="20"/>
        </w:rPr>
        <w:t>Yildirim I, Kilinc M, Okur E, Inanc Tolun F, Kilic MA,</w:t>
      </w:r>
      <w:r w:rsidRPr="007E4C1E">
        <w:rPr>
          <w:rFonts w:ascii="Verdana" w:eastAsia="Times New Roman" w:hAnsi="Verdana" w:cs="Times New Roman"/>
          <w:b/>
          <w:sz w:val="20"/>
          <w:szCs w:val="20"/>
        </w:rPr>
        <w:t xml:space="preserve"> Belge Kurutas E</w:t>
      </w:r>
      <w:r w:rsidRPr="007E4C1E">
        <w:rPr>
          <w:rFonts w:ascii="Verdana" w:eastAsia="Times New Roman" w:hAnsi="Verdana" w:cs="Times New Roman"/>
          <w:sz w:val="20"/>
          <w:szCs w:val="20"/>
        </w:rPr>
        <w:t>,</w:t>
      </w:r>
      <w:r w:rsidRPr="007E4C1E">
        <w:rPr>
          <w:rFonts w:ascii="Verdana" w:eastAsia="Times New Roman" w:hAnsi="Verdana" w:cs="Times New Roman"/>
          <w:b/>
          <w:sz w:val="20"/>
          <w:szCs w:val="20"/>
        </w:rPr>
        <w:t xml:space="preserve"> </w:t>
      </w:r>
      <w:r w:rsidRPr="007E4C1E">
        <w:rPr>
          <w:rFonts w:ascii="Verdana" w:eastAsia="Times New Roman" w:hAnsi="Verdana" w:cs="Times New Roman"/>
          <w:sz w:val="20"/>
          <w:szCs w:val="20"/>
        </w:rPr>
        <w:t>Ekerbicer HC. The effects of noise on hearing and oxidative stress in textile workers. Ind Health 2007;</w:t>
      </w:r>
      <w:r w:rsidRPr="007E4C1E">
        <w:rPr>
          <w:rFonts w:ascii="Verdana" w:eastAsia="Times New Roman" w:hAnsi="Verdana" w:cs="Times New Roman"/>
          <w:b/>
          <w:sz w:val="20"/>
          <w:szCs w:val="20"/>
        </w:rPr>
        <w:t>45:</w:t>
      </w:r>
      <w:r w:rsidRPr="007E4C1E">
        <w:rPr>
          <w:rFonts w:ascii="Verdana" w:eastAsia="Times New Roman" w:hAnsi="Verdana" w:cs="Times New Roman"/>
          <w:sz w:val="20"/>
          <w:szCs w:val="20"/>
        </w:rPr>
        <w:t xml:space="preserve"> 743-9. </w:t>
      </w:r>
      <w:r w:rsidRPr="007E4C1E">
        <w:rPr>
          <w:rFonts w:ascii="Times New Roman" w:eastAsia="Times New Roman" w:hAnsi="Times New Roman" w:cs="Times New Roman"/>
          <w:sz w:val="24"/>
          <w:szCs w:val="24"/>
        </w:rPr>
        <w:t xml:space="preserve"> </w:t>
      </w:r>
    </w:p>
    <w:p w:rsidR="007E4C1E" w:rsidRPr="007E4C1E" w:rsidRDefault="007E4C1E" w:rsidP="007E4C1E">
      <w:pPr>
        <w:spacing w:after="0" w:line="360" w:lineRule="auto"/>
        <w:ind w:left="705" w:hanging="705"/>
        <w:jc w:val="both"/>
        <w:rPr>
          <w:rFonts w:ascii="Verdana" w:eastAsia="Times New Roman" w:hAnsi="Verdana" w:cs="Times New Roman"/>
          <w:b/>
          <w:sz w:val="20"/>
          <w:szCs w:val="20"/>
        </w:rPr>
      </w:pPr>
      <w:r w:rsidRPr="007E4C1E">
        <w:rPr>
          <w:rFonts w:ascii="Verdana" w:eastAsia="Times New Roman" w:hAnsi="Verdana" w:cs="Times New Roman"/>
          <w:b/>
          <w:sz w:val="20"/>
          <w:szCs w:val="20"/>
        </w:rPr>
        <w:t xml:space="preserve"> </w:t>
      </w: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r w:rsidRPr="007E4C1E">
        <w:rPr>
          <w:rFonts w:ascii="Verdana" w:eastAsia="Times New Roman" w:hAnsi="Verdana" w:cs="Times New Roman"/>
          <w:b/>
          <w:sz w:val="20"/>
          <w:szCs w:val="20"/>
        </w:rPr>
        <w:t>A46.</w:t>
      </w:r>
      <w:r w:rsidRPr="007E4C1E">
        <w:rPr>
          <w:rFonts w:ascii="Verdana" w:eastAsia="Times New Roman" w:hAnsi="Verdana" w:cs="Times New Roman"/>
          <w:sz w:val="20"/>
          <w:szCs w:val="20"/>
        </w:rPr>
        <w:t xml:space="preserve"> </w:t>
      </w:r>
      <w:r w:rsidRPr="007E4C1E">
        <w:rPr>
          <w:rFonts w:ascii="Verdana" w:eastAsia="Times New Roman" w:hAnsi="Verdana" w:cs="Times New Roman"/>
          <w:sz w:val="20"/>
          <w:szCs w:val="20"/>
        </w:rPr>
        <w:tab/>
        <w:t xml:space="preserve">Cetinkaya A, </w:t>
      </w:r>
      <w:r w:rsidRPr="007E4C1E">
        <w:rPr>
          <w:rFonts w:ascii="Verdana" w:eastAsia="Times New Roman" w:hAnsi="Verdana" w:cs="Times New Roman"/>
          <w:b/>
          <w:sz w:val="20"/>
          <w:szCs w:val="20"/>
        </w:rPr>
        <w:t>Belge</w:t>
      </w:r>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Kurutas E</w:t>
      </w:r>
      <w:r w:rsidRPr="007E4C1E">
        <w:rPr>
          <w:rFonts w:ascii="Verdana" w:eastAsia="Times New Roman" w:hAnsi="Verdana" w:cs="Times New Roman"/>
          <w:sz w:val="20"/>
          <w:szCs w:val="20"/>
        </w:rPr>
        <w:t>, Bulbuloglu E, Kantarceken B. The effects of n-acetylcysteine on methotrexate-induced oxidative renal damage in rats (letters). Nephrol Dial Transpl 2007;</w:t>
      </w:r>
      <w:proofErr w:type="gramStart"/>
      <w:r w:rsidRPr="007E4C1E">
        <w:rPr>
          <w:rFonts w:ascii="Verdana" w:eastAsia="Times New Roman" w:hAnsi="Verdana" w:cs="Times New Roman"/>
          <w:b/>
          <w:sz w:val="20"/>
          <w:szCs w:val="20"/>
        </w:rPr>
        <w:t>22:</w:t>
      </w:r>
      <w:r w:rsidRPr="007E4C1E">
        <w:rPr>
          <w:rFonts w:ascii="Verdana" w:eastAsia="Times New Roman" w:hAnsi="Verdana" w:cs="Times New Roman"/>
          <w:sz w:val="20"/>
          <w:szCs w:val="20"/>
        </w:rPr>
        <w:t>284</w:t>
      </w:r>
      <w:proofErr w:type="gramEnd"/>
      <w:r w:rsidRPr="007E4C1E">
        <w:rPr>
          <w:rFonts w:ascii="Verdana" w:eastAsia="Times New Roman" w:hAnsi="Verdana" w:cs="Times New Roman"/>
          <w:sz w:val="20"/>
          <w:szCs w:val="20"/>
        </w:rPr>
        <w:t xml:space="preserve">-5. </w:t>
      </w:r>
    </w:p>
    <w:p w:rsidR="007E4C1E" w:rsidRPr="007E4C1E" w:rsidRDefault="007E4C1E" w:rsidP="007E4C1E">
      <w:pPr>
        <w:spacing w:after="0" w:line="360" w:lineRule="auto"/>
        <w:ind w:left="705" w:hanging="705"/>
        <w:jc w:val="both"/>
        <w:rPr>
          <w:rFonts w:ascii="Verdana" w:eastAsia="Times New Roman" w:hAnsi="Verdana" w:cs="Times New Roman"/>
          <w:b/>
          <w:sz w:val="20"/>
          <w:szCs w:val="20"/>
        </w:rPr>
      </w:pP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r w:rsidRPr="007E4C1E">
        <w:rPr>
          <w:rFonts w:ascii="Verdana" w:eastAsia="Times New Roman" w:hAnsi="Verdana" w:cs="Times New Roman"/>
          <w:b/>
          <w:sz w:val="20"/>
          <w:szCs w:val="20"/>
        </w:rPr>
        <w:t>A47.</w:t>
      </w:r>
      <w:r w:rsidRPr="007E4C1E">
        <w:rPr>
          <w:rFonts w:ascii="Verdana" w:eastAsia="Times New Roman" w:hAnsi="Verdana" w:cs="Times New Roman"/>
          <w:sz w:val="20"/>
          <w:szCs w:val="20"/>
        </w:rPr>
        <w:t xml:space="preserve"> </w:t>
      </w:r>
      <w:r w:rsidRPr="007E4C1E">
        <w:rPr>
          <w:rFonts w:ascii="Verdana" w:eastAsia="Times New Roman" w:hAnsi="Verdana" w:cs="Times New Roman"/>
          <w:sz w:val="20"/>
          <w:szCs w:val="20"/>
        </w:rPr>
        <w:tab/>
      </w:r>
      <w:hyperlink r:id="rId20" w:history="1">
        <w:r w:rsidRPr="007E4C1E">
          <w:rPr>
            <w:rFonts w:ascii="Times New Roman" w:eastAsia="Times New Roman" w:hAnsi="Times New Roman" w:cs="Times New Roman"/>
            <w:sz w:val="20"/>
            <w:szCs w:val="20"/>
            <w:u w:val="single"/>
          </w:rPr>
          <w:t xml:space="preserve">Atahan E, Ergun Y, </w:t>
        </w:r>
        <w:r w:rsidRPr="007E4C1E">
          <w:rPr>
            <w:rFonts w:ascii="Times New Roman" w:eastAsia="Times New Roman" w:hAnsi="Times New Roman" w:cs="Times New Roman"/>
            <w:b/>
            <w:sz w:val="20"/>
            <w:szCs w:val="20"/>
            <w:u w:val="single"/>
          </w:rPr>
          <w:t>Belge Kurutas E</w:t>
        </w:r>
        <w:r w:rsidRPr="007E4C1E">
          <w:rPr>
            <w:rFonts w:ascii="Times New Roman" w:eastAsia="Times New Roman" w:hAnsi="Times New Roman" w:cs="Times New Roman"/>
            <w:sz w:val="20"/>
            <w:szCs w:val="20"/>
            <w:u w:val="single"/>
          </w:rPr>
          <w:t>, Cetinus E, Guney Ergun</w:t>
        </w:r>
      </w:hyperlink>
      <w:r w:rsidRPr="007E4C1E">
        <w:rPr>
          <w:rFonts w:ascii="Verdana" w:eastAsia="Times New Roman" w:hAnsi="Verdana" w:cs="Times New Roman"/>
          <w:sz w:val="20"/>
          <w:szCs w:val="20"/>
        </w:rPr>
        <w:t xml:space="preserve"> U. Ischemia-reperfusion injury in rat skeletal muscle is attenuated by zinc aspartate. J Surg Res 2007;</w:t>
      </w:r>
      <w:r w:rsidRPr="007E4C1E">
        <w:rPr>
          <w:rFonts w:ascii="Verdana" w:eastAsia="Times New Roman" w:hAnsi="Verdana" w:cs="Times New Roman"/>
          <w:b/>
          <w:sz w:val="20"/>
          <w:szCs w:val="20"/>
        </w:rPr>
        <w:t>137:</w:t>
      </w:r>
      <w:r w:rsidRPr="007E4C1E">
        <w:rPr>
          <w:rFonts w:ascii="Verdana" w:eastAsia="Times New Roman" w:hAnsi="Verdana" w:cs="Times New Roman"/>
          <w:sz w:val="20"/>
          <w:szCs w:val="20"/>
        </w:rPr>
        <w:t>109-16.</w:t>
      </w: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r w:rsidRPr="007E4C1E">
        <w:rPr>
          <w:rFonts w:ascii="Verdana" w:eastAsia="Times New Roman" w:hAnsi="Verdana" w:cs="Times New Roman"/>
          <w:b/>
          <w:sz w:val="20"/>
          <w:szCs w:val="20"/>
        </w:rPr>
        <w:t>A48.</w:t>
      </w:r>
      <w:r w:rsidRPr="007E4C1E">
        <w:rPr>
          <w:rFonts w:ascii="Verdana" w:eastAsia="Times New Roman" w:hAnsi="Verdana" w:cs="Times New Roman"/>
          <w:sz w:val="20"/>
          <w:szCs w:val="20"/>
        </w:rPr>
        <w:t xml:space="preserve"> </w:t>
      </w:r>
      <w:r w:rsidRPr="007E4C1E">
        <w:rPr>
          <w:rFonts w:ascii="Verdana" w:eastAsia="Times New Roman" w:hAnsi="Verdana" w:cs="Times New Roman"/>
          <w:sz w:val="20"/>
          <w:szCs w:val="20"/>
        </w:rPr>
        <w:tab/>
      </w:r>
      <w:hyperlink r:id="rId21" w:history="1">
        <w:r w:rsidRPr="007E4C1E">
          <w:rPr>
            <w:rFonts w:ascii="Verdana" w:eastAsia="Times New Roman" w:hAnsi="Verdana" w:cs="Times New Roman"/>
            <w:sz w:val="20"/>
            <w:szCs w:val="20"/>
          </w:rPr>
          <w:t xml:space="preserve">Ezberci F, Bulbuloglu E, Ciragil P, Gul M, </w:t>
        </w:r>
        <w:r w:rsidRPr="007E4C1E">
          <w:rPr>
            <w:rFonts w:ascii="Verdana" w:eastAsia="Times New Roman" w:hAnsi="Verdana" w:cs="Times New Roman"/>
            <w:b/>
            <w:sz w:val="20"/>
            <w:szCs w:val="20"/>
          </w:rPr>
          <w:t>Belge</w:t>
        </w:r>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Kurutas E</w:t>
        </w:r>
        <w:r w:rsidRPr="007E4C1E">
          <w:rPr>
            <w:rFonts w:ascii="Verdana" w:eastAsia="Times New Roman" w:hAnsi="Verdana" w:cs="Times New Roman"/>
            <w:sz w:val="20"/>
            <w:szCs w:val="20"/>
          </w:rPr>
          <w:t>, Bozkurt S, Kale</w:t>
        </w:r>
      </w:hyperlink>
      <w:r w:rsidRPr="007E4C1E">
        <w:rPr>
          <w:rFonts w:ascii="Verdana" w:eastAsia="Times New Roman" w:hAnsi="Verdana" w:cs="Times New Roman"/>
          <w:sz w:val="20"/>
          <w:szCs w:val="20"/>
        </w:rPr>
        <w:t xml:space="preserve"> IT. Intraperitoneal tenoxicam to prevent abdominal adhesion formation in a rat peritonitis model. Surg Today 2006; </w:t>
      </w:r>
      <w:r w:rsidRPr="007E4C1E">
        <w:rPr>
          <w:rFonts w:ascii="Verdana" w:eastAsia="Times New Roman" w:hAnsi="Verdana" w:cs="Times New Roman"/>
          <w:b/>
          <w:sz w:val="20"/>
          <w:szCs w:val="20"/>
        </w:rPr>
        <w:t>36:</w:t>
      </w:r>
      <w:r w:rsidRPr="007E4C1E">
        <w:rPr>
          <w:rFonts w:ascii="Verdana" w:eastAsia="Times New Roman" w:hAnsi="Verdana" w:cs="Times New Roman"/>
          <w:sz w:val="20"/>
          <w:szCs w:val="20"/>
        </w:rPr>
        <w:t xml:space="preserve"> 361-6. </w:t>
      </w: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r w:rsidRPr="007E4C1E">
        <w:rPr>
          <w:rFonts w:ascii="Verdana" w:eastAsia="Times New Roman" w:hAnsi="Verdana" w:cs="Times New Roman"/>
          <w:b/>
          <w:sz w:val="20"/>
          <w:szCs w:val="20"/>
        </w:rPr>
        <w:t>A49.</w:t>
      </w:r>
      <w:r w:rsidRPr="007E4C1E">
        <w:rPr>
          <w:rFonts w:ascii="Verdana" w:eastAsia="Times New Roman" w:hAnsi="Verdana" w:cs="Times New Roman"/>
          <w:sz w:val="20"/>
          <w:szCs w:val="20"/>
        </w:rPr>
        <w:t xml:space="preserve"> </w:t>
      </w:r>
      <w:r w:rsidRPr="007E4C1E">
        <w:rPr>
          <w:rFonts w:ascii="Verdana" w:eastAsia="Times New Roman" w:hAnsi="Verdana" w:cs="Times New Roman"/>
          <w:sz w:val="20"/>
          <w:szCs w:val="20"/>
        </w:rPr>
        <w:tab/>
        <w:t xml:space="preserve">Cetinkaya A, Bulbuloglu E, </w:t>
      </w:r>
      <w:r w:rsidRPr="007E4C1E">
        <w:rPr>
          <w:rFonts w:ascii="Verdana" w:eastAsia="Times New Roman" w:hAnsi="Verdana" w:cs="Times New Roman"/>
          <w:b/>
          <w:sz w:val="20"/>
          <w:szCs w:val="20"/>
        </w:rPr>
        <w:t>Belge</w:t>
      </w:r>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Kurutas E</w:t>
      </w:r>
      <w:r w:rsidRPr="007E4C1E">
        <w:rPr>
          <w:rFonts w:ascii="Verdana" w:eastAsia="Times New Roman" w:hAnsi="Verdana" w:cs="Times New Roman"/>
          <w:sz w:val="20"/>
          <w:szCs w:val="20"/>
        </w:rPr>
        <w:t>, Kantarceken B. N-acetylcysteine ameliorates methotrexate-induced oxidative liver damage in rats. Med Sci Monitor 2006;</w:t>
      </w:r>
      <w:r w:rsidRPr="007E4C1E">
        <w:rPr>
          <w:rFonts w:ascii="Verdana" w:eastAsia="Times New Roman" w:hAnsi="Verdana" w:cs="Times New Roman"/>
          <w:b/>
          <w:sz w:val="20"/>
          <w:szCs w:val="20"/>
        </w:rPr>
        <w:t>12:</w:t>
      </w:r>
      <w:r w:rsidRPr="007E4C1E">
        <w:rPr>
          <w:rFonts w:ascii="Verdana" w:eastAsia="Times New Roman" w:hAnsi="Verdana" w:cs="Times New Roman"/>
          <w:sz w:val="20"/>
          <w:szCs w:val="20"/>
        </w:rPr>
        <w:t xml:space="preserve"> BR274-8. </w:t>
      </w: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r w:rsidRPr="007E4C1E">
        <w:rPr>
          <w:rFonts w:ascii="Verdana" w:eastAsia="Times New Roman" w:hAnsi="Verdana" w:cs="Times New Roman"/>
          <w:b/>
          <w:sz w:val="20"/>
          <w:szCs w:val="20"/>
        </w:rPr>
        <w:t xml:space="preserve">A50. </w:t>
      </w:r>
      <w:r w:rsidRPr="007E4C1E">
        <w:rPr>
          <w:rFonts w:ascii="Verdana" w:eastAsia="Times New Roman" w:hAnsi="Verdana" w:cs="Times New Roman"/>
          <w:b/>
          <w:sz w:val="20"/>
          <w:szCs w:val="20"/>
        </w:rPr>
        <w:tab/>
      </w:r>
      <w:hyperlink r:id="rId22" w:history="1">
        <w:r w:rsidRPr="007E4C1E">
          <w:rPr>
            <w:rFonts w:ascii="Verdana" w:eastAsia="Times New Roman" w:hAnsi="Verdana" w:cs="Times New Roman"/>
            <w:sz w:val="20"/>
            <w:szCs w:val="20"/>
          </w:rPr>
          <w:t xml:space="preserve">Cetinkaya A, Bulbuloglu E, Kantarceken B, Ciralik H, </w:t>
        </w:r>
        <w:r w:rsidRPr="007E4C1E">
          <w:rPr>
            <w:rFonts w:ascii="Verdana" w:eastAsia="Times New Roman" w:hAnsi="Verdana" w:cs="Times New Roman"/>
            <w:b/>
            <w:sz w:val="20"/>
            <w:szCs w:val="20"/>
          </w:rPr>
          <w:t>Belge</w:t>
        </w:r>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Kurutas E</w:t>
        </w:r>
        <w:r w:rsidRPr="007E4C1E">
          <w:rPr>
            <w:rFonts w:ascii="Verdana" w:eastAsia="Times New Roman" w:hAnsi="Verdana" w:cs="Times New Roman"/>
            <w:sz w:val="20"/>
            <w:szCs w:val="20"/>
          </w:rPr>
          <w:t>, Buyukbese MA, Gumusalan Y. Effects of L-carnitine on oxidant/antioxidant status in acetic acid-induced colitis. Digest Dis Sci 2006;</w:t>
        </w:r>
        <w:r w:rsidRPr="007E4C1E">
          <w:rPr>
            <w:rFonts w:ascii="Verdana" w:eastAsia="Times New Roman" w:hAnsi="Verdana" w:cs="Times New Roman"/>
            <w:b/>
            <w:sz w:val="20"/>
            <w:szCs w:val="20"/>
          </w:rPr>
          <w:t>51:</w:t>
        </w:r>
        <w:r w:rsidRPr="007E4C1E">
          <w:rPr>
            <w:rFonts w:ascii="Verdana" w:eastAsia="Times New Roman" w:hAnsi="Verdana" w:cs="Times New Roman"/>
            <w:sz w:val="20"/>
            <w:szCs w:val="20"/>
          </w:rPr>
          <w:t xml:space="preserve"> 488-94. </w:t>
        </w:r>
      </w:hyperlink>
      <w:r w:rsidRPr="007E4C1E">
        <w:rPr>
          <w:rFonts w:ascii="Verdana" w:eastAsia="Times New Roman" w:hAnsi="Verdana" w:cs="Times New Roman"/>
          <w:sz w:val="20"/>
          <w:szCs w:val="20"/>
        </w:rPr>
        <w:t xml:space="preserve"> </w:t>
      </w: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r w:rsidRPr="007E4C1E">
        <w:rPr>
          <w:rFonts w:ascii="Verdana" w:eastAsia="Times New Roman" w:hAnsi="Verdana" w:cs="Times New Roman"/>
          <w:b/>
          <w:sz w:val="20"/>
          <w:szCs w:val="20"/>
        </w:rPr>
        <w:t>A51.</w:t>
      </w:r>
      <w:r w:rsidRPr="007E4C1E">
        <w:rPr>
          <w:rFonts w:ascii="Verdana" w:eastAsia="Times New Roman" w:hAnsi="Verdana" w:cs="Times New Roman"/>
          <w:b/>
          <w:sz w:val="20"/>
          <w:szCs w:val="20"/>
        </w:rPr>
        <w:tab/>
      </w:r>
      <w:r w:rsidRPr="007E4C1E">
        <w:rPr>
          <w:rFonts w:ascii="Verdana" w:eastAsia="Times New Roman" w:hAnsi="Verdana" w:cs="Times New Roman"/>
          <w:sz w:val="20"/>
          <w:szCs w:val="20"/>
        </w:rPr>
        <w:t xml:space="preserve">Coban YK, Ciralik H, </w:t>
      </w:r>
      <w:r w:rsidRPr="007E4C1E">
        <w:rPr>
          <w:rFonts w:ascii="Verdana" w:eastAsia="Times New Roman" w:hAnsi="Verdana" w:cs="Times New Roman"/>
          <w:b/>
          <w:sz w:val="20"/>
          <w:szCs w:val="20"/>
        </w:rPr>
        <w:t>Belge</w:t>
      </w:r>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 xml:space="preserve">Kurutas E. </w:t>
      </w:r>
      <w:r w:rsidRPr="007E4C1E">
        <w:rPr>
          <w:rFonts w:ascii="Verdana" w:eastAsia="Times New Roman" w:hAnsi="Verdana" w:cs="Times New Roman"/>
          <w:sz w:val="20"/>
          <w:szCs w:val="20"/>
        </w:rPr>
        <w:t>Ischemic preconditioning reduces the severity of ischemia-reperfusion injury of peripheral nerve in rats.  J Brachial Plex Peripher Nerve Inj 2006;</w:t>
      </w:r>
      <w:r w:rsidRPr="007E4C1E">
        <w:rPr>
          <w:rFonts w:ascii="Verdana" w:eastAsia="Times New Roman" w:hAnsi="Verdana" w:cs="Times New Roman"/>
          <w:b/>
          <w:sz w:val="20"/>
          <w:szCs w:val="20"/>
        </w:rPr>
        <w:t xml:space="preserve">1: </w:t>
      </w:r>
      <w:r w:rsidRPr="007E4C1E">
        <w:rPr>
          <w:rFonts w:ascii="Verdana" w:eastAsia="Times New Roman" w:hAnsi="Verdana" w:cs="Times New Roman"/>
          <w:sz w:val="20"/>
          <w:szCs w:val="20"/>
        </w:rPr>
        <w:t>2.</w:t>
      </w: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p>
    <w:p w:rsidR="007E4C1E" w:rsidRPr="007E4C1E" w:rsidRDefault="007E4C1E" w:rsidP="007E4C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hanging="709"/>
        <w:jc w:val="both"/>
        <w:rPr>
          <w:rFonts w:ascii="Verdana" w:eastAsia="Times New Roman" w:hAnsi="Verdana" w:cs="Times New Roman"/>
          <w:sz w:val="20"/>
          <w:szCs w:val="20"/>
        </w:rPr>
      </w:pPr>
      <w:r w:rsidRPr="007E4C1E">
        <w:rPr>
          <w:rFonts w:ascii="Verdana" w:eastAsia="Times New Roman" w:hAnsi="Verdana" w:cs="Times New Roman"/>
          <w:b/>
          <w:sz w:val="20"/>
          <w:szCs w:val="20"/>
        </w:rPr>
        <w:lastRenderedPageBreak/>
        <w:t>A52.</w:t>
      </w:r>
      <w:r w:rsidRPr="007E4C1E">
        <w:rPr>
          <w:rFonts w:ascii="Verdana" w:eastAsia="Times New Roman" w:hAnsi="Verdana" w:cs="Times New Roman"/>
          <w:b/>
          <w:sz w:val="20"/>
          <w:szCs w:val="20"/>
        </w:rPr>
        <w:tab/>
      </w:r>
      <w:r w:rsidRPr="007E4C1E">
        <w:rPr>
          <w:rFonts w:ascii="Verdana" w:eastAsia="Times New Roman" w:hAnsi="Verdana" w:cs="Arial"/>
          <w:sz w:val="20"/>
          <w:szCs w:val="20"/>
        </w:rPr>
        <w:t xml:space="preserve">Ciralik H, Bulbuloglu E, Cetinkaya A, </w:t>
      </w:r>
      <w:r w:rsidRPr="007E4C1E">
        <w:rPr>
          <w:rFonts w:ascii="Verdana" w:eastAsia="Times New Roman" w:hAnsi="Verdana" w:cs="Arial"/>
          <w:b/>
          <w:sz w:val="20"/>
          <w:szCs w:val="20"/>
        </w:rPr>
        <w:t>Belge</w:t>
      </w:r>
      <w:r w:rsidRPr="007E4C1E">
        <w:rPr>
          <w:rFonts w:ascii="Verdana" w:eastAsia="Times New Roman" w:hAnsi="Verdana" w:cs="Arial"/>
          <w:sz w:val="20"/>
          <w:szCs w:val="20"/>
        </w:rPr>
        <w:t xml:space="preserve"> </w:t>
      </w:r>
      <w:r w:rsidRPr="007E4C1E">
        <w:rPr>
          <w:rFonts w:ascii="Verdana" w:eastAsia="Times New Roman" w:hAnsi="Verdana" w:cs="Arial"/>
          <w:b/>
          <w:sz w:val="20"/>
          <w:szCs w:val="20"/>
        </w:rPr>
        <w:t>Kurutas E</w:t>
      </w:r>
      <w:r w:rsidRPr="007E4C1E">
        <w:rPr>
          <w:rFonts w:ascii="Verdana" w:eastAsia="Times New Roman" w:hAnsi="Verdana" w:cs="Arial"/>
          <w:sz w:val="20"/>
          <w:szCs w:val="20"/>
        </w:rPr>
        <w:t xml:space="preserve">, Celik M, Polat A. Effects of n-acetylcysteine on methotrexate-induced small intestinal damage in rats. </w:t>
      </w:r>
      <w:r w:rsidRPr="007E4C1E">
        <w:rPr>
          <w:rFonts w:ascii="Verdana" w:eastAsia="Times New Roman" w:hAnsi="Verdana" w:cs="Times New Roman"/>
          <w:sz w:val="20"/>
          <w:szCs w:val="20"/>
        </w:rPr>
        <w:t xml:space="preserve">Mt Sinai J Med 2006; </w:t>
      </w:r>
      <w:r w:rsidRPr="007E4C1E">
        <w:rPr>
          <w:rFonts w:ascii="Verdana" w:eastAsia="Times New Roman" w:hAnsi="Verdana" w:cs="Times New Roman"/>
          <w:b/>
          <w:sz w:val="20"/>
          <w:szCs w:val="20"/>
        </w:rPr>
        <w:t xml:space="preserve">73: </w:t>
      </w:r>
      <w:r w:rsidRPr="007E4C1E">
        <w:rPr>
          <w:rFonts w:ascii="Verdana" w:eastAsia="Times New Roman" w:hAnsi="Verdana" w:cs="Times New Roman"/>
          <w:sz w:val="20"/>
          <w:szCs w:val="20"/>
        </w:rPr>
        <w:t>1086-92.</w:t>
      </w:r>
    </w:p>
    <w:p w:rsidR="007E4C1E" w:rsidRPr="007E4C1E" w:rsidRDefault="007E4C1E" w:rsidP="007E4C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hanging="709"/>
        <w:jc w:val="both"/>
        <w:rPr>
          <w:rFonts w:ascii="Verdana" w:eastAsia="Times New Roman" w:hAnsi="Verdana" w:cs="Times New Roman"/>
          <w:sz w:val="20"/>
          <w:szCs w:val="20"/>
        </w:rPr>
      </w:pPr>
    </w:p>
    <w:p w:rsidR="007E4C1E" w:rsidRPr="007E4C1E" w:rsidRDefault="007E4C1E" w:rsidP="007E4C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hanging="709"/>
        <w:jc w:val="both"/>
        <w:rPr>
          <w:rFonts w:ascii="Verdana" w:eastAsia="Times New Roman" w:hAnsi="Verdana" w:cs="Times New Roman"/>
          <w:sz w:val="20"/>
          <w:szCs w:val="20"/>
        </w:rPr>
      </w:pPr>
      <w:r w:rsidRPr="007E4C1E">
        <w:rPr>
          <w:rFonts w:ascii="Verdana" w:eastAsia="Times New Roman" w:hAnsi="Verdana" w:cs="Times New Roman"/>
          <w:b/>
          <w:sz w:val="20"/>
          <w:szCs w:val="20"/>
        </w:rPr>
        <w:t>A53.</w:t>
      </w:r>
      <w:r w:rsidRPr="007E4C1E">
        <w:rPr>
          <w:rFonts w:ascii="Verdana" w:eastAsia="Times New Roman" w:hAnsi="Verdana" w:cs="Times New Roman"/>
          <w:sz w:val="20"/>
          <w:szCs w:val="20"/>
        </w:rPr>
        <w:t xml:space="preserve"> </w:t>
      </w:r>
      <w:r w:rsidRPr="007E4C1E">
        <w:rPr>
          <w:rFonts w:ascii="Verdana" w:eastAsia="Times New Roman" w:hAnsi="Verdana" w:cs="Times New Roman"/>
          <w:sz w:val="20"/>
          <w:szCs w:val="20"/>
        </w:rPr>
        <w:tab/>
        <w:t xml:space="preserve">Cetinkaya A, </w:t>
      </w:r>
      <w:r w:rsidRPr="007E4C1E">
        <w:rPr>
          <w:rFonts w:ascii="Verdana" w:eastAsia="Times New Roman" w:hAnsi="Verdana" w:cs="Times New Roman"/>
          <w:b/>
          <w:sz w:val="20"/>
          <w:szCs w:val="20"/>
        </w:rPr>
        <w:t>Belge Kurutas E</w:t>
      </w:r>
      <w:r w:rsidRPr="007E4C1E">
        <w:rPr>
          <w:rFonts w:ascii="Verdana" w:eastAsia="Times New Roman" w:hAnsi="Verdana" w:cs="Times New Roman"/>
          <w:sz w:val="20"/>
          <w:szCs w:val="20"/>
        </w:rPr>
        <w:t>, Buyukbese MA,</w:t>
      </w:r>
      <w:r w:rsidRPr="007E4C1E">
        <w:rPr>
          <w:rFonts w:ascii="Verdana" w:eastAsia="Times New Roman" w:hAnsi="Verdana" w:cs="Times New Roman"/>
          <w:b/>
          <w:sz w:val="20"/>
          <w:szCs w:val="20"/>
        </w:rPr>
        <w:t xml:space="preserve"> </w:t>
      </w:r>
      <w:r w:rsidRPr="007E4C1E">
        <w:rPr>
          <w:rFonts w:ascii="Verdana" w:eastAsia="Times New Roman" w:hAnsi="Verdana" w:cs="Times New Roman"/>
          <w:sz w:val="20"/>
          <w:szCs w:val="20"/>
        </w:rPr>
        <w:t xml:space="preserve">Kantarceken B, Bulbuloglu E. Levels of malondialdehyde and superoxide dismutase in subclinical hyperthyroidism. Mediators Inflamm </w:t>
      </w:r>
      <w:r w:rsidRPr="007E4C1E">
        <w:rPr>
          <w:rFonts w:ascii="Verdana" w:eastAsia="Times New Roman" w:hAnsi="Verdana" w:cs="Times New Roman"/>
          <w:b/>
          <w:sz w:val="20"/>
          <w:szCs w:val="20"/>
        </w:rPr>
        <w:t xml:space="preserve">2005; 2005: </w:t>
      </w:r>
      <w:r w:rsidRPr="007E4C1E">
        <w:rPr>
          <w:rFonts w:ascii="Verdana" w:eastAsia="Times New Roman" w:hAnsi="Verdana" w:cs="Times New Roman"/>
          <w:sz w:val="20"/>
          <w:szCs w:val="20"/>
        </w:rPr>
        <w:t>57-9.</w:t>
      </w:r>
    </w:p>
    <w:p w:rsidR="007E4C1E" w:rsidRPr="007E4C1E" w:rsidRDefault="007E4C1E" w:rsidP="007E4C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hanging="709"/>
        <w:jc w:val="both"/>
        <w:rPr>
          <w:rFonts w:ascii="Verdana" w:eastAsia="Times New Roman" w:hAnsi="Verdana" w:cs="Times New Roman"/>
          <w:sz w:val="20"/>
          <w:szCs w:val="20"/>
        </w:rPr>
      </w:pPr>
    </w:p>
    <w:p w:rsidR="007E4C1E" w:rsidRPr="007E4C1E" w:rsidRDefault="007E4C1E" w:rsidP="007E4C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hanging="709"/>
        <w:jc w:val="both"/>
        <w:rPr>
          <w:rFonts w:ascii="Verdana" w:eastAsia="Times New Roman" w:hAnsi="Verdana" w:cs="Times New Roman"/>
          <w:sz w:val="20"/>
          <w:szCs w:val="20"/>
        </w:rPr>
      </w:pPr>
      <w:r w:rsidRPr="007E4C1E">
        <w:rPr>
          <w:rFonts w:ascii="Verdana" w:eastAsia="Times New Roman" w:hAnsi="Verdana" w:cs="Times New Roman"/>
          <w:b/>
          <w:sz w:val="20"/>
          <w:szCs w:val="20"/>
        </w:rPr>
        <w:t>A54</w:t>
      </w:r>
      <w:r w:rsidRPr="007E4C1E">
        <w:rPr>
          <w:rFonts w:ascii="Verdana" w:eastAsia="Times New Roman" w:hAnsi="Verdana" w:cs="Times New Roman"/>
          <w:sz w:val="20"/>
          <w:szCs w:val="20"/>
        </w:rPr>
        <w:t xml:space="preserve"> </w:t>
      </w:r>
      <w:r w:rsidRPr="007E4C1E">
        <w:rPr>
          <w:rFonts w:ascii="Verdana" w:eastAsia="Times New Roman" w:hAnsi="Verdana" w:cs="Times New Roman"/>
          <w:sz w:val="20"/>
          <w:szCs w:val="20"/>
        </w:rPr>
        <w:tab/>
      </w:r>
      <w:hyperlink r:id="rId23" w:history="1">
        <w:r w:rsidRPr="007E4C1E">
          <w:rPr>
            <w:rFonts w:ascii="Verdana" w:eastAsia="Times New Roman" w:hAnsi="Verdana" w:cs="Times New Roman"/>
            <w:sz w:val="20"/>
            <w:szCs w:val="20"/>
          </w:rPr>
          <w:t xml:space="preserve">Cetinus E, Kilinc M, Inanc F, </w:t>
        </w:r>
        <w:r w:rsidRPr="007E4C1E">
          <w:rPr>
            <w:rFonts w:ascii="Verdana" w:eastAsia="Times New Roman" w:hAnsi="Verdana" w:cs="Times New Roman"/>
            <w:b/>
            <w:sz w:val="20"/>
            <w:szCs w:val="20"/>
          </w:rPr>
          <w:t>Belge Kurutas E</w:t>
        </w:r>
        <w:r w:rsidRPr="007E4C1E">
          <w:rPr>
            <w:rFonts w:ascii="Verdana" w:eastAsia="Times New Roman" w:hAnsi="Verdana" w:cs="Times New Roman"/>
            <w:sz w:val="20"/>
            <w:szCs w:val="20"/>
          </w:rPr>
          <w:t>, Buzkan</w:t>
        </w:r>
      </w:hyperlink>
      <w:r w:rsidRPr="007E4C1E">
        <w:rPr>
          <w:rFonts w:ascii="Verdana" w:eastAsia="Times New Roman" w:hAnsi="Verdana" w:cs="Times New Roman"/>
          <w:sz w:val="20"/>
          <w:szCs w:val="20"/>
        </w:rPr>
        <w:t xml:space="preserve"> N. The role of urtica dioica (urticaceae) in the prevention of oxidative stress caused by tourniquet application in rats. Tohoku J Exp Med 2005; </w:t>
      </w:r>
      <w:r w:rsidRPr="007E4C1E">
        <w:rPr>
          <w:rFonts w:ascii="Verdana" w:eastAsia="Times New Roman" w:hAnsi="Verdana" w:cs="Times New Roman"/>
          <w:b/>
          <w:sz w:val="20"/>
          <w:szCs w:val="20"/>
        </w:rPr>
        <w:t>205:</w:t>
      </w:r>
      <w:r w:rsidRPr="007E4C1E">
        <w:rPr>
          <w:rFonts w:ascii="Verdana" w:eastAsia="Times New Roman" w:hAnsi="Verdana" w:cs="Times New Roman"/>
          <w:sz w:val="20"/>
          <w:szCs w:val="20"/>
        </w:rPr>
        <w:t xml:space="preserve"> 215-21. </w:t>
      </w:r>
    </w:p>
    <w:p w:rsidR="007E4C1E" w:rsidRPr="007E4C1E" w:rsidRDefault="007E4C1E" w:rsidP="007E4C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hanging="709"/>
        <w:jc w:val="both"/>
        <w:rPr>
          <w:rFonts w:ascii="Verdana" w:eastAsia="Times New Roman" w:hAnsi="Verdana" w:cs="Times New Roman"/>
          <w:sz w:val="20"/>
          <w:szCs w:val="20"/>
        </w:rPr>
      </w:pP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r w:rsidRPr="007E4C1E">
        <w:rPr>
          <w:rFonts w:ascii="Verdana" w:eastAsia="Times New Roman" w:hAnsi="Verdana" w:cs="Times New Roman"/>
          <w:b/>
          <w:sz w:val="20"/>
          <w:szCs w:val="20"/>
        </w:rPr>
        <w:t>A55</w:t>
      </w:r>
      <w:r w:rsidRPr="007E4C1E">
        <w:rPr>
          <w:rFonts w:ascii="Verdana" w:eastAsia="Times New Roman" w:hAnsi="Verdana" w:cs="Times New Roman"/>
          <w:sz w:val="20"/>
          <w:szCs w:val="20"/>
        </w:rPr>
        <w:t>.</w:t>
      </w:r>
      <w:r w:rsidRPr="007E4C1E">
        <w:rPr>
          <w:rFonts w:ascii="Verdana" w:eastAsia="Times New Roman" w:hAnsi="Verdana" w:cs="Times New Roman"/>
          <w:sz w:val="20"/>
          <w:szCs w:val="20"/>
        </w:rPr>
        <w:tab/>
      </w:r>
      <w:hyperlink r:id="rId24" w:history="1">
        <w:r w:rsidRPr="007E4C1E">
          <w:rPr>
            <w:rFonts w:ascii="Verdana" w:eastAsia="Times New Roman" w:hAnsi="Verdana" w:cs="Times New Roman"/>
            <w:sz w:val="20"/>
            <w:szCs w:val="20"/>
          </w:rPr>
          <w:t xml:space="preserve">Gul M, </w:t>
        </w:r>
        <w:r w:rsidRPr="007E4C1E">
          <w:rPr>
            <w:rFonts w:ascii="Verdana" w:eastAsia="Times New Roman" w:hAnsi="Verdana" w:cs="Times New Roman"/>
            <w:b/>
            <w:sz w:val="20"/>
            <w:szCs w:val="20"/>
          </w:rPr>
          <w:t>Kurutas E</w:t>
        </w:r>
        <w:r w:rsidRPr="007E4C1E">
          <w:rPr>
            <w:rFonts w:ascii="Verdana" w:eastAsia="Times New Roman" w:hAnsi="Verdana" w:cs="Times New Roman"/>
            <w:sz w:val="20"/>
            <w:szCs w:val="20"/>
          </w:rPr>
          <w:t>, Ciragil P, Cetinkaya A, Kilinc M, Aral M, Buyukbese MA.</w:t>
        </w:r>
      </w:hyperlink>
      <w:r w:rsidRPr="007E4C1E">
        <w:rPr>
          <w:rFonts w:ascii="Verdana" w:eastAsia="Times New Roman" w:hAnsi="Verdana" w:cs="Times New Roman"/>
          <w:sz w:val="20"/>
          <w:szCs w:val="20"/>
        </w:rPr>
        <w:t xml:space="preserve"> Urinary tract infection aggravates oxidative stress in diabetic patients. Tohoku J Exp Med 2005; </w:t>
      </w:r>
      <w:r w:rsidRPr="007E4C1E">
        <w:rPr>
          <w:rFonts w:ascii="Verdana" w:eastAsia="Times New Roman" w:hAnsi="Verdana" w:cs="Times New Roman"/>
          <w:b/>
          <w:sz w:val="20"/>
          <w:szCs w:val="20"/>
        </w:rPr>
        <w:t>206:</w:t>
      </w:r>
      <w:r w:rsidRPr="007E4C1E">
        <w:rPr>
          <w:rFonts w:ascii="Verdana" w:eastAsia="Times New Roman" w:hAnsi="Verdana" w:cs="Times New Roman"/>
          <w:sz w:val="20"/>
          <w:szCs w:val="20"/>
        </w:rPr>
        <w:t xml:space="preserve"> 1-6. </w:t>
      </w: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p>
    <w:p w:rsidR="007E4C1E" w:rsidRPr="007E4C1E" w:rsidRDefault="007E4C1E" w:rsidP="007E4C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5" w:hanging="705"/>
        <w:jc w:val="both"/>
        <w:rPr>
          <w:rFonts w:ascii="Verdana" w:eastAsia="Times New Roman" w:hAnsi="Verdana" w:cs="Times New Roman"/>
          <w:sz w:val="20"/>
          <w:szCs w:val="20"/>
        </w:rPr>
      </w:pPr>
      <w:r w:rsidRPr="007E4C1E">
        <w:rPr>
          <w:rFonts w:ascii="Verdana" w:eastAsia="Times New Roman" w:hAnsi="Verdana" w:cs="Times New Roman"/>
          <w:b/>
          <w:sz w:val="20"/>
          <w:szCs w:val="20"/>
        </w:rPr>
        <w:t>A56.</w:t>
      </w:r>
      <w:r w:rsidRPr="007E4C1E">
        <w:rPr>
          <w:rFonts w:ascii="Verdana" w:eastAsia="Times New Roman" w:hAnsi="Verdana" w:cs="Times New Roman"/>
          <w:b/>
          <w:sz w:val="20"/>
          <w:szCs w:val="20"/>
        </w:rPr>
        <w:tab/>
      </w:r>
      <w:r w:rsidRPr="007E4C1E">
        <w:rPr>
          <w:rFonts w:ascii="Verdana" w:eastAsia="Times New Roman" w:hAnsi="Verdana" w:cs="Times New Roman"/>
          <w:sz w:val="20"/>
          <w:szCs w:val="20"/>
        </w:rPr>
        <w:t xml:space="preserve">Cetinkaya A, Bulbuloglu E, </w:t>
      </w:r>
      <w:r w:rsidRPr="007E4C1E">
        <w:rPr>
          <w:rFonts w:ascii="Verdana" w:eastAsia="Times New Roman" w:hAnsi="Verdana" w:cs="Times New Roman"/>
          <w:b/>
          <w:sz w:val="20"/>
          <w:szCs w:val="20"/>
        </w:rPr>
        <w:t>Belge Kurutas E</w:t>
      </w:r>
      <w:r w:rsidRPr="007E4C1E">
        <w:rPr>
          <w:rFonts w:ascii="Verdana" w:eastAsia="Times New Roman" w:hAnsi="Verdana" w:cs="Times New Roman"/>
          <w:sz w:val="20"/>
          <w:szCs w:val="20"/>
        </w:rPr>
        <w:t>, Ciralik H, Kantarceken B, Buyukbese MA. Beneficial effects of n-acetylcysteine on acetic acid-induced colitis in rats. Tohoku J Exp Med 2005;</w:t>
      </w:r>
      <w:r w:rsidRPr="007E4C1E">
        <w:rPr>
          <w:rFonts w:ascii="Verdana" w:eastAsia="Times New Roman" w:hAnsi="Verdana" w:cs="Times New Roman"/>
          <w:b/>
          <w:sz w:val="20"/>
          <w:szCs w:val="20"/>
        </w:rPr>
        <w:t xml:space="preserve">206: </w:t>
      </w:r>
      <w:r w:rsidRPr="007E4C1E">
        <w:rPr>
          <w:rFonts w:ascii="Verdana" w:eastAsia="Times New Roman" w:hAnsi="Verdana" w:cs="Times New Roman"/>
          <w:sz w:val="20"/>
          <w:szCs w:val="20"/>
        </w:rPr>
        <w:t>131-9.</w:t>
      </w:r>
    </w:p>
    <w:p w:rsidR="007E4C1E" w:rsidRPr="007E4C1E" w:rsidRDefault="007E4C1E" w:rsidP="007E4C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5" w:hanging="705"/>
        <w:jc w:val="both"/>
        <w:rPr>
          <w:rFonts w:ascii="Verdana" w:eastAsia="Times New Roman" w:hAnsi="Verdana" w:cs="Times New Roman"/>
          <w:sz w:val="20"/>
          <w:szCs w:val="20"/>
        </w:rPr>
      </w:pPr>
    </w:p>
    <w:p w:rsidR="007E4C1E" w:rsidRPr="007E4C1E" w:rsidRDefault="007E4C1E" w:rsidP="007E4C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5" w:hanging="705"/>
        <w:jc w:val="both"/>
        <w:rPr>
          <w:rFonts w:ascii="Verdana" w:eastAsia="Times New Roman" w:hAnsi="Verdana" w:cs="Times New Roman"/>
          <w:sz w:val="20"/>
          <w:szCs w:val="20"/>
        </w:rPr>
      </w:pPr>
      <w:r w:rsidRPr="007E4C1E">
        <w:rPr>
          <w:rFonts w:ascii="Verdana" w:eastAsia="Times New Roman" w:hAnsi="Verdana" w:cs="Times New Roman"/>
          <w:b/>
          <w:sz w:val="20"/>
          <w:szCs w:val="20"/>
        </w:rPr>
        <w:t>A57.</w:t>
      </w:r>
      <w:r w:rsidRPr="007E4C1E">
        <w:rPr>
          <w:rFonts w:ascii="Verdana" w:eastAsia="Times New Roman" w:hAnsi="Verdana" w:cs="Times New Roman"/>
          <w:b/>
          <w:sz w:val="20"/>
          <w:szCs w:val="20"/>
        </w:rPr>
        <w:tab/>
      </w:r>
      <w:hyperlink r:id="rId25" w:history="1">
        <w:r w:rsidRPr="007E4C1E">
          <w:rPr>
            <w:rFonts w:ascii="Verdana" w:eastAsia="Times New Roman" w:hAnsi="Verdana" w:cs="Times New Roman"/>
            <w:sz w:val="20"/>
            <w:szCs w:val="20"/>
          </w:rPr>
          <w:t xml:space="preserve">Cetinus E, Kilinc M, Uzel M, Inanc F, </w:t>
        </w:r>
        <w:r w:rsidRPr="007E4C1E">
          <w:rPr>
            <w:rFonts w:ascii="Verdana" w:eastAsia="Times New Roman" w:hAnsi="Verdana" w:cs="Times New Roman"/>
            <w:b/>
            <w:sz w:val="20"/>
            <w:szCs w:val="20"/>
          </w:rPr>
          <w:t>Belge Kurutas E</w:t>
        </w:r>
        <w:r w:rsidRPr="007E4C1E">
          <w:rPr>
            <w:rFonts w:ascii="Verdana" w:eastAsia="Times New Roman" w:hAnsi="Verdana" w:cs="Times New Roman"/>
            <w:sz w:val="20"/>
            <w:szCs w:val="20"/>
          </w:rPr>
          <w:t>, Bilgic E,  Karaoguz A.</w:t>
        </w:r>
      </w:hyperlink>
      <w:r w:rsidRPr="007E4C1E">
        <w:rPr>
          <w:rFonts w:ascii="Verdana" w:eastAsia="Times New Roman" w:hAnsi="Verdana" w:cs="Times New Roman"/>
          <w:sz w:val="20"/>
          <w:szCs w:val="20"/>
        </w:rPr>
        <w:t xml:space="preserve"> Does long-term ischemia affect the oxidant status during fracture healing? Arch Orthop Trauma Surg 2005; </w:t>
      </w:r>
      <w:r w:rsidRPr="007E4C1E">
        <w:rPr>
          <w:rFonts w:ascii="Verdana" w:eastAsia="Times New Roman" w:hAnsi="Verdana" w:cs="Times New Roman"/>
          <w:b/>
          <w:sz w:val="20"/>
          <w:szCs w:val="20"/>
        </w:rPr>
        <w:t>125:</w:t>
      </w:r>
      <w:r w:rsidRPr="007E4C1E">
        <w:rPr>
          <w:rFonts w:ascii="Verdana" w:eastAsia="Times New Roman" w:hAnsi="Verdana" w:cs="Times New Roman"/>
          <w:sz w:val="20"/>
          <w:szCs w:val="20"/>
        </w:rPr>
        <w:t xml:space="preserve"> 376-80.  </w:t>
      </w:r>
    </w:p>
    <w:p w:rsidR="007E4C1E" w:rsidRPr="007E4C1E" w:rsidRDefault="007E4C1E" w:rsidP="007E4C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5" w:hanging="705"/>
        <w:jc w:val="both"/>
        <w:rPr>
          <w:rFonts w:ascii="Verdana" w:eastAsia="Times New Roman" w:hAnsi="Verdana" w:cs="Times New Roman"/>
          <w:sz w:val="20"/>
          <w:szCs w:val="20"/>
        </w:rPr>
      </w:pPr>
    </w:p>
    <w:p w:rsidR="007E4C1E" w:rsidRPr="007E4C1E" w:rsidRDefault="007E4C1E" w:rsidP="007E4C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5" w:hanging="705"/>
        <w:jc w:val="both"/>
        <w:rPr>
          <w:rFonts w:ascii="Verdana" w:eastAsia="Times New Roman" w:hAnsi="Verdana" w:cs="Times New Roman"/>
          <w:sz w:val="20"/>
          <w:szCs w:val="20"/>
        </w:rPr>
      </w:pPr>
      <w:r w:rsidRPr="007E4C1E">
        <w:rPr>
          <w:rFonts w:ascii="Verdana" w:eastAsia="Times New Roman" w:hAnsi="Verdana" w:cs="Times New Roman"/>
          <w:b/>
          <w:sz w:val="20"/>
          <w:szCs w:val="20"/>
        </w:rPr>
        <w:t>A58.</w:t>
      </w:r>
      <w:r w:rsidRPr="007E4C1E">
        <w:rPr>
          <w:rFonts w:ascii="Verdana" w:eastAsia="Times New Roman" w:hAnsi="Verdana" w:cs="Times New Roman"/>
          <w:sz w:val="20"/>
          <w:szCs w:val="20"/>
        </w:rPr>
        <w:tab/>
      </w:r>
      <w:hyperlink r:id="rId26" w:history="1">
        <w:r w:rsidRPr="007E4C1E">
          <w:rPr>
            <w:rFonts w:ascii="Verdana" w:eastAsia="Times New Roman" w:hAnsi="Verdana" w:cs="Times New Roman"/>
            <w:b/>
            <w:sz w:val="20"/>
            <w:szCs w:val="20"/>
          </w:rPr>
          <w:t>Kurutas EB</w:t>
        </w:r>
        <w:r w:rsidRPr="007E4C1E">
          <w:rPr>
            <w:rFonts w:ascii="Verdana" w:eastAsia="Times New Roman" w:hAnsi="Verdana" w:cs="Times New Roman"/>
            <w:sz w:val="20"/>
            <w:szCs w:val="20"/>
          </w:rPr>
          <w:t>,</w:t>
        </w:r>
        <w:r w:rsidRPr="007E4C1E">
          <w:rPr>
            <w:rFonts w:ascii="Verdana" w:eastAsia="Times New Roman" w:hAnsi="Verdana" w:cs="Times New Roman"/>
            <w:b/>
            <w:sz w:val="20"/>
            <w:szCs w:val="20"/>
          </w:rPr>
          <w:t xml:space="preserve"> </w:t>
        </w:r>
        <w:r w:rsidRPr="007E4C1E">
          <w:rPr>
            <w:rFonts w:ascii="Verdana" w:eastAsia="Times New Roman" w:hAnsi="Verdana" w:cs="Times New Roman"/>
            <w:sz w:val="20"/>
            <w:szCs w:val="20"/>
          </w:rPr>
          <w:t>Ciragil P, Gul M, Kilinc</w:t>
        </w:r>
      </w:hyperlink>
      <w:r w:rsidRPr="007E4C1E">
        <w:rPr>
          <w:rFonts w:ascii="Verdana" w:eastAsia="Times New Roman" w:hAnsi="Verdana" w:cs="Times New Roman"/>
          <w:b/>
          <w:sz w:val="20"/>
          <w:szCs w:val="20"/>
        </w:rPr>
        <w:t xml:space="preserve"> </w:t>
      </w:r>
      <w:r w:rsidRPr="007E4C1E">
        <w:rPr>
          <w:rFonts w:ascii="Verdana" w:eastAsia="Times New Roman" w:hAnsi="Verdana" w:cs="Times New Roman"/>
          <w:sz w:val="20"/>
          <w:szCs w:val="20"/>
        </w:rPr>
        <w:t>M. The effects of oxidative stress in urinary tract infection. Mediators Inflamm 2005;</w:t>
      </w:r>
      <w:r w:rsidRPr="007E4C1E">
        <w:rPr>
          <w:rFonts w:ascii="Verdana" w:eastAsia="Times New Roman" w:hAnsi="Verdana" w:cs="Times New Roman"/>
          <w:b/>
          <w:sz w:val="20"/>
          <w:szCs w:val="20"/>
        </w:rPr>
        <w:t xml:space="preserve"> 2005:</w:t>
      </w:r>
      <w:r w:rsidRPr="007E4C1E">
        <w:rPr>
          <w:rFonts w:ascii="Verdana" w:eastAsia="Times New Roman" w:hAnsi="Verdana" w:cs="Times New Roman"/>
          <w:sz w:val="20"/>
          <w:szCs w:val="20"/>
        </w:rPr>
        <w:t xml:space="preserve"> 242-4. </w:t>
      </w:r>
    </w:p>
    <w:p w:rsidR="007E4C1E" w:rsidRPr="007E4C1E" w:rsidRDefault="007E4C1E" w:rsidP="007E4C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5" w:hanging="705"/>
        <w:jc w:val="both"/>
        <w:rPr>
          <w:rFonts w:ascii="Verdana" w:eastAsia="Times New Roman" w:hAnsi="Verdana" w:cs="Times New Roman"/>
          <w:sz w:val="20"/>
          <w:szCs w:val="20"/>
        </w:rPr>
      </w:pPr>
    </w:p>
    <w:p w:rsidR="007E4C1E" w:rsidRPr="007E4C1E" w:rsidRDefault="007E4C1E" w:rsidP="007E4C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5" w:hanging="705"/>
        <w:jc w:val="both"/>
        <w:rPr>
          <w:rFonts w:ascii="Verdana" w:eastAsia="Times New Roman" w:hAnsi="Verdana" w:cs="Times New Roman"/>
          <w:sz w:val="20"/>
          <w:szCs w:val="20"/>
        </w:rPr>
      </w:pPr>
      <w:r w:rsidRPr="007E4C1E">
        <w:rPr>
          <w:rFonts w:ascii="Verdana" w:eastAsia="Times New Roman" w:hAnsi="Verdana" w:cs="Times New Roman"/>
          <w:b/>
          <w:sz w:val="20"/>
          <w:szCs w:val="20"/>
        </w:rPr>
        <w:t>A59.</w:t>
      </w:r>
      <w:r w:rsidRPr="007E4C1E">
        <w:rPr>
          <w:rFonts w:ascii="Verdana" w:eastAsia="Times New Roman" w:hAnsi="Verdana" w:cs="Times New Roman"/>
          <w:sz w:val="20"/>
          <w:szCs w:val="20"/>
        </w:rPr>
        <w:tab/>
      </w:r>
      <w:hyperlink r:id="rId27" w:history="1">
        <w:r w:rsidRPr="007E4C1E">
          <w:rPr>
            <w:rFonts w:ascii="Verdana" w:eastAsia="Times New Roman" w:hAnsi="Verdana" w:cs="Times New Roman"/>
            <w:sz w:val="20"/>
            <w:szCs w:val="20"/>
          </w:rPr>
          <w:t xml:space="preserve">Sasmaz S, Arican O, </w:t>
        </w:r>
        <w:r w:rsidRPr="007E4C1E">
          <w:rPr>
            <w:rFonts w:ascii="Verdana" w:eastAsia="Times New Roman" w:hAnsi="Verdana" w:cs="Times New Roman"/>
            <w:b/>
            <w:sz w:val="20"/>
            <w:szCs w:val="20"/>
          </w:rPr>
          <w:t>Belge Kurutas</w:t>
        </w:r>
      </w:hyperlink>
      <w:r w:rsidRPr="007E4C1E">
        <w:rPr>
          <w:rFonts w:ascii="Verdana" w:eastAsia="Times New Roman" w:hAnsi="Verdana" w:cs="Times New Roman"/>
          <w:sz w:val="20"/>
          <w:szCs w:val="20"/>
        </w:rPr>
        <w:t xml:space="preserve"> E. Oxidative stress in patients with nongenital warts. Mediators Inflamm 2005;</w:t>
      </w:r>
      <w:r w:rsidRPr="007E4C1E">
        <w:rPr>
          <w:rFonts w:ascii="Verdana" w:eastAsia="Times New Roman" w:hAnsi="Verdana" w:cs="Times New Roman"/>
          <w:b/>
          <w:sz w:val="20"/>
          <w:szCs w:val="20"/>
        </w:rPr>
        <w:t>2005:</w:t>
      </w:r>
      <w:r w:rsidRPr="007E4C1E">
        <w:rPr>
          <w:rFonts w:ascii="Verdana" w:eastAsia="Times New Roman" w:hAnsi="Verdana" w:cs="Times New Roman"/>
          <w:sz w:val="20"/>
          <w:szCs w:val="20"/>
        </w:rPr>
        <w:t>233-6.</w:t>
      </w:r>
    </w:p>
    <w:p w:rsidR="007E4C1E" w:rsidRPr="007E4C1E" w:rsidRDefault="007E4C1E" w:rsidP="007E4C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5" w:hanging="705"/>
        <w:jc w:val="both"/>
        <w:rPr>
          <w:rFonts w:ascii="Verdana" w:eastAsia="Times New Roman" w:hAnsi="Verdana" w:cs="Times New Roman"/>
          <w:sz w:val="20"/>
          <w:szCs w:val="20"/>
        </w:rPr>
      </w:pP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r w:rsidRPr="007E4C1E">
        <w:rPr>
          <w:rFonts w:ascii="Verdana" w:eastAsia="Times New Roman" w:hAnsi="Verdana" w:cs="Times New Roman"/>
          <w:b/>
          <w:sz w:val="20"/>
          <w:szCs w:val="20"/>
        </w:rPr>
        <w:t>A60</w:t>
      </w:r>
      <w:r w:rsidRPr="007E4C1E">
        <w:rPr>
          <w:rFonts w:ascii="Verdana" w:eastAsia="Times New Roman" w:hAnsi="Verdana" w:cs="Times New Roman"/>
          <w:sz w:val="20"/>
          <w:szCs w:val="20"/>
        </w:rPr>
        <w:t xml:space="preserve">. </w:t>
      </w:r>
      <w:r w:rsidRPr="007E4C1E">
        <w:rPr>
          <w:rFonts w:ascii="Verdana" w:eastAsia="Times New Roman" w:hAnsi="Verdana" w:cs="Times New Roman"/>
          <w:sz w:val="20"/>
          <w:szCs w:val="20"/>
        </w:rPr>
        <w:tab/>
      </w:r>
      <w:hyperlink r:id="rId28" w:history="1">
        <w:r w:rsidRPr="007E4C1E">
          <w:rPr>
            <w:rFonts w:ascii="Verdana" w:eastAsia="Times New Roman" w:hAnsi="Verdana" w:cs="Times New Roman"/>
            <w:sz w:val="20"/>
            <w:szCs w:val="20"/>
          </w:rPr>
          <w:t xml:space="preserve">Inanc F, Kilinc M, Kiran G, Guven A, </w:t>
        </w:r>
        <w:r w:rsidRPr="007E4C1E">
          <w:rPr>
            <w:rFonts w:ascii="Verdana" w:eastAsia="Times New Roman" w:hAnsi="Verdana" w:cs="Times New Roman"/>
            <w:b/>
            <w:sz w:val="20"/>
            <w:szCs w:val="20"/>
          </w:rPr>
          <w:t>Belge</w:t>
        </w:r>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Kurutas E</w:t>
        </w:r>
        <w:r w:rsidRPr="007E4C1E">
          <w:rPr>
            <w:rFonts w:ascii="Verdana" w:eastAsia="Times New Roman" w:hAnsi="Verdana" w:cs="Times New Roman"/>
            <w:sz w:val="20"/>
            <w:szCs w:val="20"/>
          </w:rPr>
          <w:t>, Cikim IG, Akyol O.</w:t>
        </w:r>
      </w:hyperlink>
      <w:r w:rsidRPr="007E4C1E">
        <w:rPr>
          <w:rFonts w:ascii="Verdana" w:eastAsia="Times New Roman" w:hAnsi="Verdana" w:cs="Times New Roman"/>
          <w:sz w:val="20"/>
          <w:szCs w:val="20"/>
        </w:rPr>
        <w:t xml:space="preserve"> Relationship between oxidative stress in cord blood and route of delivery. Fetal Diagn Ther 2005; </w:t>
      </w:r>
      <w:r w:rsidRPr="007E4C1E">
        <w:rPr>
          <w:rFonts w:ascii="Verdana" w:eastAsia="Times New Roman" w:hAnsi="Verdana" w:cs="Times New Roman"/>
          <w:b/>
          <w:sz w:val="20"/>
          <w:szCs w:val="20"/>
        </w:rPr>
        <w:t>20:</w:t>
      </w:r>
      <w:r w:rsidRPr="007E4C1E">
        <w:rPr>
          <w:rFonts w:ascii="Verdana" w:eastAsia="Times New Roman" w:hAnsi="Verdana" w:cs="Times New Roman"/>
          <w:sz w:val="20"/>
          <w:szCs w:val="20"/>
        </w:rPr>
        <w:t xml:space="preserve"> 450-3.</w:t>
      </w:r>
    </w:p>
    <w:p w:rsidR="007E4C1E" w:rsidRPr="007E4C1E" w:rsidRDefault="007E4C1E" w:rsidP="007E4C1E">
      <w:pPr>
        <w:spacing w:after="0" w:line="360" w:lineRule="auto"/>
        <w:ind w:left="705" w:hanging="705"/>
        <w:jc w:val="both"/>
        <w:rPr>
          <w:rFonts w:ascii="Verdana" w:eastAsia="Times New Roman" w:hAnsi="Verdana" w:cs="Times New Roman"/>
          <w:b/>
          <w:sz w:val="20"/>
          <w:szCs w:val="20"/>
        </w:rPr>
      </w:pP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r w:rsidRPr="007E4C1E">
        <w:rPr>
          <w:rFonts w:ascii="Verdana" w:eastAsia="Times New Roman" w:hAnsi="Verdana" w:cs="Times New Roman"/>
          <w:b/>
          <w:sz w:val="20"/>
          <w:szCs w:val="20"/>
        </w:rPr>
        <w:t>A61</w:t>
      </w:r>
      <w:r w:rsidRPr="007E4C1E">
        <w:rPr>
          <w:rFonts w:ascii="Verdana" w:eastAsia="Times New Roman" w:hAnsi="Verdana" w:cs="Times New Roman"/>
          <w:sz w:val="20"/>
          <w:szCs w:val="20"/>
        </w:rPr>
        <w:t xml:space="preserve">. </w:t>
      </w:r>
      <w:r w:rsidRPr="007E4C1E">
        <w:rPr>
          <w:rFonts w:ascii="Verdana" w:eastAsia="Times New Roman" w:hAnsi="Verdana" w:cs="Times New Roman"/>
          <w:sz w:val="20"/>
          <w:szCs w:val="20"/>
        </w:rPr>
        <w:tab/>
      </w:r>
      <w:hyperlink r:id="rId29" w:history="1">
        <w:r w:rsidRPr="007E4C1E">
          <w:rPr>
            <w:rFonts w:ascii="Verdana" w:eastAsia="Times New Roman" w:hAnsi="Verdana" w:cs="Times New Roman"/>
            <w:sz w:val="20"/>
            <w:szCs w:val="20"/>
          </w:rPr>
          <w:t xml:space="preserve">Coban YK, </w:t>
        </w:r>
        <w:r w:rsidRPr="007E4C1E">
          <w:rPr>
            <w:rFonts w:ascii="Verdana" w:eastAsia="Times New Roman" w:hAnsi="Verdana" w:cs="Times New Roman"/>
            <w:b/>
            <w:sz w:val="20"/>
            <w:szCs w:val="20"/>
          </w:rPr>
          <w:t>Belge</w:t>
        </w:r>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Kurutas E</w:t>
        </w:r>
        <w:r w:rsidRPr="007E4C1E">
          <w:rPr>
            <w:rFonts w:ascii="Verdana" w:eastAsia="Times New Roman" w:hAnsi="Verdana" w:cs="Times New Roman"/>
            <w:sz w:val="20"/>
            <w:szCs w:val="20"/>
          </w:rPr>
          <w:t>, Ciralik</w:t>
        </w:r>
      </w:hyperlink>
      <w:r w:rsidRPr="007E4C1E">
        <w:rPr>
          <w:rFonts w:ascii="Verdana" w:eastAsia="Times New Roman" w:hAnsi="Verdana" w:cs="Times New Roman"/>
          <w:sz w:val="20"/>
          <w:szCs w:val="20"/>
        </w:rPr>
        <w:t xml:space="preserve"> H. Ischemia-reperfusion injury of adipofascial tissue: an experimental study evaluating early histologic and biochemical alterations in rats. Mediators Inflamm 2005;</w:t>
      </w:r>
      <w:r w:rsidRPr="007E4C1E">
        <w:rPr>
          <w:rFonts w:ascii="Verdana" w:eastAsia="Times New Roman" w:hAnsi="Verdana" w:cs="Times New Roman"/>
          <w:b/>
          <w:sz w:val="20"/>
          <w:szCs w:val="20"/>
        </w:rPr>
        <w:t xml:space="preserve"> 2005:</w:t>
      </w:r>
      <w:r w:rsidRPr="007E4C1E">
        <w:rPr>
          <w:rFonts w:ascii="Verdana" w:eastAsia="Times New Roman" w:hAnsi="Verdana" w:cs="Times New Roman"/>
          <w:sz w:val="20"/>
          <w:szCs w:val="20"/>
        </w:rPr>
        <w:t xml:space="preserve"> 304-8. </w:t>
      </w: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r w:rsidRPr="007E4C1E">
        <w:rPr>
          <w:rFonts w:ascii="Verdana" w:eastAsia="Times New Roman" w:hAnsi="Verdana" w:cs="Times New Roman"/>
          <w:b/>
          <w:sz w:val="20"/>
          <w:szCs w:val="20"/>
        </w:rPr>
        <w:lastRenderedPageBreak/>
        <w:t>A62</w:t>
      </w:r>
      <w:r w:rsidRPr="007E4C1E">
        <w:rPr>
          <w:rFonts w:ascii="Verdana" w:eastAsia="Times New Roman" w:hAnsi="Verdana" w:cs="Times New Roman"/>
          <w:sz w:val="20"/>
          <w:szCs w:val="20"/>
        </w:rPr>
        <w:t xml:space="preserve">. </w:t>
      </w:r>
      <w:r w:rsidRPr="007E4C1E">
        <w:rPr>
          <w:rFonts w:ascii="Verdana" w:eastAsia="Times New Roman" w:hAnsi="Verdana" w:cs="Times New Roman"/>
          <w:sz w:val="20"/>
          <w:szCs w:val="20"/>
        </w:rPr>
        <w:tab/>
      </w:r>
      <w:hyperlink r:id="rId30" w:history="1">
        <w:r w:rsidRPr="007E4C1E">
          <w:rPr>
            <w:rFonts w:ascii="Verdana" w:eastAsia="Times New Roman" w:hAnsi="Verdana" w:cs="Times New Roman"/>
            <w:sz w:val="20"/>
            <w:szCs w:val="20"/>
          </w:rPr>
          <w:t xml:space="preserve">Ciragil P, </w:t>
        </w:r>
        <w:r w:rsidRPr="007E4C1E">
          <w:rPr>
            <w:rFonts w:ascii="Verdana" w:eastAsia="Times New Roman" w:hAnsi="Verdana" w:cs="Times New Roman"/>
            <w:b/>
            <w:sz w:val="20"/>
            <w:szCs w:val="20"/>
          </w:rPr>
          <w:t>Belge</w:t>
        </w:r>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Kurutas E</w:t>
        </w:r>
        <w:r w:rsidRPr="007E4C1E">
          <w:rPr>
            <w:rFonts w:ascii="Verdana" w:eastAsia="Times New Roman" w:hAnsi="Verdana" w:cs="Times New Roman"/>
            <w:sz w:val="20"/>
            <w:szCs w:val="20"/>
          </w:rPr>
          <w:t>, Gul M, Kilinc M, Aral M, Guven</w:t>
        </w:r>
      </w:hyperlink>
      <w:r w:rsidRPr="007E4C1E">
        <w:rPr>
          <w:rFonts w:ascii="Verdana" w:eastAsia="Times New Roman" w:hAnsi="Verdana" w:cs="Times New Roman"/>
          <w:sz w:val="20"/>
          <w:szCs w:val="20"/>
        </w:rPr>
        <w:t xml:space="preserve"> A. The effects of oxidative stress in urinary tract infection during pregnancy. Mediators Inflamm </w:t>
      </w:r>
      <w:r w:rsidRPr="007E4C1E">
        <w:rPr>
          <w:rFonts w:ascii="Verdana" w:eastAsia="Times New Roman" w:hAnsi="Verdana" w:cs="Times New Roman"/>
          <w:color w:val="000000"/>
          <w:sz w:val="20"/>
          <w:szCs w:val="20"/>
        </w:rPr>
        <w:t>2005;</w:t>
      </w:r>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2005</w:t>
      </w:r>
      <w:r w:rsidRPr="007E4C1E">
        <w:rPr>
          <w:rFonts w:ascii="Verdana" w:eastAsia="Times New Roman" w:hAnsi="Verdana" w:cs="Times New Roman"/>
          <w:sz w:val="20"/>
          <w:szCs w:val="20"/>
        </w:rPr>
        <w:t xml:space="preserve">: 309-11. </w:t>
      </w: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r w:rsidRPr="007E4C1E">
        <w:rPr>
          <w:rFonts w:ascii="Verdana" w:eastAsia="Times New Roman" w:hAnsi="Verdana" w:cs="Times New Roman"/>
          <w:b/>
          <w:sz w:val="20"/>
          <w:szCs w:val="20"/>
        </w:rPr>
        <w:t>A63</w:t>
      </w:r>
      <w:r w:rsidRPr="007E4C1E">
        <w:rPr>
          <w:rFonts w:ascii="Verdana" w:eastAsia="Times New Roman" w:hAnsi="Verdana" w:cs="Times New Roman"/>
          <w:sz w:val="20"/>
          <w:szCs w:val="20"/>
        </w:rPr>
        <w:t>.</w:t>
      </w:r>
      <w:r w:rsidRPr="007E4C1E">
        <w:rPr>
          <w:rFonts w:ascii="Verdana" w:eastAsia="Times New Roman" w:hAnsi="Verdana" w:cs="Times New Roman"/>
          <w:sz w:val="20"/>
          <w:szCs w:val="20"/>
        </w:rPr>
        <w:tab/>
      </w:r>
      <w:hyperlink r:id="rId31" w:history="1">
        <w:r w:rsidRPr="007E4C1E">
          <w:rPr>
            <w:rFonts w:ascii="Verdana" w:eastAsia="Times New Roman" w:hAnsi="Verdana" w:cs="Times New Roman"/>
            <w:sz w:val="20"/>
            <w:szCs w:val="20"/>
          </w:rPr>
          <w:t xml:space="preserve">Bulbuloglu E, Ezberci F, Gul M, </w:t>
        </w:r>
        <w:r w:rsidRPr="007E4C1E">
          <w:rPr>
            <w:rFonts w:ascii="Verdana" w:eastAsia="Times New Roman" w:hAnsi="Verdana" w:cs="Times New Roman"/>
            <w:b/>
            <w:sz w:val="20"/>
            <w:szCs w:val="20"/>
          </w:rPr>
          <w:t>Belge</w:t>
        </w:r>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Kurutas E</w:t>
        </w:r>
        <w:r w:rsidRPr="007E4C1E">
          <w:rPr>
            <w:rFonts w:ascii="Verdana" w:eastAsia="Times New Roman" w:hAnsi="Verdana" w:cs="Times New Roman"/>
            <w:sz w:val="20"/>
            <w:szCs w:val="20"/>
          </w:rPr>
          <w:t>, Bozkurt S, Kale IT,  Ciragil</w:t>
        </w:r>
      </w:hyperlink>
      <w:r w:rsidRPr="007E4C1E">
        <w:rPr>
          <w:rFonts w:ascii="Verdana" w:eastAsia="Times New Roman" w:hAnsi="Verdana" w:cs="Times New Roman"/>
          <w:sz w:val="20"/>
          <w:szCs w:val="20"/>
        </w:rPr>
        <w:t xml:space="preserve"> P. Effects of the intraperitoneal lornoxicam on the formation of intraperitoneal adhesions in rat peritonitis model ANZ J Surg 2005; </w:t>
      </w:r>
      <w:r w:rsidRPr="007E4C1E">
        <w:rPr>
          <w:rFonts w:ascii="Verdana" w:eastAsia="Times New Roman" w:hAnsi="Verdana" w:cs="Times New Roman"/>
          <w:b/>
          <w:sz w:val="20"/>
          <w:szCs w:val="20"/>
        </w:rPr>
        <w:t>75:</w:t>
      </w:r>
      <w:r w:rsidRPr="007E4C1E">
        <w:rPr>
          <w:rFonts w:ascii="Verdana" w:eastAsia="Times New Roman" w:hAnsi="Verdana" w:cs="Times New Roman"/>
          <w:sz w:val="20"/>
          <w:szCs w:val="20"/>
        </w:rPr>
        <w:t xml:space="preserve"> 1115-9. </w:t>
      </w: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r w:rsidRPr="007E4C1E">
        <w:rPr>
          <w:rFonts w:ascii="Verdana" w:eastAsia="Times New Roman" w:hAnsi="Verdana" w:cs="Times New Roman"/>
          <w:b/>
          <w:sz w:val="20"/>
          <w:szCs w:val="20"/>
        </w:rPr>
        <w:t>A64</w:t>
      </w:r>
      <w:r w:rsidRPr="007E4C1E">
        <w:rPr>
          <w:rFonts w:ascii="Verdana" w:eastAsia="Times New Roman" w:hAnsi="Verdana" w:cs="Times New Roman"/>
          <w:sz w:val="20"/>
          <w:szCs w:val="20"/>
        </w:rPr>
        <w:t>.</w:t>
      </w:r>
      <w:r w:rsidRPr="007E4C1E">
        <w:rPr>
          <w:rFonts w:ascii="Verdana" w:eastAsia="Times New Roman" w:hAnsi="Verdana" w:cs="Times New Roman"/>
          <w:sz w:val="20"/>
          <w:szCs w:val="20"/>
        </w:rPr>
        <w:tab/>
      </w:r>
      <w:hyperlink r:id="rId32" w:history="1">
        <w:r w:rsidRPr="007E4C1E">
          <w:rPr>
            <w:rFonts w:ascii="Verdana" w:eastAsia="Times New Roman" w:hAnsi="Verdana" w:cs="Times New Roman"/>
            <w:b/>
            <w:sz w:val="20"/>
            <w:szCs w:val="20"/>
          </w:rPr>
          <w:t xml:space="preserve">Kurutas EB, </w:t>
        </w:r>
        <w:r w:rsidRPr="007E4C1E">
          <w:rPr>
            <w:rFonts w:ascii="Verdana" w:eastAsia="Times New Roman" w:hAnsi="Verdana" w:cs="Times New Roman"/>
            <w:sz w:val="20"/>
            <w:szCs w:val="20"/>
          </w:rPr>
          <w:t>Cetinkaya A, Bulbuloglu E, Kantarceken</w:t>
        </w:r>
      </w:hyperlink>
      <w:r w:rsidRPr="007E4C1E">
        <w:rPr>
          <w:rFonts w:ascii="Verdana" w:eastAsia="Times New Roman" w:hAnsi="Verdana" w:cs="Times New Roman"/>
          <w:b/>
          <w:sz w:val="20"/>
          <w:szCs w:val="20"/>
        </w:rPr>
        <w:t xml:space="preserve"> B.</w:t>
      </w:r>
      <w:r w:rsidRPr="007E4C1E">
        <w:rPr>
          <w:rFonts w:ascii="Verdana" w:eastAsia="Times New Roman" w:hAnsi="Verdana" w:cs="Times New Roman"/>
          <w:sz w:val="20"/>
          <w:szCs w:val="20"/>
        </w:rPr>
        <w:t xml:space="preserve"> Effects of antioxidant therapy on leukocyte myeloperoxidase and Cu/Zn-superoxide dismutase and plasma malondialdehyde levels in experimental colitis. Mediators Inflamm </w:t>
      </w:r>
      <w:r w:rsidRPr="007E4C1E">
        <w:rPr>
          <w:rFonts w:ascii="Verdana" w:eastAsia="Times New Roman" w:hAnsi="Verdana" w:cs="Times New Roman"/>
          <w:b/>
          <w:sz w:val="20"/>
          <w:szCs w:val="20"/>
        </w:rPr>
        <w:t>2005</w:t>
      </w:r>
      <w:r w:rsidRPr="007E4C1E">
        <w:rPr>
          <w:rFonts w:ascii="Verdana" w:eastAsia="Times New Roman" w:hAnsi="Verdana" w:cs="Times New Roman"/>
          <w:sz w:val="20"/>
          <w:szCs w:val="20"/>
        </w:rPr>
        <w:t xml:space="preserve">; 2005:390-4. </w:t>
      </w: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r w:rsidRPr="007E4C1E">
        <w:rPr>
          <w:rFonts w:ascii="Verdana" w:eastAsia="Times New Roman" w:hAnsi="Verdana" w:cs="Times New Roman"/>
          <w:b/>
          <w:sz w:val="20"/>
          <w:szCs w:val="20"/>
        </w:rPr>
        <w:t>A65</w:t>
      </w:r>
      <w:r w:rsidRPr="007E4C1E">
        <w:rPr>
          <w:rFonts w:ascii="Verdana" w:eastAsia="Times New Roman" w:hAnsi="Verdana" w:cs="Times New Roman"/>
          <w:sz w:val="20"/>
          <w:szCs w:val="20"/>
        </w:rPr>
        <w:t>.</w:t>
      </w:r>
      <w:r w:rsidRPr="007E4C1E">
        <w:rPr>
          <w:rFonts w:ascii="Verdana" w:eastAsia="Times New Roman" w:hAnsi="Verdana" w:cs="Times New Roman"/>
          <w:sz w:val="20"/>
          <w:szCs w:val="20"/>
        </w:rPr>
        <w:tab/>
      </w:r>
      <w:hyperlink r:id="rId33" w:history="1">
        <w:r w:rsidRPr="007E4C1E">
          <w:rPr>
            <w:rFonts w:ascii="Verdana" w:eastAsia="Times New Roman" w:hAnsi="Verdana" w:cs="Times New Roman"/>
            <w:sz w:val="20"/>
            <w:szCs w:val="20"/>
          </w:rPr>
          <w:t xml:space="preserve">Arican O, </w:t>
        </w:r>
        <w:r w:rsidRPr="007E4C1E">
          <w:rPr>
            <w:rFonts w:ascii="Verdana" w:eastAsia="Times New Roman" w:hAnsi="Verdana" w:cs="Times New Roman"/>
            <w:b/>
            <w:sz w:val="20"/>
            <w:szCs w:val="20"/>
          </w:rPr>
          <w:t>Belge</w:t>
        </w:r>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Kurutas E</w:t>
        </w:r>
        <w:r w:rsidRPr="007E4C1E">
          <w:rPr>
            <w:rFonts w:ascii="Verdana" w:eastAsia="Times New Roman" w:hAnsi="Verdana" w:cs="Times New Roman"/>
            <w:sz w:val="20"/>
            <w:szCs w:val="20"/>
          </w:rPr>
          <w:t>, Sasmaz</w:t>
        </w:r>
      </w:hyperlink>
      <w:r w:rsidRPr="007E4C1E">
        <w:rPr>
          <w:rFonts w:ascii="Verdana" w:eastAsia="Times New Roman" w:hAnsi="Verdana" w:cs="Times New Roman"/>
          <w:sz w:val="20"/>
          <w:szCs w:val="20"/>
        </w:rPr>
        <w:t xml:space="preserve"> S. Oxidative stress in patients with acne vulgaris. Mediators Inflamm 2005;</w:t>
      </w:r>
      <w:r w:rsidRPr="007E4C1E">
        <w:rPr>
          <w:rFonts w:ascii="Verdana" w:eastAsia="Times New Roman" w:hAnsi="Verdana" w:cs="Times New Roman"/>
          <w:b/>
          <w:sz w:val="20"/>
          <w:szCs w:val="20"/>
        </w:rPr>
        <w:t>2005</w:t>
      </w:r>
      <w:r w:rsidRPr="007E4C1E">
        <w:rPr>
          <w:rFonts w:ascii="Verdana" w:eastAsia="Times New Roman" w:hAnsi="Verdana" w:cs="Times New Roman"/>
          <w:sz w:val="20"/>
          <w:szCs w:val="20"/>
        </w:rPr>
        <w:t xml:space="preserve">:380-4. </w:t>
      </w: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r w:rsidRPr="007E4C1E">
        <w:rPr>
          <w:rFonts w:ascii="Verdana" w:eastAsia="Times New Roman" w:hAnsi="Verdana" w:cs="Times New Roman"/>
          <w:b/>
          <w:sz w:val="20"/>
          <w:szCs w:val="20"/>
        </w:rPr>
        <w:t xml:space="preserve">A66. </w:t>
      </w:r>
      <w:r w:rsidRPr="007E4C1E">
        <w:rPr>
          <w:rFonts w:ascii="Verdana" w:eastAsia="Times New Roman" w:hAnsi="Verdana" w:cs="Times New Roman"/>
          <w:b/>
          <w:sz w:val="20"/>
          <w:szCs w:val="20"/>
        </w:rPr>
        <w:tab/>
        <w:t>Kurutas EB</w:t>
      </w:r>
      <w:r w:rsidRPr="007E4C1E">
        <w:rPr>
          <w:rFonts w:ascii="Verdana" w:eastAsia="Times New Roman" w:hAnsi="Verdana" w:cs="Times New Roman"/>
          <w:sz w:val="20"/>
          <w:szCs w:val="20"/>
        </w:rPr>
        <w:t xml:space="preserve">, Arican O, Sasmaz S. Superoxide dismutase and myeloperoxidase activities in polymorphonuclear leukocytes in acne vulgaris. Acta Dermatovenerol APA 2005; </w:t>
      </w:r>
      <w:r w:rsidRPr="007E4C1E">
        <w:rPr>
          <w:rFonts w:ascii="Verdana" w:eastAsia="Times New Roman" w:hAnsi="Verdana" w:cs="Times New Roman"/>
          <w:b/>
          <w:sz w:val="20"/>
          <w:szCs w:val="20"/>
        </w:rPr>
        <w:t>14:</w:t>
      </w:r>
      <w:r w:rsidRPr="007E4C1E">
        <w:rPr>
          <w:rFonts w:ascii="Verdana" w:eastAsia="Times New Roman" w:hAnsi="Verdana" w:cs="Times New Roman"/>
          <w:sz w:val="20"/>
          <w:szCs w:val="20"/>
        </w:rPr>
        <w:t xml:space="preserve"> 39-42.</w:t>
      </w: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p>
    <w:p w:rsidR="007E4C1E" w:rsidRPr="007E4C1E" w:rsidRDefault="007E4C1E" w:rsidP="007E4C1E">
      <w:pPr>
        <w:spacing w:after="0" w:line="360" w:lineRule="auto"/>
        <w:ind w:left="705" w:hanging="705"/>
        <w:jc w:val="both"/>
        <w:rPr>
          <w:rFonts w:ascii="Verdana" w:eastAsia="Times New Roman" w:hAnsi="Verdana" w:cs="Times New Roman"/>
          <w:sz w:val="20"/>
          <w:szCs w:val="20"/>
        </w:rPr>
      </w:pPr>
      <w:r w:rsidRPr="007E4C1E">
        <w:rPr>
          <w:rFonts w:ascii="Verdana" w:eastAsia="Times New Roman" w:hAnsi="Verdana" w:cs="Times New Roman"/>
          <w:b/>
          <w:sz w:val="20"/>
          <w:szCs w:val="20"/>
        </w:rPr>
        <w:t>A67.</w:t>
      </w:r>
      <w:r w:rsidRPr="007E4C1E">
        <w:rPr>
          <w:rFonts w:ascii="Verdana" w:eastAsia="Times New Roman" w:hAnsi="Verdana" w:cs="Times New Roman"/>
          <w:sz w:val="20"/>
          <w:szCs w:val="20"/>
        </w:rPr>
        <w:t xml:space="preserve"> </w:t>
      </w:r>
      <w:r w:rsidRPr="007E4C1E">
        <w:rPr>
          <w:rFonts w:ascii="Verdana" w:eastAsia="Times New Roman" w:hAnsi="Verdana" w:cs="Times New Roman"/>
          <w:sz w:val="20"/>
          <w:szCs w:val="20"/>
        </w:rPr>
        <w:tab/>
      </w:r>
      <w:hyperlink r:id="rId34" w:history="1">
        <w:r w:rsidRPr="007E4C1E">
          <w:rPr>
            <w:rFonts w:ascii="Verdana" w:eastAsia="Times New Roman" w:hAnsi="Verdana" w:cs="Times New Roman"/>
            <w:sz w:val="20"/>
            <w:szCs w:val="20"/>
          </w:rPr>
          <w:t xml:space="preserve">Kilinc M, Okur E, </w:t>
        </w:r>
        <w:r w:rsidRPr="007E4C1E">
          <w:rPr>
            <w:rFonts w:ascii="Verdana" w:eastAsia="Times New Roman" w:hAnsi="Verdana" w:cs="Times New Roman"/>
            <w:b/>
            <w:sz w:val="20"/>
            <w:szCs w:val="20"/>
          </w:rPr>
          <w:t>Belge Kurutas E</w:t>
        </w:r>
        <w:r w:rsidRPr="007E4C1E">
          <w:rPr>
            <w:rFonts w:ascii="Verdana" w:eastAsia="Times New Roman" w:hAnsi="Verdana" w:cs="Times New Roman"/>
            <w:sz w:val="20"/>
            <w:szCs w:val="20"/>
          </w:rPr>
          <w:t>, Guler FI, Yildirim</w:t>
        </w:r>
      </w:hyperlink>
      <w:r w:rsidRPr="007E4C1E">
        <w:rPr>
          <w:rFonts w:ascii="Verdana" w:eastAsia="Times New Roman" w:hAnsi="Verdana" w:cs="Times New Roman"/>
          <w:sz w:val="20"/>
          <w:szCs w:val="20"/>
        </w:rPr>
        <w:t xml:space="preserve"> I. The effects of Maras powder (smokeless tobacco) on oxidative stress in users. Cell Biochem Funct 2004; </w:t>
      </w:r>
      <w:r w:rsidRPr="007E4C1E">
        <w:rPr>
          <w:rFonts w:ascii="Verdana" w:eastAsia="Times New Roman" w:hAnsi="Verdana" w:cs="Times New Roman"/>
          <w:b/>
          <w:sz w:val="20"/>
          <w:szCs w:val="20"/>
        </w:rPr>
        <w:t xml:space="preserve">22: </w:t>
      </w:r>
      <w:r w:rsidRPr="007E4C1E">
        <w:rPr>
          <w:rFonts w:ascii="Verdana" w:eastAsia="Times New Roman" w:hAnsi="Verdana" w:cs="Times New Roman"/>
          <w:sz w:val="20"/>
          <w:szCs w:val="20"/>
        </w:rPr>
        <w:t xml:space="preserve">233-6. </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spacing w:after="0" w:line="360" w:lineRule="auto"/>
        <w:ind w:left="720" w:hanging="720"/>
        <w:jc w:val="both"/>
        <w:rPr>
          <w:rFonts w:ascii="Verdana" w:eastAsia="Times New Roman" w:hAnsi="Verdana" w:cs="Times New Roman"/>
          <w:sz w:val="20"/>
          <w:szCs w:val="20"/>
        </w:rPr>
      </w:pPr>
      <w:r w:rsidRPr="007E4C1E">
        <w:rPr>
          <w:rFonts w:ascii="Verdana" w:eastAsia="Times New Roman" w:hAnsi="Verdana" w:cs="Times New Roman"/>
          <w:b/>
          <w:sz w:val="20"/>
          <w:szCs w:val="20"/>
        </w:rPr>
        <w:t>A68.</w:t>
      </w:r>
      <w:r w:rsidRPr="007E4C1E">
        <w:rPr>
          <w:rFonts w:ascii="Verdana" w:eastAsia="Times New Roman" w:hAnsi="Verdana" w:cs="Times New Roman"/>
          <w:sz w:val="20"/>
          <w:szCs w:val="20"/>
        </w:rPr>
        <w:t xml:space="preserve"> </w:t>
      </w:r>
      <w:r w:rsidRPr="007E4C1E">
        <w:rPr>
          <w:rFonts w:ascii="Verdana" w:eastAsia="Times New Roman" w:hAnsi="Verdana" w:cs="Times New Roman"/>
          <w:sz w:val="20"/>
          <w:szCs w:val="20"/>
        </w:rPr>
        <w:tab/>
      </w:r>
      <w:hyperlink r:id="rId35" w:history="1">
        <w:r w:rsidRPr="007E4C1E">
          <w:rPr>
            <w:rFonts w:ascii="Verdana" w:eastAsia="Times New Roman" w:hAnsi="Verdana" w:cs="Times New Roman"/>
            <w:sz w:val="20"/>
            <w:szCs w:val="20"/>
          </w:rPr>
          <w:t xml:space="preserve">Gul S, </w:t>
        </w:r>
        <w:r w:rsidRPr="007E4C1E">
          <w:rPr>
            <w:rFonts w:ascii="Verdana" w:eastAsia="Times New Roman" w:hAnsi="Verdana" w:cs="Times New Roman"/>
            <w:b/>
            <w:sz w:val="20"/>
            <w:szCs w:val="20"/>
          </w:rPr>
          <w:t>Belge Kurutas E</w:t>
        </w:r>
        <w:r w:rsidRPr="007E4C1E">
          <w:rPr>
            <w:rFonts w:ascii="Verdana" w:eastAsia="Times New Roman" w:hAnsi="Verdana" w:cs="Times New Roman"/>
            <w:sz w:val="20"/>
            <w:szCs w:val="20"/>
          </w:rPr>
          <w:t>, Yildiz E, Sahan A, Doran</w:t>
        </w:r>
      </w:hyperlink>
      <w:r w:rsidRPr="007E4C1E">
        <w:rPr>
          <w:rFonts w:ascii="Verdana" w:eastAsia="Times New Roman" w:hAnsi="Verdana" w:cs="Times New Roman"/>
          <w:sz w:val="20"/>
          <w:szCs w:val="20"/>
        </w:rPr>
        <w:t xml:space="preserve"> F. Pollution correlated modifications of liver antioxidant systems and histopathology of fish (Cyprinidae) living in Seyhan Dam Lake, Turkey.</w:t>
      </w:r>
      <w:r w:rsidRPr="007E4C1E">
        <w:rPr>
          <w:rFonts w:ascii="Verdana" w:eastAsia="Times New Roman" w:hAnsi="Verdana" w:cs="Times New Roman"/>
          <w:i/>
          <w:sz w:val="20"/>
          <w:szCs w:val="20"/>
        </w:rPr>
        <w:t xml:space="preserve"> </w:t>
      </w:r>
      <w:r w:rsidRPr="007E4C1E">
        <w:rPr>
          <w:rFonts w:ascii="Verdana" w:eastAsia="Times New Roman" w:hAnsi="Verdana" w:cs="Times New Roman"/>
          <w:sz w:val="20"/>
          <w:szCs w:val="20"/>
        </w:rPr>
        <w:t xml:space="preserve">Environ Int 2004; </w:t>
      </w:r>
      <w:r w:rsidRPr="007E4C1E">
        <w:rPr>
          <w:rFonts w:ascii="Verdana" w:eastAsia="Times New Roman" w:hAnsi="Verdana" w:cs="Times New Roman"/>
          <w:b/>
          <w:sz w:val="20"/>
          <w:szCs w:val="20"/>
        </w:rPr>
        <w:t>30:</w:t>
      </w:r>
      <w:r w:rsidRPr="007E4C1E">
        <w:rPr>
          <w:rFonts w:ascii="Verdana" w:eastAsia="Times New Roman" w:hAnsi="Verdana" w:cs="Times New Roman"/>
          <w:sz w:val="20"/>
          <w:szCs w:val="20"/>
        </w:rPr>
        <w:t xml:space="preserve"> 605-9. </w:t>
      </w:r>
    </w:p>
    <w:p w:rsidR="007E4C1E" w:rsidRPr="007E4C1E" w:rsidRDefault="007E4C1E" w:rsidP="007E4C1E">
      <w:pPr>
        <w:spacing w:after="0" w:line="360" w:lineRule="auto"/>
        <w:ind w:left="720" w:hanging="720"/>
        <w:jc w:val="both"/>
        <w:rPr>
          <w:rFonts w:ascii="Verdana" w:eastAsia="Times New Roman" w:hAnsi="Verdana" w:cs="Times New Roman"/>
          <w:sz w:val="20"/>
          <w:szCs w:val="20"/>
        </w:rPr>
      </w:pPr>
    </w:p>
    <w:p w:rsidR="007E4C1E" w:rsidRPr="007E4C1E" w:rsidRDefault="007E4C1E" w:rsidP="007E4C1E">
      <w:pPr>
        <w:spacing w:after="0" w:line="360" w:lineRule="auto"/>
        <w:ind w:left="720" w:hanging="720"/>
        <w:jc w:val="both"/>
        <w:rPr>
          <w:rFonts w:ascii="Verdana" w:eastAsia="Times New Roman" w:hAnsi="Verdana" w:cs="Times New Roman"/>
          <w:sz w:val="20"/>
          <w:szCs w:val="20"/>
        </w:rPr>
      </w:pPr>
      <w:r w:rsidRPr="007E4C1E">
        <w:rPr>
          <w:rFonts w:ascii="Verdana" w:eastAsia="Times New Roman" w:hAnsi="Verdana" w:cs="Times New Roman"/>
          <w:b/>
          <w:sz w:val="20"/>
          <w:szCs w:val="20"/>
        </w:rPr>
        <w:t>A69.</w:t>
      </w:r>
      <w:r w:rsidRPr="007E4C1E">
        <w:rPr>
          <w:rFonts w:ascii="Verdana" w:eastAsia="Times New Roman" w:hAnsi="Verdana" w:cs="Times New Roman"/>
          <w:sz w:val="20"/>
          <w:szCs w:val="20"/>
        </w:rPr>
        <w:t xml:space="preserve"> </w:t>
      </w:r>
      <w:r w:rsidRPr="007E4C1E">
        <w:rPr>
          <w:rFonts w:ascii="Verdana" w:eastAsia="Times New Roman" w:hAnsi="Verdana" w:cs="Times New Roman"/>
          <w:sz w:val="20"/>
          <w:szCs w:val="20"/>
        </w:rPr>
        <w:tab/>
        <w:t xml:space="preserve">Ozkan KU, Boran C, Kilinc M, Garipardic M, </w:t>
      </w:r>
      <w:r w:rsidRPr="007E4C1E">
        <w:rPr>
          <w:rFonts w:ascii="Verdana" w:eastAsia="Times New Roman" w:hAnsi="Verdana" w:cs="Times New Roman"/>
          <w:b/>
          <w:sz w:val="20"/>
          <w:szCs w:val="20"/>
        </w:rPr>
        <w:t>Kurutas EB.</w:t>
      </w:r>
      <w:r w:rsidRPr="007E4C1E">
        <w:rPr>
          <w:rFonts w:ascii="Verdana" w:eastAsia="Times New Roman" w:hAnsi="Verdana" w:cs="Times New Roman"/>
          <w:sz w:val="20"/>
          <w:szCs w:val="20"/>
        </w:rPr>
        <w:t xml:space="preserve"> The effect of zinc aspartate pretreatment on ischemia-reperfusion injury and early changes of blood and tissue antioxidant enzyme activities after unilateral testicular torsion-detorsion. J Pediatr Surg 2004; </w:t>
      </w:r>
      <w:r w:rsidRPr="007E4C1E">
        <w:rPr>
          <w:rFonts w:ascii="Verdana" w:eastAsia="Times New Roman" w:hAnsi="Verdana" w:cs="Times New Roman"/>
          <w:b/>
          <w:sz w:val="20"/>
          <w:szCs w:val="20"/>
        </w:rPr>
        <w:t>39:</w:t>
      </w:r>
      <w:r w:rsidRPr="007E4C1E">
        <w:rPr>
          <w:rFonts w:ascii="Verdana" w:eastAsia="Times New Roman" w:hAnsi="Verdana" w:cs="Times New Roman"/>
          <w:sz w:val="20"/>
          <w:szCs w:val="20"/>
        </w:rPr>
        <w:t xml:space="preserve"> 91-5.    </w:t>
      </w:r>
    </w:p>
    <w:p w:rsidR="007E4C1E" w:rsidRPr="007E4C1E" w:rsidRDefault="007E4C1E" w:rsidP="007E4C1E">
      <w:pPr>
        <w:spacing w:after="0" w:line="360" w:lineRule="auto"/>
        <w:ind w:left="720" w:hanging="720"/>
        <w:jc w:val="both"/>
        <w:rPr>
          <w:rFonts w:ascii="Verdana" w:eastAsia="Times New Roman" w:hAnsi="Verdana" w:cs="Times New Roman"/>
          <w:b/>
          <w:sz w:val="20"/>
          <w:szCs w:val="20"/>
        </w:rPr>
      </w:pPr>
    </w:p>
    <w:p w:rsidR="007E4C1E" w:rsidRPr="007E4C1E" w:rsidRDefault="007E4C1E" w:rsidP="007E4C1E">
      <w:pPr>
        <w:spacing w:after="0" w:line="360" w:lineRule="auto"/>
        <w:ind w:left="720" w:hanging="720"/>
        <w:jc w:val="both"/>
        <w:rPr>
          <w:rFonts w:ascii="Verdana" w:eastAsia="Times New Roman" w:hAnsi="Verdana" w:cs="Times New Roman"/>
          <w:sz w:val="20"/>
          <w:szCs w:val="20"/>
        </w:rPr>
      </w:pPr>
      <w:r w:rsidRPr="007E4C1E">
        <w:rPr>
          <w:rFonts w:ascii="Verdana" w:eastAsia="Times New Roman" w:hAnsi="Verdana" w:cs="Times New Roman"/>
          <w:b/>
          <w:sz w:val="20"/>
          <w:szCs w:val="20"/>
        </w:rPr>
        <w:t>A70.</w:t>
      </w:r>
      <w:r w:rsidRPr="007E4C1E">
        <w:rPr>
          <w:rFonts w:ascii="Verdana" w:eastAsia="Times New Roman" w:hAnsi="Verdana" w:cs="Times New Roman"/>
          <w:sz w:val="20"/>
          <w:szCs w:val="20"/>
        </w:rPr>
        <w:t xml:space="preserve"> </w:t>
      </w:r>
      <w:r w:rsidRPr="007E4C1E">
        <w:rPr>
          <w:rFonts w:ascii="Verdana" w:eastAsia="Times New Roman" w:hAnsi="Verdana" w:cs="Times New Roman"/>
          <w:sz w:val="20"/>
          <w:szCs w:val="20"/>
        </w:rPr>
        <w:tab/>
      </w:r>
      <w:hyperlink r:id="rId36" w:tooltip="Click to search for citations by this author." w:history="1">
        <w:r w:rsidRPr="007E4C1E">
          <w:rPr>
            <w:rFonts w:ascii="Verdana" w:eastAsia="Times New Roman" w:hAnsi="Verdana" w:cs="Times New Roman"/>
            <w:bCs/>
            <w:sz w:val="20"/>
            <w:szCs w:val="20"/>
          </w:rPr>
          <w:t>Caglar Y</w:t>
        </w:r>
      </w:hyperlink>
      <w:r w:rsidRPr="007E4C1E">
        <w:rPr>
          <w:rFonts w:ascii="Verdana" w:eastAsia="Times New Roman" w:hAnsi="Verdana" w:cs="Times New Roman"/>
          <w:sz w:val="20"/>
          <w:szCs w:val="20"/>
        </w:rPr>
        <w:t xml:space="preserve">, </w:t>
      </w:r>
      <w:hyperlink r:id="rId37" w:tooltip="Click to search for citations by this author." w:history="1">
        <w:r w:rsidRPr="007E4C1E">
          <w:rPr>
            <w:rFonts w:ascii="Verdana" w:eastAsia="Times New Roman" w:hAnsi="Verdana" w:cs="Times New Roman"/>
            <w:bCs/>
            <w:sz w:val="20"/>
            <w:szCs w:val="20"/>
          </w:rPr>
          <w:t>Kaya</w:t>
        </w:r>
      </w:hyperlink>
      <w:r w:rsidRPr="007E4C1E">
        <w:rPr>
          <w:rFonts w:ascii="Verdana" w:eastAsia="Times New Roman" w:hAnsi="Verdana" w:cs="Times New Roman"/>
          <w:sz w:val="20"/>
          <w:szCs w:val="20"/>
        </w:rPr>
        <w:t xml:space="preserve"> M, </w:t>
      </w:r>
      <w:hyperlink r:id="rId38" w:tooltip="Click to search for citations by this author." w:history="1">
        <w:r w:rsidRPr="007E4C1E">
          <w:rPr>
            <w:rFonts w:ascii="Verdana" w:eastAsia="Times New Roman" w:hAnsi="Verdana" w:cs="Times New Roman"/>
            <w:b/>
            <w:bCs/>
            <w:sz w:val="20"/>
            <w:szCs w:val="20"/>
          </w:rPr>
          <w:t>Belge</w:t>
        </w:r>
      </w:hyperlink>
      <w:r w:rsidRPr="007E4C1E">
        <w:rPr>
          <w:rFonts w:ascii="Verdana" w:eastAsia="Times New Roman" w:hAnsi="Verdana" w:cs="Times New Roman"/>
          <w:b/>
          <w:sz w:val="20"/>
          <w:szCs w:val="20"/>
        </w:rPr>
        <w:t xml:space="preserve"> E</w:t>
      </w:r>
      <w:r w:rsidRPr="007E4C1E">
        <w:rPr>
          <w:rFonts w:ascii="Verdana" w:eastAsia="Times New Roman" w:hAnsi="Verdana" w:cs="Times New Roman"/>
          <w:sz w:val="20"/>
          <w:szCs w:val="20"/>
        </w:rPr>
        <w:t xml:space="preserve">, </w:t>
      </w:r>
      <w:hyperlink r:id="rId39" w:tooltip="Click to search for citations by this author." w:history="1">
        <w:r w:rsidRPr="007E4C1E">
          <w:rPr>
            <w:rFonts w:ascii="Verdana" w:eastAsia="Times New Roman" w:hAnsi="Verdana" w:cs="Times New Roman"/>
            <w:bCs/>
            <w:sz w:val="20"/>
            <w:szCs w:val="20"/>
          </w:rPr>
          <w:t>Mete</w:t>
        </w:r>
      </w:hyperlink>
      <w:r w:rsidRPr="007E4C1E">
        <w:rPr>
          <w:rFonts w:ascii="Verdana" w:eastAsia="Times New Roman" w:hAnsi="Verdana" w:cs="Times New Roman"/>
          <w:sz w:val="20"/>
          <w:szCs w:val="20"/>
        </w:rPr>
        <w:t xml:space="preserve"> UO. Ultrastructural evaluation of the effect of endosulfan on mice kidney. </w:t>
      </w:r>
      <w:hyperlink r:id="rId40" w:history="1">
        <w:r w:rsidRPr="007E4C1E">
          <w:rPr>
            <w:rFonts w:ascii="Times New Roman" w:eastAsia="Times New Roman" w:hAnsi="Times New Roman" w:cs="Times New Roman"/>
            <w:sz w:val="20"/>
            <w:szCs w:val="20"/>
            <w:u w:val="single"/>
          </w:rPr>
          <w:t>Histol Histopathol</w:t>
        </w:r>
      </w:hyperlink>
      <w:r w:rsidRPr="007E4C1E">
        <w:rPr>
          <w:rFonts w:ascii="Verdana" w:eastAsia="Times New Roman" w:hAnsi="Verdana" w:cs="Times New Roman"/>
          <w:sz w:val="20"/>
          <w:szCs w:val="20"/>
        </w:rPr>
        <w:t xml:space="preserve"> 2003;</w:t>
      </w:r>
      <w:r w:rsidRPr="007E4C1E">
        <w:rPr>
          <w:rFonts w:ascii="Verdana" w:eastAsia="Times New Roman" w:hAnsi="Verdana" w:cs="Times New Roman"/>
          <w:b/>
          <w:sz w:val="20"/>
          <w:szCs w:val="20"/>
        </w:rPr>
        <w:t>18:</w:t>
      </w:r>
      <w:r w:rsidRPr="007E4C1E">
        <w:rPr>
          <w:rFonts w:ascii="Verdana" w:eastAsia="Times New Roman" w:hAnsi="Verdana" w:cs="Times New Roman"/>
          <w:sz w:val="20"/>
          <w:szCs w:val="20"/>
        </w:rPr>
        <w:t xml:space="preserve"> 703-8. </w:t>
      </w:r>
    </w:p>
    <w:p w:rsidR="007E4C1E" w:rsidRPr="007E4C1E" w:rsidRDefault="007E4C1E" w:rsidP="007E4C1E">
      <w:pPr>
        <w:spacing w:after="0" w:line="360" w:lineRule="auto"/>
        <w:ind w:left="720" w:hanging="720"/>
        <w:jc w:val="both"/>
        <w:rPr>
          <w:rFonts w:ascii="Verdana" w:eastAsia="Times New Roman" w:hAnsi="Verdana" w:cs="Times New Roman"/>
          <w:sz w:val="20"/>
          <w:szCs w:val="20"/>
        </w:rPr>
      </w:pPr>
    </w:p>
    <w:p w:rsidR="007E4C1E" w:rsidRPr="007E4C1E" w:rsidRDefault="007E4C1E" w:rsidP="007E4C1E">
      <w:pPr>
        <w:spacing w:after="0" w:line="360" w:lineRule="auto"/>
        <w:ind w:left="720" w:hanging="720"/>
        <w:jc w:val="both"/>
        <w:rPr>
          <w:rFonts w:ascii="Verdana" w:eastAsia="Times New Roman" w:hAnsi="Verdana" w:cs="Times New Roman"/>
          <w:sz w:val="20"/>
          <w:szCs w:val="20"/>
        </w:rPr>
      </w:pPr>
      <w:r w:rsidRPr="007E4C1E">
        <w:rPr>
          <w:rFonts w:ascii="Verdana" w:eastAsia="Times New Roman" w:hAnsi="Verdana" w:cs="Times New Roman"/>
          <w:b/>
          <w:sz w:val="20"/>
          <w:szCs w:val="20"/>
        </w:rPr>
        <w:lastRenderedPageBreak/>
        <w:t>A71.</w:t>
      </w:r>
      <w:r w:rsidRPr="007E4C1E">
        <w:rPr>
          <w:rFonts w:ascii="Verdana" w:eastAsia="Times New Roman" w:hAnsi="Verdana" w:cs="Times New Roman"/>
          <w:sz w:val="20"/>
          <w:szCs w:val="20"/>
        </w:rPr>
        <w:t xml:space="preserve"> </w:t>
      </w:r>
      <w:r w:rsidRPr="007E4C1E">
        <w:rPr>
          <w:rFonts w:ascii="Verdana" w:eastAsia="Times New Roman" w:hAnsi="Verdana" w:cs="Times New Roman"/>
          <w:sz w:val="20"/>
          <w:szCs w:val="20"/>
        </w:rPr>
        <w:tab/>
        <w:t xml:space="preserve">Sahan A, </w:t>
      </w:r>
      <w:r w:rsidRPr="007E4C1E">
        <w:rPr>
          <w:rFonts w:ascii="Verdana" w:eastAsia="Times New Roman" w:hAnsi="Verdana" w:cs="Times New Roman"/>
          <w:b/>
          <w:sz w:val="20"/>
          <w:szCs w:val="20"/>
        </w:rPr>
        <w:t>Kurutas E</w:t>
      </w:r>
      <w:r w:rsidRPr="007E4C1E">
        <w:rPr>
          <w:rFonts w:ascii="Verdana" w:eastAsia="Times New Roman" w:hAnsi="Verdana" w:cs="Times New Roman"/>
          <w:sz w:val="20"/>
          <w:szCs w:val="20"/>
        </w:rPr>
        <w:t xml:space="preserve">, Dikel S. </w:t>
      </w:r>
      <w:r w:rsidRPr="007E4C1E">
        <w:rPr>
          <w:rFonts w:ascii="Verdana" w:eastAsia="Times New Roman" w:hAnsi="Verdana" w:cs="Times New Roman"/>
          <w:bCs/>
          <w:sz w:val="20"/>
          <w:szCs w:val="20"/>
        </w:rPr>
        <w:t xml:space="preserve">Liver antioxidant systems and lipid peroxidation in Sea Bass (Dicentrarchus labrax) adapted to freshwater. </w:t>
      </w:r>
      <w:r w:rsidRPr="007E4C1E">
        <w:rPr>
          <w:rFonts w:ascii="Verdana" w:eastAsia="Times New Roman" w:hAnsi="Verdana" w:cs="Times New Roman"/>
          <w:sz w:val="20"/>
          <w:szCs w:val="20"/>
        </w:rPr>
        <w:t xml:space="preserve">Turk J Vet Anim Sci 2003; </w:t>
      </w:r>
      <w:r w:rsidRPr="007E4C1E">
        <w:rPr>
          <w:rFonts w:ascii="Verdana" w:eastAsia="Times New Roman" w:hAnsi="Verdana" w:cs="Times New Roman"/>
          <w:b/>
          <w:bCs/>
          <w:sz w:val="20"/>
          <w:szCs w:val="20"/>
        </w:rPr>
        <w:t>27:</w:t>
      </w:r>
      <w:r w:rsidRPr="007E4C1E">
        <w:rPr>
          <w:rFonts w:ascii="Verdana" w:eastAsia="Times New Roman" w:hAnsi="Verdana" w:cs="Times New Roman"/>
          <w:sz w:val="20"/>
          <w:szCs w:val="20"/>
        </w:rPr>
        <w:t xml:space="preserve"> 1261-67. </w:t>
      </w:r>
    </w:p>
    <w:p w:rsidR="007E4C1E" w:rsidRPr="007E4C1E" w:rsidRDefault="007E4C1E" w:rsidP="007E4C1E">
      <w:pPr>
        <w:spacing w:after="0" w:line="360" w:lineRule="auto"/>
        <w:ind w:left="720" w:hanging="720"/>
        <w:jc w:val="both"/>
        <w:rPr>
          <w:rFonts w:ascii="Verdana" w:eastAsia="Times New Roman" w:hAnsi="Verdana" w:cs="Times New Roman"/>
          <w:spacing w:val="-3"/>
          <w:sz w:val="20"/>
          <w:szCs w:val="20"/>
        </w:rPr>
      </w:pPr>
    </w:p>
    <w:p w:rsidR="007E4C1E" w:rsidRPr="007E4C1E" w:rsidRDefault="007E4C1E" w:rsidP="007E4C1E">
      <w:pPr>
        <w:spacing w:after="0" w:line="360" w:lineRule="auto"/>
        <w:ind w:left="720" w:hanging="720"/>
        <w:jc w:val="both"/>
        <w:rPr>
          <w:rFonts w:ascii="Verdana" w:eastAsia="Times New Roman" w:hAnsi="Verdana" w:cs="Times New Roman"/>
          <w:sz w:val="20"/>
          <w:szCs w:val="20"/>
        </w:rPr>
      </w:pPr>
      <w:r w:rsidRPr="007E4C1E">
        <w:rPr>
          <w:rFonts w:ascii="Verdana" w:eastAsia="Times New Roman" w:hAnsi="Verdana" w:cs="Times New Roman"/>
          <w:b/>
          <w:bCs/>
          <w:spacing w:val="-3"/>
          <w:sz w:val="20"/>
          <w:szCs w:val="20"/>
          <w:lang w:val="en-US"/>
        </w:rPr>
        <w:t xml:space="preserve">A72. </w:t>
      </w:r>
      <w:r w:rsidRPr="007E4C1E">
        <w:rPr>
          <w:rFonts w:ascii="Verdana" w:eastAsia="Times New Roman" w:hAnsi="Verdana" w:cs="Times New Roman"/>
          <w:b/>
          <w:bCs/>
          <w:spacing w:val="-3"/>
          <w:sz w:val="20"/>
          <w:szCs w:val="20"/>
          <w:lang w:val="en-US"/>
        </w:rPr>
        <w:tab/>
      </w:r>
      <w:proofErr w:type="gramStart"/>
      <w:r w:rsidRPr="007E4C1E">
        <w:rPr>
          <w:rFonts w:ascii="Verdana" w:eastAsia="Times New Roman" w:hAnsi="Verdana" w:cs="Times New Roman"/>
          <w:b/>
          <w:bCs/>
          <w:spacing w:val="-3"/>
          <w:sz w:val="20"/>
          <w:szCs w:val="20"/>
          <w:lang w:val="en-US"/>
        </w:rPr>
        <w:t>Belge Kurutas E</w:t>
      </w:r>
      <w:r w:rsidRPr="007E4C1E">
        <w:rPr>
          <w:rFonts w:ascii="Verdana" w:eastAsia="Times New Roman" w:hAnsi="Verdana" w:cs="Times New Roman"/>
          <w:bCs/>
          <w:spacing w:val="-3"/>
          <w:sz w:val="20"/>
          <w:szCs w:val="20"/>
          <w:lang w:val="en-US"/>
        </w:rPr>
        <w:t xml:space="preserve">, </w:t>
      </w:r>
      <w:r w:rsidRPr="007E4C1E">
        <w:rPr>
          <w:rFonts w:ascii="Verdana" w:eastAsia="Times New Roman" w:hAnsi="Verdana" w:cs="Times New Roman"/>
          <w:spacing w:val="-3"/>
          <w:sz w:val="20"/>
          <w:szCs w:val="20"/>
          <w:lang w:val="en-US"/>
        </w:rPr>
        <w:t>Doran F, Varinli S. Reference values for erythrocyte and liver antioxidant systems in healthy male mice (</w:t>
      </w:r>
      <w:r w:rsidRPr="007E4C1E">
        <w:rPr>
          <w:rFonts w:ascii="Verdana" w:eastAsia="Times New Roman" w:hAnsi="Verdana" w:cs="Times New Roman"/>
          <w:iCs/>
          <w:spacing w:val="-3"/>
          <w:sz w:val="20"/>
          <w:szCs w:val="20"/>
          <w:lang w:val="en-US"/>
        </w:rPr>
        <w:t>Mus musculus</w:t>
      </w:r>
      <w:r w:rsidRPr="007E4C1E">
        <w:rPr>
          <w:rFonts w:ascii="Verdana" w:eastAsia="Times New Roman" w:hAnsi="Verdana" w:cs="Times New Roman"/>
          <w:spacing w:val="-3"/>
          <w:sz w:val="20"/>
          <w:szCs w:val="20"/>
          <w:lang w:val="en-US"/>
        </w:rPr>
        <w:t>).</w:t>
      </w:r>
      <w:proofErr w:type="gramEnd"/>
      <w:r w:rsidRPr="007E4C1E">
        <w:rPr>
          <w:rFonts w:ascii="Verdana" w:eastAsia="Times New Roman" w:hAnsi="Verdana" w:cs="Times New Roman"/>
          <w:spacing w:val="-3"/>
          <w:sz w:val="20"/>
          <w:szCs w:val="20"/>
          <w:lang w:val="en-US"/>
        </w:rPr>
        <w:t xml:space="preserve"> </w:t>
      </w:r>
      <w:r w:rsidRPr="007E4C1E">
        <w:rPr>
          <w:rFonts w:ascii="Verdana" w:eastAsia="Times New Roman" w:hAnsi="Verdana" w:cs="Times New Roman"/>
          <w:sz w:val="20"/>
          <w:szCs w:val="20"/>
        </w:rPr>
        <w:t>Turk J</w:t>
      </w:r>
      <w:r w:rsidRPr="007E4C1E">
        <w:rPr>
          <w:rFonts w:ascii="Verdana" w:eastAsia="Times New Roman" w:hAnsi="Verdana" w:cs="Times New Roman"/>
          <w:i/>
          <w:sz w:val="20"/>
          <w:szCs w:val="20"/>
        </w:rPr>
        <w:t xml:space="preserve"> </w:t>
      </w:r>
      <w:r w:rsidRPr="007E4C1E">
        <w:rPr>
          <w:rFonts w:ascii="Verdana" w:eastAsia="Times New Roman" w:hAnsi="Verdana" w:cs="Times New Roman"/>
          <w:sz w:val="20"/>
          <w:szCs w:val="20"/>
        </w:rPr>
        <w:t>Vet Anim Sci 2001;</w:t>
      </w:r>
      <w:r w:rsidRPr="007E4C1E">
        <w:rPr>
          <w:rFonts w:ascii="Verdana" w:eastAsia="Times New Roman" w:hAnsi="Verdana" w:cs="Times New Roman"/>
          <w:b/>
          <w:bCs/>
          <w:sz w:val="20"/>
          <w:szCs w:val="20"/>
        </w:rPr>
        <w:t>25:</w:t>
      </w:r>
      <w:r w:rsidRPr="007E4C1E">
        <w:rPr>
          <w:rFonts w:ascii="Verdana" w:eastAsia="Times New Roman" w:hAnsi="Verdana" w:cs="Times New Roman"/>
          <w:sz w:val="20"/>
          <w:szCs w:val="20"/>
        </w:rPr>
        <w:t xml:space="preserve"> 505-9. </w:t>
      </w:r>
    </w:p>
    <w:p w:rsidR="007E4C1E" w:rsidRPr="007E4C1E" w:rsidRDefault="007E4C1E" w:rsidP="007E4C1E">
      <w:pPr>
        <w:spacing w:after="0" w:line="360" w:lineRule="auto"/>
        <w:ind w:left="720" w:hanging="720"/>
        <w:jc w:val="both"/>
        <w:rPr>
          <w:rFonts w:ascii="Verdana" w:eastAsia="Times New Roman" w:hAnsi="Verdana" w:cs="Times New Roman"/>
          <w:sz w:val="20"/>
          <w:szCs w:val="20"/>
        </w:rPr>
      </w:pPr>
    </w:p>
    <w:p w:rsidR="007E4C1E" w:rsidRPr="007E4C1E" w:rsidRDefault="007E4C1E" w:rsidP="007E4C1E">
      <w:pPr>
        <w:spacing w:after="0" w:line="360" w:lineRule="auto"/>
        <w:ind w:left="720" w:hanging="720"/>
        <w:jc w:val="both"/>
        <w:rPr>
          <w:rFonts w:ascii="Verdana" w:eastAsia="Times New Roman" w:hAnsi="Verdana" w:cs="Times New Roman"/>
          <w:sz w:val="20"/>
          <w:szCs w:val="20"/>
        </w:rPr>
      </w:pPr>
      <w:r w:rsidRPr="007E4C1E">
        <w:rPr>
          <w:rFonts w:ascii="Verdana" w:eastAsia="Times New Roman" w:hAnsi="Verdana" w:cs="Times New Roman"/>
          <w:b/>
          <w:bCs/>
          <w:spacing w:val="-3"/>
          <w:sz w:val="20"/>
          <w:szCs w:val="20"/>
          <w:lang w:val="en-US"/>
        </w:rPr>
        <w:t xml:space="preserve">A73. </w:t>
      </w:r>
      <w:r w:rsidRPr="007E4C1E">
        <w:rPr>
          <w:rFonts w:ascii="Verdana" w:eastAsia="Times New Roman" w:hAnsi="Verdana" w:cs="Times New Roman"/>
          <w:b/>
          <w:bCs/>
          <w:spacing w:val="-3"/>
          <w:sz w:val="20"/>
          <w:szCs w:val="20"/>
          <w:lang w:val="en-US"/>
        </w:rPr>
        <w:tab/>
        <w:t>Belge Kurutas E</w:t>
      </w:r>
      <w:r w:rsidRPr="007E4C1E">
        <w:rPr>
          <w:rFonts w:ascii="Verdana" w:eastAsia="Times New Roman" w:hAnsi="Verdana" w:cs="Times New Roman"/>
          <w:bCs/>
          <w:spacing w:val="-3"/>
          <w:sz w:val="20"/>
          <w:szCs w:val="20"/>
          <w:lang w:val="en-US"/>
        </w:rPr>
        <w:t>,</w:t>
      </w:r>
      <w:r w:rsidRPr="007E4C1E">
        <w:rPr>
          <w:rFonts w:ascii="Verdana" w:eastAsia="Times New Roman" w:hAnsi="Verdana" w:cs="Times New Roman"/>
          <w:b/>
          <w:bCs/>
          <w:spacing w:val="-3"/>
          <w:sz w:val="20"/>
          <w:szCs w:val="20"/>
          <w:lang w:val="en-US"/>
        </w:rPr>
        <w:t xml:space="preserve"> </w:t>
      </w:r>
      <w:r w:rsidRPr="007E4C1E">
        <w:rPr>
          <w:rFonts w:ascii="Verdana" w:eastAsia="Times New Roman" w:hAnsi="Verdana" w:cs="Times New Roman"/>
          <w:spacing w:val="-3"/>
          <w:sz w:val="20"/>
          <w:szCs w:val="20"/>
          <w:lang w:val="en-US"/>
        </w:rPr>
        <w:t xml:space="preserve">Tuncer I. </w:t>
      </w:r>
      <w:proofErr w:type="gramStart"/>
      <w:r w:rsidRPr="007E4C1E">
        <w:rPr>
          <w:rFonts w:ascii="Verdana" w:eastAsia="Times New Roman" w:hAnsi="Verdana" w:cs="Times New Roman"/>
          <w:spacing w:val="-3"/>
          <w:sz w:val="20"/>
          <w:szCs w:val="20"/>
          <w:lang w:val="en-US"/>
        </w:rPr>
        <w:t>A mouse model for evaluating the induction of liver glucose-6-phosphate dehydrogenase by halothane.</w:t>
      </w:r>
      <w:proofErr w:type="gramEnd"/>
      <w:r w:rsidRPr="007E4C1E">
        <w:rPr>
          <w:rFonts w:ascii="Verdana" w:eastAsia="Times New Roman" w:hAnsi="Verdana" w:cs="Times New Roman"/>
          <w:bCs/>
          <w:spacing w:val="-3"/>
          <w:sz w:val="20"/>
          <w:szCs w:val="20"/>
          <w:lang w:val="en-US"/>
        </w:rPr>
        <w:t xml:space="preserve"> </w:t>
      </w:r>
      <w:r w:rsidRPr="007E4C1E">
        <w:rPr>
          <w:rFonts w:ascii="Verdana" w:eastAsia="Times New Roman" w:hAnsi="Verdana" w:cs="Times New Roman"/>
          <w:sz w:val="20"/>
          <w:szCs w:val="20"/>
        </w:rPr>
        <w:t>Turk J Vet Anim Sci 2000;</w:t>
      </w:r>
      <w:r w:rsidRPr="007E4C1E">
        <w:rPr>
          <w:rFonts w:ascii="Verdana" w:eastAsia="Times New Roman" w:hAnsi="Verdana" w:cs="Times New Roman"/>
          <w:i/>
          <w:sz w:val="20"/>
          <w:szCs w:val="20"/>
        </w:rPr>
        <w:t xml:space="preserve"> </w:t>
      </w:r>
      <w:r w:rsidRPr="007E4C1E">
        <w:rPr>
          <w:rFonts w:ascii="Verdana" w:eastAsia="Times New Roman" w:hAnsi="Verdana" w:cs="Times New Roman"/>
          <w:b/>
          <w:bCs/>
          <w:sz w:val="20"/>
          <w:szCs w:val="20"/>
        </w:rPr>
        <w:t>24:</w:t>
      </w:r>
      <w:r w:rsidRPr="007E4C1E">
        <w:rPr>
          <w:rFonts w:ascii="Verdana" w:eastAsia="Times New Roman" w:hAnsi="Verdana" w:cs="Times New Roman"/>
          <w:sz w:val="20"/>
          <w:szCs w:val="20"/>
        </w:rPr>
        <w:t xml:space="preserve"> 511-5. </w:t>
      </w:r>
    </w:p>
    <w:p w:rsidR="007E4C1E" w:rsidRPr="007E4C1E" w:rsidRDefault="007E4C1E" w:rsidP="007E4C1E">
      <w:pPr>
        <w:spacing w:after="0" w:line="360" w:lineRule="auto"/>
        <w:jc w:val="both"/>
        <w:rPr>
          <w:rFonts w:ascii="Verdana" w:eastAsia="Times New Roman" w:hAnsi="Verdana" w:cs="Times New Roman"/>
          <w:b/>
          <w:u w:val="single"/>
        </w:rPr>
      </w:pPr>
      <w:r w:rsidRPr="007E4C1E">
        <w:rPr>
          <w:rFonts w:ascii="Verdana" w:eastAsia="Times New Roman" w:hAnsi="Verdana" w:cs="Times New Roman"/>
          <w:b/>
        </w:rPr>
        <w:t xml:space="preserve">B. </w:t>
      </w:r>
      <w:r w:rsidRPr="007E4C1E">
        <w:rPr>
          <w:rFonts w:ascii="Verdana" w:eastAsia="Times New Roman" w:hAnsi="Verdana" w:cs="Times New Roman"/>
          <w:b/>
          <w:u w:val="single"/>
        </w:rPr>
        <w:t>Uluslararası bilimsel toplantılarda sunulan ve bildiri kitabında (</w:t>
      </w:r>
      <w:r w:rsidRPr="007E4C1E">
        <w:rPr>
          <w:rFonts w:ascii="Verdana" w:eastAsia="Times New Roman" w:hAnsi="Verdana" w:cs="Times New Roman"/>
          <w:b/>
          <w:i/>
          <w:u w:val="single"/>
        </w:rPr>
        <w:t>Proceedings0</w:t>
      </w:r>
      <w:r w:rsidRPr="007E4C1E">
        <w:rPr>
          <w:rFonts w:ascii="Verdana" w:eastAsia="Times New Roman" w:hAnsi="Verdana" w:cs="Times New Roman"/>
          <w:b/>
          <w:u w:val="single"/>
        </w:rPr>
        <w:t xml:space="preserve">) basılan </w:t>
      </w:r>
      <w:proofErr w:type="gramStart"/>
      <w:r w:rsidRPr="007E4C1E">
        <w:rPr>
          <w:rFonts w:ascii="Verdana" w:eastAsia="Times New Roman" w:hAnsi="Verdana" w:cs="Times New Roman"/>
          <w:b/>
          <w:u w:val="single"/>
        </w:rPr>
        <w:t>bildiriler :</w:t>
      </w:r>
      <w:proofErr w:type="gramEnd"/>
    </w:p>
    <w:p w:rsidR="007E4C1E" w:rsidRPr="007E4C1E" w:rsidRDefault="007E4C1E" w:rsidP="007E4C1E">
      <w:pPr>
        <w:spacing w:after="0" w:line="360" w:lineRule="auto"/>
        <w:jc w:val="both"/>
        <w:rPr>
          <w:rFonts w:ascii="Verdana" w:eastAsia="Times New Roman" w:hAnsi="Verdana" w:cs="Times New Roman"/>
          <w:b/>
          <w:u w:val="single"/>
        </w:rPr>
      </w:pPr>
    </w:p>
    <w:p w:rsidR="007E4C1E" w:rsidRPr="007E4C1E" w:rsidRDefault="007E4C1E" w:rsidP="007E4C1E">
      <w:pPr>
        <w:spacing w:line="360" w:lineRule="auto"/>
        <w:ind w:left="567" w:hanging="567"/>
        <w:jc w:val="both"/>
        <w:rPr>
          <w:rFonts w:ascii="Verdana" w:eastAsia="Calibri" w:hAnsi="Verdana" w:cs="Times New Roman"/>
          <w:b/>
          <w:sz w:val="20"/>
          <w:szCs w:val="20"/>
        </w:rPr>
      </w:pPr>
    </w:p>
    <w:p w:rsidR="007E4C1E" w:rsidRPr="007E4C1E" w:rsidRDefault="007E4C1E" w:rsidP="007E4C1E">
      <w:pPr>
        <w:spacing w:line="360" w:lineRule="auto"/>
        <w:ind w:left="567" w:hanging="567"/>
        <w:jc w:val="both"/>
        <w:rPr>
          <w:rFonts w:ascii="Verdana" w:eastAsia="Calibri" w:hAnsi="Verdana" w:cs="Times New Roman"/>
          <w:b/>
          <w:sz w:val="20"/>
          <w:szCs w:val="20"/>
        </w:rPr>
      </w:pPr>
      <w:r w:rsidRPr="007E4C1E">
        <w:rPr>
          <w:rFonts w:ascii="Arial" w:eastAsia="Times New Roman" w:hAnsi="Arial" w:cs="Arial"/>
          <w:color w:val="365883"/>
          <w:sz w:val="18"/>
          <w:szCs w:val="18"/>
          <w:shd w:val="clear" w:color="auto" w:fill="F5F5F5"/>
        </w:rPr>
        <w:t>Şahan A</w:t>
      </w:r>
      <w:proofErr w:type="gramStart"/>
      <w:r w:rsidRPr="007E4C1E">
        <w:rPr>
          <w:rFonts w:ascii="Arial" w:eastAsia="Times New Roman" w:hAnsi="Arial" w:cs="Arial"/>
          <w:color w:val="365883"/>
          <w:sz w:val="18"/>
          <w:szCs w:val="18"/>
          <w:shd w:val="clear" w:color="auto" w:fill="F5F5F5"/>
        </w:rPr>
        <w:t>.,</w:t>
      </w:r>
      <w:proofErr w:type="gramEnd"/>
      <w:r w:rsidRPr="007E4C1E">
        <w:rPr>
          <w:rFonts w:ascii="Arial" w:eastAsia="Times New Roman" w:hAnsi="Arial" w:cs="Arial"/>
          <w:color w:val="365883"/>
          <w:sz w:val="18"/>
          <w:szCs w:val="18"/>
          <w:shd w:val="clear" w:color="auto" w:fill="F5F5F5"/>
        </w:rPr>
        <w:t xml:space="preserve"> Eroldoğan O.T., Ergül Kurutaş B., Yilmaz H.A., Demirkale İ., "Effects Of Cottonseed Oil As Alternative To Fish Oil On Some Hematological Parameters And Oxidative Stress Biomarkers In European Sea Bass (Dicentrarchus Labrax L.). ", Fisheries and Aquatic Science (FABA), TRABZON, TÜRKIYE, 25-27 Eylül 2014, pp.1-1</w:t>
      </w:r>
    </w:p>
    <w:p w:rsidR="007E4C1E" w:rsidRPr="007E4C1E" w:rsidRDefault="007E4C1E" w:rsidP="007E4C1E">
      <w:pPr>
        <w:spacing w:line="360" w:lineRule="auto"/>
        <w:ind w:left="567" w:hanging="567"/>
        <w:jc w:val="both"/>
        <w:rPr>
          <w:rFonts w:ascii="Verdana" w:eastAsia="Times New Roman" w:hAnsi="Verdana" w:cs="Times New Roman"/>
          <w:sz w:val="20"/>
          <w:szCs w:val="20"/>
        </w:rPr>
      </w:pPr>
      <w:r w:rsidRPr="007E4C1E">
        <w:rPr>
          <w:rFonts w:ascii="Verdana" w:eastAsia="Calibri" w:hAnsi="Verdana" w:cs="Times New Roman"/>
          <w:b/>
          <w:sz w:val="20"/>
          <w:szCs w:val="20"/>
        </w:rPr>
        <w:t>B1.</w:t>
      </w:r>
      <w:r w:rsidRPr="007E4C1E">
        <w:rPr>
          <w:rFonts w:ascii="Verdana" w:eastAsia="Calibri" w:hAnsi="Verdana" w:cs="Times New Roman"/>
          <w:sz w:val="20"/>
          <w:szCs w:val="20"/>
        </w:rPr>
        <w:t xml:space="preserve"> </w:t>
      </w:r>
      <w:r w:rsidRPr="007E4C1E">
        <w:rPr>
          <w:rFonts w:ascii="Verdana" w:eastAsia="Calibri" w:hAnsi="Verdana" w:cs="Times New Roman"/>
          <w:b/>
          <w:sz w:val="20"/>
          <w:szCs w:val="20"/>
        </w:rPr>
        <w:t>Belge Kurutas E</w:t>
      </w:r>
      <w:r w:rsidRPr="007E4C1E">
        <w:rPr>
          <w:rFonts w:ascii="Verdana" w:eastAsia="Calibri" w:hAnsi="Verdana" w:cs="Times New Roman"/>
          <w:sz w:val="20"/>
          <w:szCs w:val="20"/>
        </w:rPr>
        <w:t>, Senoglu M, Yuksel KZ, Unsal V, Altun I.</w:t>
      </w:r>
      <w:r w:rsidRPr="007E4C1E">
        <w:rPr>
          <w:rFonts w:ascii="Verdana" w:eastAsia="Times New Roman" w:hAnsi="Verdana" w:cs="Times New Roman"/>
          <w:sz w:val="20"/>
          <w:szCs w:val="20"/>
        </w:rPr>
        <w:t xml:space="preserve"> O</w:t>
      </w:r>
      <w:r w:rsidRPr="007E4C1E">
        <w:rPr>
          <w:rFonts w:ascii="Verdana" w:eastAsia="Calibri" w:hAnsi="Verdana" w:cs="Times New Roman"/>
          <w:sz w:val="20"/>
          <w:szCs w:val="20"/>
        </w:rPr>
        <w:t>xidative/nitrosative stress in patients with modic changes.</w:t>
      </w:r>
      <w:r w:rsidRPr="007E4C1E">
        <w:rPr>
          <w:rFonts w:ascii="Verdana" w:eastAsia="Times New Roman" w:hAnsi="Verdana" w:cs="Times New Roman"/>
          <w:sz w:val="20"/>
          <w:szCs w:val="20"/>
        </w:rPr>
        <w:t xml:space="preserve"> IFCC WorldLab Congress, P1319, 22-26 June 2014, Istanbul, Turkey (Clin Chem Lab Med 2014; 52 (Special Suppl): S1 – S1760).</w:t>
      </w:r>
    </w:p>
    <w:p w:rsidR="007E4C1E" w:rsidRPr="007E4C1E" w:rsidRDefault="007E4C1E" w:rsidP="007E4C1E">
      <w:pPr>
        <w:spacing w:line="360" w:lineRule="auto"/>
        <w:ind w:left="567" w:hanging="567"/>
        <w:jc w:val="both"/>
        <w:rPr>
          <w:rFonts w:ascii="Verdana" w:eastAsia="Times New Roman" w:hAnsi="Verdana" w:cs="Times New Roman"/>
          <w:sz w:val="20"/>
          <w:szCs w:val="20"/>
        </w:rPr>
      </w:pPr>
      <w:r w:rsidRPr="007E4C1E">
        <w:rPr>
          <w:rFonts w:ascii="Verdana" w:eastAsia="Calibri" w:hAnsi="Verdana" w:cs="Times New Roman"/>
          <w:b/>
          <w:sz w:val="20"/>
          <w:szCs w:val="20"/>
        </w:rPr>
        <w:t>B2.</w:t>
      </w:r>
      <w:r w:rsidRPr="007E4C1E">
        <w:rPr>
          <w:rFonts w:ascii="Verdana" w:eastAsia="Calibri" w:hAnsi="Verdana" w:cs="Times New Roman"/>
          <w:b/>
          <w:sz w:val="20"/>
          <w:szCs w:val="20"/>
        </w:rPr>
        <w:tab/>
        <w:t xml:space="preserve">Belge Kurutas E, </w:t>
      </w:r>
      <w:r w:rsidRPr="007E4C1E">
        <w:rPr>
          <w:rFonts w:ascii="Verdana" w:eastAsia="Calibri" w:hAnsi="Verdana" w:cs="Times New Roman"/>
          <w:sz w:val="20"/>
          <w:szCs w:val="20"/>
        </w:rPr>
        <w:t>Gumusalan Y, Cetinkaya A, Dogan E.</w:t>
      </w:r>
      <w:r w:rsidRPr="007E4C1E">
        <w:rPr>
          <w:rFonts w:ascii="Verdana" w:eastAsia="Calibri" w:hAnsi="Verdana" w:cs="Times New Roman"/>
          <w:b/>
          <w:sz w:val="20"/>
          <w:szCs w:val="20"/>
        </w:rPr>
        <w:t xml:space="preserve"> </w:t>
      </w:r>
      <w:r w:rsidRPr="007E4C1E">
        <w:rPr>
          <w:rFonts w:ascii="Verdana" w:eastAsia="Times New Roman" w:hAnsi="Verdana" w:cs="Amble-Bold"/>
          <w:bCs/>
          <w:sz w:val="20"/>
          <w:szCs w:val="20"/>
          <w:lang w:eastAsia="tr-TR"/>
        </w:rPr>
        <w:t xml:space="preserve">Biological variations of oxidative stress biomarkers in urines of patients wıth type 2 diabetes mellitus and diabetic nephropathy as well as healthy individuals. </w:t>
      </w:r>
      <w:r w:rsidRPr="007E4C1E">
        <w:rPr>
          <w:rFonts w:ascii="Verdana" w:eastAsia="Times New Roman" w:hAnsi="Verdana" w:cs="Times New Roman"/>
          <w:sz w:val="20"/>
          <w:szCs w:val="20"/>
        </w:rPr>
        <w:t>IFCC WorldLab Congress, P0119, 22-26 June 2014, Istanbul, Turkey (Clin Chem Lab Med 2014; 52 (Special Suppl):S1 – S1760).</w:t>
      </w:r>
    </w:p>
    <w:p w:rsidR="007E4C1E" w:rsidRPr="007E4C1E" w:rsidRDefault="007E4C1E" w:rsidP="007E4C1E">
      <w:pPr>
        <w:spacing w:line="360" w:lineRule="auto"/>
        <w:ind w:left="567" w:hanging="567"/>
        <w:jc w:val="both"/>
        <w:rPr>
          <w:rFonts w:ascii="Verdana" w:eastAsia="Calibri" w:hAnsi="Verdana" w:cs="Times New Roman"/>
          <w:sz w:val="20"/>
          <w:szCs w:val="20"/>
        </w:rPr>
      </w:pPr>
      <w:r w:rsidRPr="007E4C1E">
        <w:rPr>
          <w:rFonts w:ascii="Verdana" w:eastAsia="Calibri" w:hAnsi="Verdana" w:cs="Times New Roman"/>
          <w:b/>
          <w:sz w:val="20"/>
          <w:szCs w:val="20"/>
        </w:rPr>
        <w:t>B3.</w:t>
      </w:r>
      <w:r w:rsidRPr="007E4C1E">
        <w:rPr>
          <w:rFonts w:ascii="Verdana" w:eastAsia="Calibri" w:hAnsi="Verdana" w:cs="Times New Roman"/>
          <w:b/>
          <w:sz w:val="20"/>
          <w:szCs w:val="20"/>
        </w:rPr>
        <w:tab/>
      </w:r>
      <w:r w:rsidRPr="007E4C1E">
        <w:rPr>
          <w:rFonts w:ascii="Verdana" w:eastAsia="Calibri" w:hAnsi="Verdana" w:cs="Times New Roman"/>
          <w:sz w:val="20"/>
          <w:szCs w:val="20"/>
        </w:rPr>
        <w:t xml:space="preserve">Cetinkaya A, Kantarceken B, Bulbuloglu E, </w:t>
      </w:r>
      <w:r w:rsidRPr="007E4C1E">
        <w:rPr>
          <w:rFonts w:ascii="Verdana" w:eastAsia="Calibri" w:hAnsi="Verdana" w:cs="Times New Roman"/>
          <w:b/>
          <w:sz w:val="20"/>
          <w:szCs w:val="20"/>
        </w:rPr>
        <w:t>Kurutas EB,</w:t>
      </w:r>
      <w:r w:rsidRPr="007E4C1E">
        <w:rPr>
          <w:rFonts w:ascii="Verdana" w:eastAsia="Calibri" w:hAnsi="Verdana" w:cs="Times New Roman"/>
          <w:sz w:val="20"/>
          <w:szCs w:val="20"/>
        </w:rPr>
        <w:t xml:space="preserve"> Cıralık H, Atli Y. The effects of L-carnitine and N-acetylcysteine on carbontetrachloride induced acute liver damage in rats. APASL Liver Week, P2693, 6-10 june 2013, Suntec Singapore, Singapore (Hepatol Int 2013; 7 (Suppl 1):S1-S754).  </w:t>
      </w:r>
    </w:p>
    <w:p w:rsidR="007E4C1E" w:rsidRPr="007E4C1E" w:rsidRDefault="007E4C1E" w:rsidP="007E4C1E">
      <w:pPr>
        <w:spacing w:line="360" w:lineRule="auto"/>
        <w:ind w:left="567" w:hanging="567"/>
        <w:jc w:val="both"/>
        <w:rPr>
          <w:rFonts w:ascii="Verdana" w:eastAsia="Calibri" w:hAnsi="Verdana" w:cs="Times New Roman"/>
          <w:sz w:val="20"/>
          <w:szCs w:val="20"/>
        </w:rPr>
      </w:pPr>
      <w:r w:rsidRPr="007E4C1E">
        <w:rPr>
          <w:rFonts w:ascii="Verdana" w:eastAsia="Calibri" w:hAnsi="Verdana" w:cs="Times New Roman"/>
          <w:b/>
          <w:sz w:val="20"/>
          <w:szCs w:val="20"/>
        </w:rPr>
        <w:t>B4.</w:t>
      </w:r>
      <w:r w:rsidRPr="007E4C1E">
        <w:rPr>
          <w:rFonts w:ascii="Verdana" w:eastAsia="Calibri" w:hAnsi="Verdana" w:cs="Times New Roman"/>
          <w:b/>
          <w:sz w:val="20"/>
          <w:szCs w:val="20"/>
        </w:rPr>
        <w:tab/>
      </w:r>
      <w:r w:rsidRPr="007E4C1E">
        <w:rPr>
          <w:rFonts w:ascii="Verdana" w:eastAsia="Calibri" w:hAnsi="Verdana" w:cs="Times New Roman"/>
          <w:sz w:val="20"/>
          <w:szCs w:val="20"/>
        </w:rPr>
        <w:t xml:space="preserve">Resim S,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xml:space="preserve">, Bulut BB, Sayar H, Bahar MR. The effect of losartan on fibrosis occured in an castrated male rats model of veno-occlusive erectile dysfunction. S141, EAU 9th South Eastern European Meeting </w:t>
      </w:r>
      <w:r w:rsidRPr="007E4C1E">
        <w:rPr>
          <w:rFonts w:ascii="Verdana" w:eastAsia="Calibri" w:hAnsi="Verdana" w:cs="Times New Roman"/>
          <w:sz w:val="20"/>
          <w:szCs w:val="20"/>
        </w:rPr>
        <w:lastRenderedPageBreak/>
        <w:t xml:space="preserve">(SEEM) 1-3 November 2013, Thessaloniki, Greece (Eur Urol Suppl 2013;12;e1249) </w:t>
      </w:r>
    </w:p>
    <w:p w:rsidR="007E4C1E" w:rsidRPr="007E4C1E" w:rsidRDefault="007E4C1E" w:rsidP="007E4C1E">
      <w:pPr>
        <w:spacing w:line="360" w:lineRule="auto"/>
        <w:ind w:left="567" w:hanging="567"/>
        <w:jc w:val="both"/>
        <w:rPr>
          <w:rFonts w:ascii="Verdana" w:eastAsia="Calibri" w:hAnsi="Verdana" w:cs="Times New Roman"/>
          <w:sz w:val="20"/>
          <w:szCs w:val="20"/>
        </w:rPr>
      </w:pPr>
      <w:r w:rsidRPr="007E4C1E">
        <w:rPr>
          <w:rFonts w:ascii="Verdana" w:eastAsia="Calibri" w:hAnsi="Verdana" w:cs="Times New Roman"/>
          <w:b/>
          <w:sz w:val="20"/>
          <w:szCs w:val="20"/>
        </w:rPr>
        <w:t>B5.</w:t>
      </w:r>
      <w:r w:rsidRPr="007E4C1E">
        <w:rPr>
          <w:rFonts w:ascii="Verdana" w:eastAsia="Calibri" w:hAnsi="Verdana" w:cs="Times New Roman"/>
          <w:sz w:val="20"/>
          <w:szCs w:val="20"/>
        </w:rPr>
        <w:tab/>
        <w:t xml:space="preserve">Bulut BB, Resim S,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xml:space="preserve"> Efe E, Sayar H, Bahar MR. Anti-fibrotic effects of losartan in the prolonged ischemia priapizm on rats. S143, EAU 9th South Eastern European Meeting (SEEM) 1-3 November 2013, Thessaloniki, Greece   (Eur Urol Suppl 2013;12;e1249.).</w:t>
      </w:r>
    </w:p>
    <w:p w:rsidR="007E4C1E" w:rsidRPr="007E4C1E" w:rsidRDefault="007E4C1E" w:rsidP="007E4C1E">
      <w:pPr>
        <w:numPr>
          <w:ilvl w:val="0"/>
          <w:numId w:val="23"/>
        </w:numPr>
        <w:tabs>
          <w:tab w:val="left" w:pos="567"/>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hanging="567"/>
        <w:jc w:val="both"/>
        <w:rPr>
          <w:rFonts w:ascii="Verdana" w:eastAsia="Times New Roman" w:hAnsi="Verdana" w:cs="Courier New"/>
          <w:sz w:val="20"/>
          <w:szCs w:val="20"/>
          <w:lang w:eastAsia="tr-TR"/>
        </w:rPr>
      </w:pPr>
      <w:r w:rsidRPr="007E4C1E">
        <w:rPr>
          <w:rFonts w:ascii="Verdana" w:eastAsia="Times New Roman" w:hAnsi="Verdana" w:cs="Times New Roman"/>
          <w:sz w:val="20"/>
          <w:szCs w:val="20"/>
          <w:lang w:eastAsia="tr-TR"/>
        </w:rPr>
        <w:t xml:space="preserve">Kahraman H, Tokur M, </w:t>
      </w:r>
      <w:r w:rsidRPr="007E4C1E">
        <w:rPr>
          <w:rFonts w:ascii="Verdana" w:eastAsia="Times New Roman" w:hAnsi="Verdana" w:cs="Times New Roman"/>
          <w:b/>
          <w:sz w:val="20"/>
          <w:szCs w:val="20"/>
          <w:lang w:eastAsia="tr-TR"/>
        </w:rPr>
        <w:t>Kurutas E</w:t>
      </w:r>
      <w:r w:rsidRPr="007E4C1E">
        <w:rPr>
          <w:rFonts w:ascii="Verdana" w:eastAsia="Times New Roman" w:hAnsi="Verdana" w:cs="Times New Roman"/>
          <w:sz w:val="20"/>
          <w:szCs w:val="20"/>
          <w:lang w:eastAsia="tr-TR"/>
        </w:rPr>
        <w:t xml:space="preserve">, Bozkurt S, Bakan V, Ciralik H, N. Koksal. Protective effects of erythropoietin and N-acetyl cysteine on methotrexate-induced lung injury in rats. P3784, ERS Annual Congress, 1-5 September 2012, Vienna, Austria (ERS Suppl 2012; 40:691s). </w:t>
      </w:r>
    </w:p>
    <w:p w:rsidR="007E4C1E" w:rsidRPr="007E4C1E" w:rsidRDefault="007E4C1E" w:rsidP="007E4C1E">
      <w:pPr>
        <w:spacing w:after="0" w:line="360" w:lineRule="auto"/>
        <w:jc w:val="both"/>
        <w:rPr>
          <w:rFonts w:ascii="Verdana" w:eastAsia="Times New Roman" w:hAnsi="Verdana" w:cs="Times New Roman"/>
          <w:sz w:val="20"/>
          <w:szCs w:val="20"/>
          <w:u w:val="single"/>
        </w:rPr>
      </w:pPr>
    </w:p>
    <w:p w:rsidR="007E4C1E" w:rsidRPr="007E4C1E" w:rsidRDefault="007E4C1E" w:rsidP="007E4C1E">
      <w:pPr>
        <w:tabs>
          <w:tab w:val="left" w:pos="284"/>
        </w:tabs>
        <w:spacing w:line="360" w:lineRule="auto"/>
        <w:ind w:left="567" w:hanging="567"/>
        <w:contextualSpacing/>
        <w:jc w:val="both"/>
        <w:rPr>
          <w:rFonts w:ascii="Verdana" w:eastAsia="Calibri" w:hAnsi="Verdana" w:cs="Times New Roman"/>
          <w:sz w:val="20"/>
          <w:szCs w:val="20"/>
        </w:rPr>
      </w:pPr>
      <w:r w:rsidRPr="007E4C1E">
        <w:rPr>
          <w:rFonts w:ascii="Verdana" w:eastAsia="Calibri" w:hAnsi="Verdana" w:cs="Times New Roman"/>
          <w:b/>
          <w:sz w:val="20"/>
          <w:szCs w:val="20"/>
        </w:rPr>
        <w:t>B7.</w:t>
      </w:r>
      <w:r w:rsidRPr="007E4C1E">
        <w:rPr>
          <w:rFonts w:ascii="Verdana" w:eastAsia="Calibri" w:hAnsi="Verdana" w:cs="Times New Roman"/>
          <w:b/>
          <w:sz w:val="20"/>
          <w:szCs w:val="20"/>
        </w:rPr>
        <w:tab/>
      </w:r>
      <w:r w:rsidRPr="007E4C1E">
        <w:rPr>
          <w:rFonts w:ascii="Verdana" w:eastAsia="Calibri" w:hAnsi="Verdana" w:cs="Times New Roman"/>
          <w:sz w:val="20"/>
          <w:szCs w:val="20"/>
        </w:rPr>
        <w:t>Gul M,</w:t>
      </w:r>
      <w:r w:rsidRPr="007E4C1E">
        <w:rPr>
          <w:rFonts w:ascii="Verdana" w:eastAsia="Calibri" w:hAnsi="Verdana" w:cs="Times New Roman"/>
          <w:b/>
          <w:sz w:val="20"/>
          <w:szCs w:val="20"/>
        </w:rPr>
        <w:t xml:space="preserve"> Kurutaş E, </w:t>
      </w:r>
      <w:r w:rsidRPr="007E4C1E">
        <w:rPr>
          <w:rFonts w:ascii="Verdana" w:eastAsia="Calibri" w:hAnsi="Verdana" w:cs="Times New Roman"/>
          <w:sz w:val="20"/>
          <w:szCs w:val="20"/>
        </w:rPr>
        <w:t>Atalay F. The levels of oxidative stres biomarkers in bacteria homogenates. P220, The 4th Eurasia congress of infectious diaseases, 01-05 june 2011, Sarajevo-Bosnia Herzegovina.</w:t>
      </w:r>
    </w:p>
    <w:p w:rsidR="007E4C1E" w:rsidRPr="007E4C1E" w:rsidRDefault="007E4C1E" w:rsidP="007E4C1E">
      <w:pPr>
        <w:tabs>
          <w:tab w:val="left" w:pos="284"/>
        </w:tabs>
        <w:spacing w:line="360" w:lineRule="auto"/>
        <w:ind w:left="540"/>
        <w:contextualSpacing/>
        <w:jc w:val="both"/>
        <w:rPr>
          <w:rFonts w:ascii="Verdana" w:eastAsia="Calibri" w:hAnsi="Verdana" w:cs="Times New Roman"/>
          <w:sz w:val="20"/>
          <w:szCs w:val="20"/>
        </w:rPr>
      </w:pPr>
    </w:p>
    <w:p w:rsidR="007E4C1E" w:rsidRPr="007E4C1E" w:rsidRDefault="007E4C1E" w:rsidP="007E4C1E">
      <w:pPr>
        <w:spacing w:line="360" w:lineRule="auto"/>
        <w:ind w:left="567" w:hanging="567"/>
        <w:contextualSpacing/>
        <w:jc w:val="both"/>
        <w:rPr>
          <w:rFonts w:ascii="Verdana" w:eastAsia="Calibri" w:hAnsi="Verdana" w:cs="Times New Roman"/>
          <w:sz w:val="20"/>
          <w:szCs w:val="20"/>
        </w:rPr>
      </w:pPr>
      <w:r w:rsidRPr="007E4C1E">
        <w:rPr>
          <w:rFonts w:ascii="Verdana" w:eastAsia="Calibri" w:hAnsi="Verdana" w:cs="Times New Roman"/>
          <w:b/>
          <w:sz w:val="20"/>
          <w:szCs w:val="20"/>
        </w:rPr>
        <w:t>B8.</w:t>
      </w:r>
      <w:r w:rsidRPr="007E4C1E">
        <w:rPr>
          <w:rFonts w:ascii="Verdana" w:eastAsia="Calibri" w:hAnsi="Verdana" w:cs="Times New Roman"/>
          <w:sz w:val="20"/>
          <w:szCs w:val="20"/>
        </w:rPr>
        <w:tab/>
        <w:t xml:space="preserve">Ozturk P, </w:t>
      </w:r>
      <w:r w:rsidRPr="007E4C1E">
        <w:rPr>
          <w:rFonts w:ascii="Verdana" w:eastAsia="Calibri" w:hAnsi="Verdana" w:cs="Times New Roman"/>
          <w:b/>
          <w:sz w:val="20"/>
          <w:szCs w:val="20"/>
        </w:rPr>
        <w:t xml:space="preserve"> Kurutaş EB, </w:t>
      </w:r>
      <w:r w:rsidRPr="007E4C1E">
        <w:rPr>
          <w:rFonts w:ascii="Verdana" w:eastAsia="Calibri" w:hAnsi="Verdana" w:cs="Times New Roman"/>
          <w:sz w:val="20"/>
          <w:szCs w:val="20"/>
        </w:rPr>
        <w:t>Gumusalan Y, Dokur N, Atalay F, Sasmaz S. The levels of adenosine deaminase and oxidative stress biomarkers in scraping samples of acne lesion. P1814, 30th EAACI Congress, 11-15 June 2011, Istanbul.</w:t>
      </w:r>
    </w:p>
    <w:p w:rsidR="007E4C1E" w:rsidRPr="007E4C1E" w:rsidRDefault="007E4C1E" w:rsidP="007E4C1E">
      <w:pPr>
        <w:tabs>
          <w:tab w:val="left" w:pos="284"/>
        </w:tabs>
        <w:spacing w:line="360" w:lineRule="auto"/>
        <w:ind w:left="540"/>
        <w:contextualSpacing/>
        <w:jc w:val="both"/>
        <w:rPr>
          <w:rFonts w:ascii="Verdana" w:eastAsia="Calibri" w:hAnsi="Verdana" w:cs="Times New Roman"/>
          <w:sz w:val="20"/>
          <w:szCs w:val="20"/>
        </w:rPr>
      </w:pPr>
    </w:p>
    <w:p w:rsidR="007E4C1E" w:rsidRPr="007E4C1E" w:rsidRDefault="007E4C1E" w:rsidP="007E4C1E">
      <w:pPr>
        <w:spacing w:line="360" w:lineRule="auto"/>
        <w:ind w:left="567" w:hanging="567"/>
        <w:contextualSpacing/>
        <w:jc w:val="both"/>
        <w:rPr>
          <w:rFonts w:ascii="Verdana" w:eastAsia="Calibri" w:hAnsi="Verdana" w:cs="Times New Roman"/>
          <w:sz w:val="20"/>
          <w:szCs w:val="20"/>
        </w:rPr>
      </w:pPr>
      <w:r w:rsidRPr="007E4C1E">
        <w:rPr>
          <w:rFonts w:ascii="Verdana" w:eastAsia="Calibri" w:hAnsi="Verdana" w:cs="Times New Roman"/>
          <w:b/>
          <w:sz w:val="20"/>
          <w:szCs w:val="20"/>
        </w:rPr>
        <w:t>B9.</w:t>
      </w:r>
      <w:r w:rsidRPr="007E4C1E">
        <w:rPr>
          <w:rFonts w:ascii="Verdana" w:eastAsia="Calibri" w:hAnsi="Verdana" w:cs="Times New Roman"/>
          <w:sz w:val="20"/>
          <w:szCs w:val="20"/>
        </w:rPr>
        <w:tab/>
        <w:t xml:space="preserve">Ozturk P, </w:t>
      </w:r>
      <w:r w:rsidRPr="007E4C1E">
        <w:rPr>
          <w:rFonts w:ascii="Verdana" w:eastAsia="Calibri" w:hAnsi="Verdana" w:cs="Times New Roman"/>
          <w:b/>
          <w:sz w:val="20"/>
          <w:szCs w:val="20"/>
        </w:rPr>
        <w:t xml:space="preserve">Kurutaş EB, </w:t>
      </w:r>
      <w:r w:rsidRPr="007E4C1E">
        <w:rPr>
          <w:rFonts w:ascii="Verdana" w:eastAsia="Calibri" w:hAnsi="Verdana" w:cs="Times New Roman"/>
          <w:sz w:val="20"/>
          <w:szCs w:val="20"/>
        </w:rPr>
        <w:t>Dogan Y, Sasmaz S. The levels of oxidative stress biomarkers and adenosine deaminase in scraping samples of alopecia areata. P1818, 30th EAACI Congress, 11-15 June 2011, Istanbul.</w:t>
      </w:r>
    </w:p>
    <w:p w:rsidR="007E4C1E" w:rsidRPr="007E4C1E" w:rsidRDefault="007E4C1E" w:rsidP="007E4C1E">
      <w:pPr>
        <w:numPr>
          <w:ilvl w:val="0"/>
          <w:numId w:val="25"/>
        </w:numPr>
        <w:spacing w:after="0" w:line="360" w:lineRule="auto"/>
        <w:ind w:left="567" w:hanging="567"/>
        <w:jc w:val="both"/>
        <w:rPr>
          <w:rFonts w:ascii="Verdana" w:eastAsia="Times New Roman" w:hAnsi="Verdana" w:cs="Times New Roman"/>
          <w:bCs/>
          <w:sz w:val="20"/>
          <w:szCs w:val="20"/>
        </w:rPr>
      </w:pPr>
      <w:r w:rsidRPr="007E4C1E">
        <w:rPr>
          <w:rFonts w:ascii="Verdana" w:eastAsia="Times New Roman" w:hAnsi="Verdana" w:cs="Times New Roman"/>
          <w:bCs/>
          <w:sz w:val="20"/>
          <w:szCs w:val="20"/>
        </w:rPr>
        <w:t xml:space="preserve">Altunoluk B, Efe E, </w:t>
      </w:r>
      <w:r w:rsidRPr="007E4C1E">
        <w:rPr>
          <w:rFonts w:ascii="Verdana" w:eastAsia="Times New Roman" w:hAnsi="Verdana" w:cs="Times New Roman"/>
          <w:b/>
          <w:bCs/>
          <w:sz w:val="20"/>
          <w:szCs w:val="20"/>
        </w:rPr>
        <w:t>Kurutas EB</w:t>
      </w:r>
      <w:r w:rsidRPr="007E4C1E">
        <w:rPr>
          <w:rFonts w:ascii="Verdana" w:eastAsia="Times New Roman" w:hAnsi="Verdana" w:cs="Times New Roman"/>
          <w:bCs/>
          <w:sz w:val="20"/>
          <w:szCs w:val="20"/>
        </w:rPr>
        <w:t>, Gul AB, Atalay F, Eren M. Elevation of both reactive oxygen species and antioxidant enzymes in vein tissue of infertile men with varicocele. S105, EAU 7th South Eastern European Meeting, and EAU 11th Central European Meeting, 28-29 October 2011, Timisoara, Romania (Eur Urol Suppl 2011;</w:t>
      </w:r>
      <w:proofErr w:type="gramStart"/>
      <w:r w:rsidRPr="007E4C1E">
        <w:rPr>
          <w:rFonts w:ascii="Verdana" w:eastAsia="Times New Roman" w:hAnsi="Verdana" w:cs="Times New Roman"/>
          <w:bCs/>
          <w:sz w:val="20"/>
          <w:szCs w:val="20"/>
        </w:rPr>
        <w:t>10:600</w:t>
      </w:r>
      <w:proofErr w:type="gramEnd"/>
      <w:r w:rsidRPr="007E4C1E">
        <w:rPr>
          <w:rFonts w:ascii="Verdana" w:eastAsia="Times New Roman" w:hAnsi="Verdana" w:cs="Times New Roman"/>
          <w:bCs/>
          <w:sz w:val="20"/>
          <w:szCs w:val="20"/>
        </w:rPr>
        <w:t xml:space="preserve">)  </w:t>
      </w:r>
    </w:p>
    <w:p w:rsidR="007E4C1E" w:rsidRPr="007E4C1E" w:rsidRDefault="007E4C1E" w:rsidP="007E4C1E">
      <w:pPr>
        <w:tabs>
          <w:tab w:val="num" w:pos="567"/>
        </w:tabs>
        <w:spacing w:after="0" w:line="360" w:lineRule="auto"/>
        <w:ind w:left="567" w:hanging="567"/>
        <w:jc w:val="both"/>
        <w:rPr>
          <w:rFonts w:ascii="Verdana" w:eastAsia="Times New Roman" w:hAnsi="Verdana" w:cs="Times New Roman"/>
          <w:bCs/>
          <w:sz w:val="20"/>
          <w:szCs w:val="20"/>
        </w:rPr>
      </w:pPr>
    </w:p>
    <w:p w:rsidR="007E4C1E" w:rsidRPr="007E4C1E" w:rsidRDefault="007E4C1E" w:rsidP="007E4C1E">
      <w:pPr>
        <w:numPr>
          <w:ilvl w:val="0"/>
          <w:numId w:val="25"/>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Ispiroglu M, Kantarceken B, Cetinkaya A, Bulbuloglu E, </w:t>
      </w:r>
      <w:r w:rsidRPr="007E4C1E">
        <w:rPr>
          <w:rFonts w:ascii="Verdana" w:eastAsia="Times New Roman" w:hAnsi="Verdana" w:cs="Times New Roman"/>
          <w:b/>
          <w:sz w:val="20"/>
          <w:szCs w:val="20"/>
        </w:rPr>
        <w:t>Kurutas EB,</w:t>
      </w:r>
      <w:r w:rsidRPr="007E4C1E">
        <w:rPr>
          <w:rFonts w:ascii="Verdana" w:eastAsia="Times New Roman" w:hAnsi="Verdana" w:cs="Times New Roman"/>
          <w:sz w:val="20"/>
          <w:szCs w:val="20"/>
        </w:rPr>
        <w:t xml:space="preserve"> Ciralik H. The effects of N-acetylcysteine and beta-glucan on acetic acid-induced colitis in rats. P27, Enviroment and Lifestyle-Effects on Disorders of the Digestive Tract Falk Symposium, 9-10 October 2010, Freiburg, Germany.</w:t>
      </w:r>
    </w:p>
    <w:p w:rsidR="007E4C1E" w:rsidRPr="007E4C1E" w:rsidRDefault="007E4C1E" w:rsidP="007E4C1E">
      <w:pPr>
        <w:spacing w:after="0" w:line="360" w:lineRule="auto"/>
        <w:jc w:val="both"/>
        <w:rPr>
          <w:rFonts w:ascii="Verdana" w:eastAsia="Times New Roman" w:hAnsi="Verdana" w:cs="Times New Roman"/>
          <w:bCs/>
          <w:sz w:val="20"/>
          <w:szCs w:val="20"/>
        </w:rPr>
      </w:pPr>
    </w:p>
    <w:p w:rsidR="007E4C1E" w:rsidRPr="007E4C1E" w:rsidRDefault="007E4C1E" w:rsidP="007E4C1E">
      <w:pPr>
        <w:numPr>
          <w:ilvl w:val="0"/>
          <w:numId w:val="25"/>
        </w:numPr>
        <w:tabs>
          <w:tab w:val="num" w:pos="567"/>
        </w:tabs>
        <w:spacing w:after="0" w:line="360" w:lineRule="auto"/>
        <w:ind w:left="567"/>
        <w:jc w:val="both"/>
        <w:rPr>
          <w:rFonts w:ascii="Verdana" w:eastAsia="Times New Roman" w:hAnsi="Verdana" w:cs="Times New Roman"/>
          <w:bCs/>
          <w:sz w:val="20"/>
          <w:szCs w:val="20"/>
        </w:rPr>
      </w:pPr>
      <w:r w:rsidRPr="007E4C1E">
        <w:rPr>
          <w:rFonts w:ascii="Verdana" w:eastAsia="Times New Roman" w:hAnsi="Verdana" w:cs="Times New Roman"/>
          <w:sz w:val="20"/>
          <w:szCs w:val="20"/>
        </w:rPr>
        <w:t xml:space="preserve">Gul M, </w:t>
      </w:r>
      <w:r w:rsidRPr="007E4C1E">
        <w:rPr>
          <w:rFonts w:ascii="Verdana" w:eastAsia="Times New Roman" w:hAnsi="Verdana" w:cs="Times New Roman"/>
          <w:b/>
          <w:sz w:val="20"/>
          <w:szCs w:val="20"/>
        </w:rPr>
        <w:t>Kurutas E</w:t>
      </w:r>
      <w:r w:rsidRPr="007E4C1E">
        <w:rPr>
          <w:rFonts w:ascii="Verdana" w:eastAsia="Times New Roman" w:hAnsi="Verdana" w:cs="Times New Roman"/>
          <w:sz w:val="20"/>
          <w:szCs w:val="20"/>
        </w:rPr>
        <w:t>, Atli Y, Ozkaya M. The urine myeloperoxidase and xanthine oxidase levels in urinary tract infection in diabetic patients.</w:t>
      </w:r>
      <w:r w:rsidRPr="007E4C1E">
        <w:rPr>
          <w:rFonts w:ascii="Times New Roman" w:eastAsia="Times New Roman" w:hAnsi="Times New Roman" w:cs="Times New Roman"/>
          <w:sz w:val="24"/>
          <w:szCs w:val="24"/>
        </w:rPr>
        <w:t xml:space="preserve"> </w:t>
      </w:r>
      <w:r w:rsidRPr="007E4C1E">
        <w:rPr>
          <w:rFonts w:ascii="Verdana" w:eastAsia="Times New Roman" w:hAnsi="Verdana" w:cs="Times New Roman"/>
          <w:sz w:val="20"/>
          <w:szCs w:val="20"/>
        </w:rPr>
        <w:t xml:space="preserve">P133,  </w:t>
      </w:r>
      <w:r w:rsidRPr="007E4C1E">
        <w:rPr>
          <w:rFonts w:ascii="Verdana" w:eastAsia="Times New Roman" w:hAnsi="Verdana" w:cs="Times New Roman"/>
          <w:sz w:val="20"/>
          <w:szCs w:val="20"/>
        </w:rPr>
        <w:lastRenderedPageBreak/>
        <w:t xml:space="preserve">Eurasia Congress of Infection Diseases, 01-04 October 2009, </w:t>
      </w:r>
      <w:proofErr w:type="gramStart"/>
      <w:r w:rsidRPr="007E4C1E">
        <w:rPr>
          <w:rFonts w:ascii="Verdana" w:eastAsia="Times New Roman" w:hAnsi="Verdana" w:cs="Times New Roman"/>
          <w:sz w:val="20"/>
          <w:szCs w:val="20"/>
        </w:rPr>
        <w:t>Baku</w:t>
      </w:r>
      <w:proofErr w:type="gramEnd"/>
      <w:r w:rsidRPr="007E4C1E">
        <w:rPr>
          <w:rFonts w:ascii="Verdana" w:eastAsia="Times New Roman" w:hAnsi="Verdana" w:cs="Times New Roman"/>
          <w:sz w:val="20"/>
          <w:szCs w:val="20"/>
        </w:rPr>
        <w:t>, Azerbaijan.</w:t>
      </w:r>
    </w:p>
    <w:p w:rsidR="007E4C1E" w:rsidRPr="007E4C1E" w:rsidRDefault="007E4C1E" w:rsidP="007E4C1E">
      <w:pPr>
        <w:tabs>
          <w:tab w:val="num" w:pos="567"/>
        </w:tabs>
        <w:spacing w:after="0" w:line="360" w:lineRule="auto"/>
        <w:ind w:left="567" w:hanging="567"/>
        <w:jc w:val="both"/>
        <w:rPr>
          <w:rFonts w:ascii="Verdana" w:eastAsia="Times New Roman" w:hAnsi="Verdana" w:cs="Times New Roman"/>
          <w:bCs/>
          <w:sz w:val="20"/>
          <w:szCs w:val="20"/>
        </w:rPr>
      </w:pPr>
    </w:p>
    <w:p w:rsidR="007E4C1E" w:rsidRPr="007E4C1E" w:rsidRDefault="007E4C1E" w:rsidP="007E4C1E">
      <w:pPr>
        <w:numPr>
          <w:ilvl w:val="0"/>
          <w:numId w:val="25"/>
        </w:numPr>
        <w:tabs>
          <w:tab w:val="num" w:pos="567"/>
        </w:tabs>
        <w:spacing w:after="0" w:line="360" w:lineRule="auto"/>
        <w:ind w:left="567"/>
        <w:jc w:val="both"/>
        <w:rPr>
          <w:rFonts w:ascii="Verdana" w:eastAsia="Times New Roman" w:hAnsi="Verdana" w:cs="Times New Roman"/>
          <w:bCs/>
          <w:sz w:val="20"/>
          <w:szCs w:val="20"/>
        </w:rPr>
      </w:pPr>
      <w:r w:rsidRPr="007E4C1E">
        <w:rPr>
          <w:rFonts w:ascii="Verdana" w:eastAsia="Times New Roman" w:hAnsi="Verdana" w:cs="Times New Roman"/>
          <w:b/>
          <w:bCs/>
          <w:sz w:val="20"/>
          <w:szCs w:val="20"/>
        </w:rPr>
        <w:t>Belge Kurutas E</w:t>
      </w:r>
      <w:r w:rsidRPr="007E4C1E">
        <w:rPr>
          <w:rFonts w:ascii="Verdana" w:eastAsia="Times New Roman" w:hAnsi="Verdana" w:cs="Times New Roman"/>
          <w:bCs/>
          <w:sz w:val="20"/>
          <w:szCs w:val="20"/>
        </w:rPr>
        <w:t xml:space="preserve">, Sahan A, AltunT. Oxidative stress biomarkers in liver and gill tissues of Spotted barb (Capoeta barroisi lortet, 1894) living in Ceyhan river, Turkey. P13, Mechanisms, consequences and detection of free radical-mediated oxidative protein modification, Advanced Course FEBS-IFCC-IUBMB-TUBITAK, 15-20 April 2009, Kemer, Antalya, Turkey.   </w:t>
      </w:r>
    </w:p>
    <w:p w:rsidR="007E4C1E" w:rsidRPr="007E4C1E" w:rsidRDefault="007E4C1E" w:rsidP="007E4C1E">
      <w:pPr>
        <w:tabs>
          <w:tab w:val="num" w:pos="567"/>
        </w:tabs>
        <w:spacing w:after="0" w:line="360" w:lineRule="auto"/>
        <w:ind w:left="567" w:hanging="567"/>
        <w:jc w:val="both"/>
        <w:rPr>
          <w:rFonts w:ascii="Verdana" w:eastAsia="Times New Roman" w:hAnsi="Verdana" w:cs="Times New Roman"/>
          <w:bCs/>
          <w:sz w:val="20"/>
          <w:szCs w:val="20"/>
        </w:rPr>
      </w:pPr>
    </w:p>
    <w:p w:rsidR="007E4C1E" w:rsidRPr="007E4C1E" w:rsidRDefault="007E4C1E" w:rsidP="007E4C1E">
      <w:pPr>
        <w:numPr>
          <w:ilvl w:val="0"/>
          <w:numId w:val="25"/>
        </w:numPr>
        <w:tabs>
          <w:tab w:val="num" w:pos="567"/>
        </w:tabs>
        <w:spacing w:after="0" w:line="360" w:lineRule="auto"/>
        <w:ind w:left="567" w:hanging="567"/>
        <w:jc w:val="both"/>
        <w:rPr>
          <w:rFonts w:ascii="Verdana" w:eastAsia="Times New Roman" w:hAnsi="Verdana" w:cs="Times New Roman"/>
          <w:b/>
          <w:bCs/>
          <w:sz w:val="20"/>
          <w:szCs w:val="20"/>
        </w:rPr>
      </w:pPr>
      <w:r w:rsidRPr="007E4C1E">
        <w:rPr>
          <w:rFonts w:ascii="Verdana" w:eastAsia="Times New Roman" w:hAnsi="Verdana" w:cs="Times New Roman"/>
          <w:bCs/>
          <w:sz w:val="20"/>
          <w:szCs w:val="20"/>
        </w:rPr>
        <w:t xml:space="preserve">Yuzer H, Yuzbasioglu MF, Ciralik H, </w:t>
      </w:r>
      <w:r w:rsidRPr="007E4C1E">
        <w:rPr>
          <w:rFonts w:ascii="Verdana" w:eastAsia="Times New Roman" w:hAnsi="Verdana" w:cs="Times New Roman"/>
          <w:b/>
          <w:bCs/>
          <w:sz w:val="20"/>
          <w:szCs w:val="20"/>
        </w:rPr>
        <w:t>Belge Kurutas E</w:t>
      </w:r>
      <w:r w:rsidRPr="007E4C1E">
        <w:rPr>
          <w:rFonts w:ascii="Verdana" w:eastAsia="Times New Roman" w:hAnsi="Verdana" w:cs="Times New Roman"/>
          <w:bCs/>
          <w:sz w:val="20"/>
          <w:szCs w:val="20"/>
        </w:rPr>
        <w:t xml:space="preserve">, Ozkan OV, Bulbuloglu E, Atlı Y, Erdogan O, Kale IT. Effects of intravenous anesthetics on renal ischemia/reperfusion injury. P12, Mechanisms, consequences and detection of free radical-mediated oxidative protein modification, Advanced Course FEBS-IFCC-IUBMB-TUBITAK, 15-20 April 2009, Kemer, Antalya, Turkey.  </w:t>
      </w:r>
    </w:p>
    <w:p w:rsidR="007E4C1E" w:rsidRPr="007E4C1E" w:rsidRDefault="007E4C1E" w:rsidP="007E4C1E">
      <w:pPr>
        <w:tabs>
          <w:tab w:val="num" w:pos="567"/>
        </w:tabs>
        <w:spacing w:after="0" w:line="360" w:lineRule="auto"/>
        <w:ind w:left="567" w:hanging="567"/>
        <w:jc w:val="both"/>
        <w:rPr>
          <w:rFonts w:ascii="Verdana" w:eastAsia="Times New Roman" w:hAnsi="Verdana" w:cs="Times New Roman"/>
          <w:b/>
          <w:bCs/>
          <w:sz w:val="20"/>
          <w:szCs w:val="20"/>
        </w:rPr>
      </w:pPr>
    </w:p>
    <w:p w:rsidR="007E4C1E" w:rsidRPr="007E4C1E" w:rsidRDefault="007E4C1E" w:rsidP="007E4C1E">
      <w:pPr>
        <w:numPr>
          <w:ilvl w:val="0"/>
          <w:numId w:val="25"/>
        </w:numPr>
        <w:spacing w:after="0" w:line="360" w:lineRule="auto"/>
        <w:ind w:left="567" w:hanging="567"/>
        <w:jc w:val="both"/>
        <w:rPr>
          <w:rFonts w:ascii="Verdana" w:eastAsia="Times New Roman" w:hAnsi="Verdana" w:cs="Times New Roman"/>
          <w:bCs/>
          <w:sz w:val="20"/>
          <w:szCs w:val="20"/>
        </w:rPr>
      </w:pPr>
      <w:r w:rsidRPr="007E4C1E">
        <w:rPr>
          <w:rFonts w:ascii="Verdana" w:eastAsia="Times New Roman" w:hAnsi="Verdana" w:cs="Times New Roman"/>
          <w:bCs/>
          <w:sz w:val="20"/>
          <w:szCs w:val="20"/>
        </w:rPr>
        <w:t xml:space="preserve">Yuzbasıoglu MF, </w:t>
      </w:r>
      <w:r w:rsidRPr="007E4C1E">
        <w:rPr>
          <w:rFonts w:ascii="Verdana" w:eastAsia="Times New Roman" w:hAnsi="Verdana" w:cs="Times New Roman"/>
          <w:b/>
          <w:bCs/>
          <w:sz w:val="20"/>
          <w:szCs w:val="20"/>
        </w:rPr>
        <w:t>Belge Kurutas E</w:t>
      </w:r>
      <w:r w:rsidRPr="007E4C1E">
        <w:rPr>
          <w:rFonts w:ascii="Verdana" w:eastAsia="Times New Roman" w:hAnsi="Verdana" w:cs="Times New Roman"/>
          <w:bCs/>
          <w:sz w:val="20"/>
          <w:szCs w:val="20"/>
        </w:rPr>
        <w:t xml:space="preserve">, Kale IT. Protective effects of propofol on peritoneal adhesions in cecal ligation and puncture model of sepsis. P11, Mechanisms, consequences and detection of free radical-mediated oxidative protein modification, Advanced Course FEBS-IFCC-IUBMB-TUBITAK, 15-20 April 2009, Kemer, Antalya, Turkey.   </w:t>
      </w:r>
    </w:p>
    <w:p w:rsidR="007E4C1E" w:rsidRPr="007E4C1E" w:rsidRDefault="007E4C1E" w:rsidP="007E4C1E">
      <w:pPr>
        <w:ind w:left="720"/>
        <w:contextualSpacing/>
        <w:rPr>
          <w:rFonts w:ascii="Verdana" w:eastAsia="Calibri" w:hAnsi="Verdana" w:cs="Times New Roman"/>
          <w:bCs/>
          <w:sz w:val="20"/>
          <w:szCs w:val="20"/>
        </w:rPr>
      </w:pPr>
    </w:p>
    <w:p w:rsidR="007E4C1E" w:rsidRPr="007E4C1E" w:rsidRDefault="007E4C1E" w:rsidP="007E4C1E">
      <w:pPr>
        <w:numPr>
          <w:ilvl w:val="0"/>
          <w:numId w:val="25"/>
        </w:numPr>
        <w:spacing w:after="0" w:line="360" w:lineRule="auto"/>
        <w:ind w:left="567" w:hanging="567"/>
        <w:jc w:val="both"/>
        <w:rPr>
          <w:rFonts w:ascii="Verdana" w:eastAsia="Times New Roman" w:hAnsi="Verdana" w:cs="Times New Roman"/>
          <w:bCs/>
          <w:sz w:val="20"/>
          <w:szCs w:val="20"/>
        </w:rPr>
      </w:pPr>
      <w:r w:rsidRPr="007E4C1E">
        <w:rPr>
          <w:rFonts w:ascii="Verdana" w:eastAsia="Times New Roman" w:hAnsi="Verdana" w:cs="Times New Roman"/>
          <w:bCs/>
          <w:sz w:val="20"/>
          <w:szCs w:val="20"/>
        </w:rPr>
        <w:t xml:space="preserve">Ozkan OV, Yuzbasioglu MF, Ciralik H, </w:t>
      </w:r>
      <w:r w:rsidRPr="007E4C1E">
        <w:rPr>
          <w:rFonts w:ascii="Verdana" w:eastAsia="Times New Roman" w:hAnsi="Verdana" w:cs="Times New Roman"/>
          <w:b/>
          <w:bCs/>
          <w:sz w:val="20"/>
          <w:szCs w:val="20"/>
        </w:rPr>
        <w:t>Belge Kurutas E</w:t>
      </w:r>
      <w:r w:rsidRPr="007E4C1E">
        <w:rPr>
          <w:rFonts w:ascii="Verdana" w:eastAsia="Times New Roman" w:hAnsi="Verdana" w:cs="Times New Roman"/>
          <w:bCs/>
          <w:sz w:val="20"/>
          <w:szCs w:val="20"/>
        </w:rPr>
        <w:t xml:space="preserve">, Yönden Z, Aydın M, Bulbuloglu E, Semerci E, Goksu M, Atli Y, Bakan V, Duran N. Resveratrol attenuates intestinal ischema/reperfusion injury in rats. P190, </w:t>
      </w:r>
      <w:proofErr w:type="gramStart"/>
      <w:r w:rsidRPr="007E4C1E">
        <w:rPr>
          <w:rFonts w:ascii="Verdana" w:eastAsia="Times New Roman" w:hAnsi="Verdana" w:cs="Times New Roman"/>
          <w:bCs/>
          <w:sz w:val="20"/>
          <w:szCs w:val="20"/>
        </w:rPr>
        <w:t>10</w:t>
      </w:r>
      <w:r w:rsidRPr="007E4C1E">
        <w:rPr>
          <w:rFonts w:ascii="Verdana" w:eastAsia="Times New Roman" w:hAnsi="Verdana" w:cs="Times New Roman"/>
          <w:bCs/>
          <w:sz w:val="20"/>
          <w:szCs w:val="20"/>
          <w:vertAlign w:val="superscript"/>
        </w:rPr>
        <w:t xml:space="preserve">th </w:t>
      </w:r>
      <w:r w:rsidRPr="007E4C1E">
        <w:rPr>
          <w:rFonts w:ascii="Verdana" w:eastAsia="Times New Roman" w:hAnsi="Verdana" w:cs="Times New Roman"/>
          <w:bCs/>
          <w:sz w:val="20"/>
          <w:szCs w:val="20"/>
        </w:rPr>
        <w:t xml:space="preserve">  European</w:t>
      </w:r>
      <w:proofErr w:type="gramEnd"/>
      <w:r w:rsidRPr="007E4C1E">
        <w:rPr>
          <w:rFonts w:ascii="Verdana" w:eastAsia="Times New Roman" w:hAnsi="Verdana" w:cs="Times New Roman"/>
          <w:bCs/>
          <w:sz w:val="20"/>
          <w:szCs w:val="20"/>
        </w:rPr>
        <w:t xml:space="preserve"> Congress of Trauma and Emergency Surgery, 13-17 May 2009, Antalya, Turkey. </w:t>
      </w:r>
    </w:p>
    <w:p w:rsidR="007E4C1E" w:rsidRPr="007E4C1E" w:rsidRDefault="007E4C1E" w:rsidP="007E4C1E">
      <w:pPr>
        <w:tabs>
          <w:tab w:val="num" w:pos="567"/>
        </w:tabs>
        <w:spacing w:after="0" w:line="360" w:lineRule="auto"/>
        <w:ind w:left="567" w:hanging="1147"/>
        <w:jc w:val="both"/>
        <w:rPr>
          <w:rFonts w:ascii="Verdana" w:eastAsia="Times New Roman" w:hAnsi="Verdana" w:cs="Times New Roman"/>
          <w:sz w:val="20"/>
          <w:szCs w:val="20"/>
        </w:rPr>
      </w:pPr>
    </w:p>
    <w:p w:rsidR="007E4C1E" w:rsidRPr="007E4C1E" w:rsidRDefault="007E4C1E" w:rsidP="007E4C1E">
      <w:pPr>
        <w:numPr>
          <w:ilvl w:val="0"/>
          <w:numId w:val="25"/>
        </w:numPr>
        <w:spacing w:after="0" w:line="360" w:lineRule="auto"/>
        <w:ind w:left="567" w:hanging="567"/>
        <w:jc w:val="both"/>
        <w:rPr>
          <w:rFonts w:ascii="Verdana" w:eastAsia="Times New Roman" w:hAnsi="Verdana" w:cs="Times New Roman"/>
          <w:b/>
          <w:bCs/>
          <w:sz w:val="20"/>
          <w:szCs w:val="20"/>
        </w:rPr>
      </w:pPr>
      <w:r w:rsidRPr="007E4C1E">
        <w:rPr>
          <w:rFonts w:ascii="Verdana" w:eastAsia="Times New Roman" w:hAnsi="Verdana" w:cs="Times New Roman"/>
          <w:sz w:val="20"/>
          <w:szCs w:val="20"/>
        </w:rPr>
        <w:t xml:space="preserve">Cetinkaya A, Kantarceken B, Bulbuloglu E, </w:t>
      </w:r>
      <w:r w:rsidRPr="007E4C1E">
        <w:rPr>
          <w:rFonts w:ascii="Verdana" w:eastAsia="Times New Roman" w:hAnsi="Verdana" w:cs="Times New Roman"/>
          <w:b/>
          <w:sz w:val="20"/>
          <w:szCs w:val="20"/>
        </w:rPr>
        <w:t>Belge</w:t>
      </w:r>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 xml:space="preserve">Kurutas E. </w:t>
      </w:r>
      <w:r w:rsidRPr="007E4C1E">
        <w:rPr>
          <w:rFonts w:ascii="Verdana" w:eastAsia="Times New Roman" w:hAnsi="Verdana" w:cs="Times New Roman"/>
          <w:sz w:val="20"/>
          <w:szCs w:val="20"/>
        </w:rPr>
        <w:t>The effects of L-carnitine on cyclophosphamide induced oxidant liver injury in rats. OP-G43, 14</w:t>
      </w:r>
      <w:r w:rsidRPr="007E4C1E">
        <w:rPr>
          <w:rFonts w:ascii="Verdana" w:eastAsia="Times New Roman" w:hAnsi="Verdana" w:cs="Times New Roman"/>
          <w:sz w:val="20"/>
          <w:szCs w:val="20"/>
          <w:vertAlign w:val="superscript"/>
        </w:rPr>
        <w:t xml:space="preserve">th </w:t>
      </w:r>
      <w:r w:rsidRPr="007E4C1E">
        <w:rPr>
          <w:rFonts w:ascii="Verdana" w:eastAsia="Times New Roman" w:hAnsi="Verdana" w:cs="Times New Roman"/>
          <w:sz w:val="20"/>
          <w:szCs w:val="20"/>
        </w:rPr>
        <w:t xml:space="preserve">United European Gastroenterology Week, 21-25 October 2006, Berlin, Germany </w:t>
      </w:r>
      <w:r w:rsidRPr="007E4C1E">
        <w:rPr>
          <w:rFonts w:ascii="Verdana" w:eastAsia="Times New Roman" w:hAnsi="Verdana" w:cs="Times New Roman"/>
          <w:b/>
          <w:sz w:val="20"/>
          <w:szCs w:val="20"/>
        </w:rPr>
        <w:t>(Oral presentation)</w:t>
      </w:r>
      <w:r w:rsidRPr="007E4C1E">
        <w:rPr>
          <w:rFonts w:ascii="Verdana" w:eastAsia="Times New Roman" w:hAnsi="Verdana" w:cs="Times New Roman"/>
          <w:sz w:val="20"/>
          <w:szCs w:val="20"/>
        </w:rPr>
        <w:t xml:space="preserve">.  </w:t>
      </w:r>
    </w:p>
    <w:p w:rsidR="007E4C1E" w:rsidRPr="007E4C1E" w:rsidRDefault="007E4C1E" w:rsidP="007E4C1E">
      <w:pPr>
        <w:tabs>
          <w:tab w:val="num" w:pos="567"/>
        </w:tabs>
        <w:spacing w:after="0" w:line="360" w:lineRule="auto"/>
        <w:ind w:left="567" w:hanging="1134"/>
        <w:jc w:val="both"/>
        <w:rPr>
          <w:rFonts w:ascii="Verdana" w:eastAsia="Times New Roman" w:hAnsi="Verdana" w:cs="Times New Roman"/>
          <w:b/>
          <w:bCs/>
          <w:sz w:val="20"/>
          <w:szCs w:val="20"/>
        </w:rPr>
      </w:pPr>
    </w:p>
    <w:p w:rsidR="007E4C1E" w:rsidRPr="007E4C1E" w:rsidRDefault="007E4C1E" w:rsidP="007E4C1E">
      <w:pPr>
        <w:numPr>
          <w:ilvl w:val="0"/>
          <w:numId w:val="25"/>
        </w:numPr>
        <w:spacing w:after="0" w:line="360" w:lineRule="auto"/>
        <w:ind w:left="567" w:hanging="567"/>
        <w:jc w:val="both"/>
        <w:rPr>
          <w:rFonts w:ascii="Verdana" w:eastAsia="Times New Roman" w:hAnsi="Verdana" w:cs="Times New Roman"/>
          <w:b/>
          <w:bCs/>
          <w:sz w:val="20"/>
          <w:szCs w:val="20"/>
        </w:rPr>
      </w:pPr>
      <w:r w:rsidRPr="007E4C1E">
        <w:rPr>
          <w:rFonts w:ascii="Verdana" w:eastAsia="Times New Roman" w:hAnsi="Verdana" w:cs="Times New Roman"/>
          <w:sz w:val="20"/>
          <w:szCs w:val="20"/>
        </w:rPr>
        <w:t xml:space="preserve">Gul M, </w:t>
      </w:r>
      <w:r w:rsidRPr="007E4C1E">
        <w:rPr>
          <w:rFonts w:ascii="Verdana" w:eastAsia="Times New Roman" w:hAnsi="Verdana" w:cs="Times New Roman"/>
          <w:b/>
          <w:sz w:val="20"/>
          <w:szCs w:val="20"/>
        </w:rPr>
        <w:t>Kurutas E</w:t>
      </w:r>
      <w:r w:rsidRPr="007E4C1E">
        <w:rPr>
          <w:rFonts w:ascii="Verdana" w:eastAsia="Times New Roman" w:hAnsi="Verdana" w:cs="Times New Roman"/>
          <w:sz w:val="20"/>
          <w:szCs w:val="20"/>
        </w:rPr>
        <w:t xml:space="preserve">, Ciragil P, Kilinc M, Aral M, Kokoglu OF. The effects of oxidative stress in patients with infection of </w:t>
      </w:r>
      <w:r w:rsidRPr="007E4C1E">
        <w:rPr>
          <w:rFonts w:ascii="Verdana" w:eastAsia="Times New Roman" w:hAnsi="Verdana" w:cs="Times New Roman"/>
          <w:i/>
          <w:sz w:val="20"/>
          <w:szCs w:val="20"/>
        </w:rPr>
        <w:t>Brucella melitensis.</w:t>
      </w:r>
      <w:r w:rsidRPr="007E4C1E">
        <w:rPr>
          <w:rFonts w:ascii="Verdana" w:eastAsia="Times New Roman" w:hAnsi="Verdana" w:cs="Times New Roman"/>
          <w:sz w:val="20"/>
          <w:szCs w:val="20"/>
        </w:rPr>
        <w:t xml:space="preserve"> P849, 16</w:t>
      </w:r>
      <w:r w:rsidRPr="007E4C1E">
        <w:rPr>
          <w:rFonts w:ascii="Verdana" w:eastAsia="Times New Roman" w:hAnsi="Verdana" w:cs="Times New Roman"/>
          <w:sz w:val="20"/>
          <w:szCs w:val="20"/>
          <w:vertAlign w:val="superscript"/>
        </w:rPr>
        <w:t>th</w:t>
      </w:r>
      <w:r w:rsidRPr="007E4C1E">
        <w:rPr>
          <w:rFonts w:ascii="Verdana" w:eastAsia="Times New Roman" w:hAnsi="Verdana" w:cs="Times New Roman"/>
          <w:sz w:val="20"/>
          <w:szCs w:val="20"/>
        </w:rPr>
        <w:t xml:space="preserve"> European Congress of Clinical Microbiology and Infection Disease, 01-04 April 2006, France.  </w:t>
      </w:r>
    </w:p>
    <w:p w:rsidR="007E4C1E" w:rsidRPr="007E4C1E" w:rsidRDefault="007E4C1E" w:rsidP="007E4C1E">
      <w:pPr>
        <w:tabs>
          <w:tab w:val="num" w:pos="567"/>
        </w:tabs>
        <w:spacing w:after="0" w:line="360" w:lineRule="auto"/>
        <w:ind w:left="567" w:hanging="1134"/>
        <w:jc w:val="both"/>
        <w:rPr>
          <w:rFonts w:ascii="Verdana" w:eastAsia="Times New Roman" w:hAnsi="Verdana" w:cs="Times New Roman"/>
          <w:b/>
          <w:bCs/>
          <w:sz w:val="20"/>
          <w:szCs w:val="20"/>
        </w:rPr>
      </w:pPr>
    </w:p>
    <w:p w:rsidR="007E4C1E" w:rsidRPr="007E4C1E" w:rsidRDefault="007E4C1E" w:rsidP="007E4C1E">
      <w:pPr>
        <w:numPr>
          <w:ilvl w:val="0"/>
          <w:numId w:val="25"/>
        </w:numPr>
        <w:spacing w:after="0" w:line="360" w:lineRule="auto"/>
        <w:ind w:left="567" w:hanging="567"/>
        <w:jc w:val="both"/>
        <w:rPr>
          <w:rFonts w:ascii="Verdana" w:eastAsia="Times New Roman" w:hAnsi="Verdana" w:cs="Times New Roman"/>
          <w:sz w:val="20"/>
          <w:szCs w:val="20"/>
        </w:rPr>
      </w:pPr>
      <w:r w:rsidRPr="007E4C1E">
        <w:rPr>
          <w:rFonts w:ascii="Verdana" w:eastAsia="Times New Roman" w:hAnsi="Verdana" w:cs="Times New Roman"/>
          <w:b/>
          <w:sz w:val="20"/>
          <w:szCs w:val="20"/>
        </w:rPr>
        <w:lastRenderedPageBreak/>
        <w:t>Belge Kurutas E</w:t>
      </w:r>
      <w:r w:rsidRPr="007E4C1E">
        <w:rPr>
          <w:rFonts w:ascii="Verdana" w:eastAsia="Times New Roman" w:hAnsi="Verdana" w:cs="Times New Roman"/>
          <w:sz w:val="20"/>
          <w:szCs w:val="20"/>
        </w:rPr>
        <w:t>, Tamer L, Kilinc M, Inanc F, Gul S. Studies on pseudocholinesterase: evaluation of reference values. P197, 13</w:t>
      </w:r>
      <w:r w:rsidRPr="007E4C1E">
        <w:rPr>
          <w:rFonts w:ascii="Verdana" w:eastAsia="Times New Roman" w:hAnsi="Verdana" w:cs="Times New Roman"/>
          <w:sz w:val="20"/>
          <w:szCs w:val="20"/>
          <w:vertAlign w:val="superscript"/>
        </w:rPr>
        <w:t xml:space="preserve">th </w:t>
      </w:r>
      <w:r w:rsidRPr="007E4C1E">
        <w:rPr>
          <w:rFonts w:ascii="Verdana" w:eastAsia="Times New Roman" w:hAnsi="Verdana" w:cs="Times New Roman"/>
          <w:sz w:val="20"/>
          <w:szCs w:val="20"/>
        </w:rPr>
        <w:t>Balkan Biochemical Biophysical Days &amp; Meeting on Metabolic Disorders</w:t>
      </w:r>
      <w:r w:rsidRPr="007E4C1E">
        <w:rPr>
          <w:rFonts w:ascii="Verdana" w:eastAsia="Times New Roman" w:hAnsi="Verdana" w:cs="Times New Roman"/>
          <w:i/>
          <w:sz w:val="20"/>
          <w:szCs w:val="20"/>
        </w:rPr>
        <w:t>,</w:t>
      </w:r>
      <w:r w:rsidRPr="007E4C1E">
        <w:rPr>
          <w:rFonts w:ascii="Verdana" w:eastAsia="Times New Roman" w:hAnsi="Verdana" w:cs="Times New Roman"/>
          <w:sz w:val="20"/>
          <w:szCs w:val="20"/>
        </w:rPr>
        <w:t xml:space="preserve"> 12-15 October 2003, Kuşadası, Turkey.</w:t>
      </w:r>
    </w:p>
    <w:p w:rsidR="007E4C1E" w:rsidRPr="007E4C1E" w:rsidRDefault="007E4C1E" w:rsidP="007E4C1E">
      <w:pPr>
        <w:tabs>
          <w:tab w:val="num" w:pos="567"/>
        </w:tabs>
        <w:spacing w:after="0" w:line="360" w:lineRule="auto"/>
        <w:ind w:left="567" w:hanging="1134"/>
        <w:jc w:val="both"/>
        <w:rPr>
          <w:rFonts w:ascii="Verdana" w:eastAsia="Times New Roman" w:hAnsi="Verdana" w:cs="Times New Roman"/>
          <w:sz w:val="20"/>
          <w:szCs w:val="20"/>
        </w:rPr>
      </w:pPr>
    </w:p>
    <w:p w:rsidR="007E4C1E" w:rsidRPr="007E4C1E" w:rsidRDefault="007E4C1E" w:rsidP="007E4C1E">
      <w:pPr>
        <w:numPr>
          <w:ilvl w:val="0"/>
          <w:numId w:val="25"/>
        </w:numPr>
        <w:spacing w:after="0" w:line="360" w:lineRule="auto"/>
        <w:ind w:left="567" w:hanging="567"/>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Kilinc M, Okur E, Inanc F, </w:t>
      </w:r>
      <w:r w:rsidRPr="007E4C1E">
        <w:rPr>
          <w:rFonts w:ascii="Verdana" w:eastAsia="Times New Roman" w:hAnsi="Verdana" w:cs="Times New Roman"/>
          <w:b/>
          <w:sz w:val="20"/>
          <w:szCs w:val="20"/>
        </w:rPr>
        <w:t>Belge Kurutas E</w:t>
      </w:r>
      <w:r w:rsidRPr="007E4C1E">
        <w:rPr>
          <w:rFonts w:ascii="Verdana" w:eastAsia="Times New Roman" w:hAnsi="Verdana" w:cs="Times New Roman"/>
          <w:sz w:val="20"/>
          <w:szCs w:val="20"/>
        </w:rPr>
        <w:t>, Yildirim I. The investigation of the effect of maraş powder (smokeless tobacco) on hematological parameters. P200, 13</w:t>
      </w:r>
      <w:r w:rsidRPr="007E4C1E">
        <w:rPr>
          <w:rFonts w:ascii="Verdana" w:eastAsia="Times New Roman" w:hAnsi="Verdana" w:cs="Times New Roman"/>
          <w:sz w:val="20"/>
          <w:szCs w:val="20"/>
          <w:vertAlign w:val="superscript"/>
        </w:rPr>
        <w:t xml:space="preserve">th </w:t>
      </w:r>
      <w:r w:rsidRPr="007E4C1E">
        <w:rPr>
          <w:rFonts w:ascii="Verdana" w:eastAsia="Times New Roman" w:hAnsi="Verdana" w:cs="Times New Roman"/>
          <w:sz w:val="20"/>
          <w:szCs w:val="20"/>
        </w:rPr>
        <w:t>Balkan Biochemical Biophysical Days &amp; Meeting on Metabolic Disorders, 12-15 October 2003, Kuşadası, Turkey, 2003.</w:t>
      </w:r>
    </w:p>
    <w:p w:rsidR="007E4C1E" w:rsidRPr="007E4C1E" w:rsidRDefault="007E4C1E" w:rsidP="007E4C1E">
      <w:pPr>
        <w:tabs>
          <w:tab w:val="num" w:pos="567"/>
        </w:tabs>
        <w:spacing w:after="0" w:line="360" w:lineRule="auto"/>
        <w:ind w:left="567" w:hanging="1134"/>
        <w:jc w:val="both"/>
        <w:rPr>
          <w:rFonts w:ascii="Verdana" w:eastAsia="Times New Roman" w:hAnsi="Verdana" w:cs="Times New Roman"/>
          <w:sz w:val="20"/>
          <w:szCs w:val="20"/>
        </w:rPr>
      </w:pPr>
    </w:p>
    <w:p w:rsidR="007E4C1E" w:rsidRPr="007E4C1E" w:rsidRDefault="007E4C1E" w:rsidP="007E4C1E">
      <w:pPr>
        <w:numPr>
          <w:ilvl w:val="0"/>
          <w:numId w:val="25"/>
        </w:numPr>
        <w:spacing w:after="0" w:line="360" w:lineRule="auto"/>
        <w:ind w:left="567" w:hanging="567"/>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Inanc F, Guven A, Kilinc M, </w:t>
      </w:r>
      <w:r w:rsidRPr="007E4C1E">
        <w:rPr>
          <w:rFonts w:ascii="Verdana" w:eastAsia="Times New Roman" w:hAnsi="Verdana" w:cs="Times New Roman"/>
          <w:b/>
          <w:sz w:val="20"/>
          <w:szCs w:val="20"/>
        </w:rPr>
        <w:t>Belge Kurutas E</w:t>
      </w:r>
      <w:r w:rsidRPr="007E4C1E">
        <w:rPr>
          <w:rFonts w:ascii="Verdana" w:eastAsia="Times New Roman" w:hAnsi="Verdana" w:cs="Times New Roman"/>
          <w:sz w:val="20"/>
          <w:szCs w:val="20"/>
        </w:rPr>
        <w:t>, Cikim G, Kiran H. Lipid peroxidation, antioxidant defence system and acid-base status in placental tissue according to the route of delivery. P201, 13</w:t>
      </w:r>
      <w:r w:rsidRPr="007E4C1E">
        <w:rPr>
          <w:rFonts w:ascii="Verdana" w:eastAsia="Times New Roman" w:hAnsi="Verdana" w:cs="Times New Roman"/>
          <w:sz w:val="20"/>
          <w:szCs w:val="20"/>
          <w:vertAlign w:val="superscript"/>
        </w:rPr>
        <w:t xml:space="preserve">th </w:t>
      </w:r>
      <w:r w:rsidRPr="007E4C1E">
        <w:rPr>
          <w:rFonts w:ascii="Verdana" w:eastAsia="Times New Roman" w:hAnsi="Verdana" w:cs="Times New Roman"/>
          <w:sz w:val="20"/>
          <w:szCs w:val="20"/>
        </w:rPr>
        <w:t>Balkan Biochemical Biophysical Days &amp; Meeting on Metabolic Disorders, 12-15 October 2003, Kuşadası, Turkey.</w:t>
      </w:r>
    </w:p>
    <w:p w:rsidR="007E4C1E" w:rsidRPr="007E4C1E" w:rsidRDefault="007E4C1E" w:rsidP="007E4C1E">
      <w:pPr>
        <w:tabs>
          <w:tab w:val="num" w:pos="567"/>
        </w:tabs>
        <w:spacing w:after="0" w:line="360" w:lineRule="auto"/>
        <w:ind w:left="567" w:hanging="1134"/>
        <w:jc w:val="both"/>
        <w:rPr>
          <w:rFonts w:ascii="Verdana" w:eastAsia="Times New Roman" w:hAnsi="Verdana" w:cs="Times New Roman"/>
          <w:sz w:val="20"/>
          <w:szCs w:val="20"/>
        </w:rPr>
      </w:pPr>
    </w:p>
    <w:p w:rsidR="007E4C1E" w:rsidRPr="007E4C1E" w:rsidRDefault="007E4C1E" w:rsidP="007E4C1E">
      <w:pPr>
        <w:numPr>
          <w:ilvl w:val="0"/>
          <w:numId w:val="25"/>
        </w:numPr>
        <w:tabs>
          <w:tab w:val="left" w:pos="0"/>
        </w:tabs>
        <w:suppressAutoHyphens/>
        <w:spacing w:after="0" w:line="360" w:lineRule="auto"/>
        <w:ind w:left="567" w:hanging="567"/>
        <w:jc w:val="both"/>
        <w:rPr>
          <w:rFonts w:ascii="Verdana" w:eastAsia="Times New Roman" w:hAnsi="Verdana" w:cs="Times New Roman"/>
          <w:spacing w:val="-3"/>
          <w:sz w:val="20"/>
          <w:szCs w:val="20"/>
        </w:rPr>
      </w:pPr>
      <w:r w:rsidRPr="007E4C1E">
        <w:rPr>
          <w:rFonts w:ascii="Verdana" w:eastAsia="Times New Roman" w:hAnsi="Verdana" w:cs="Times New Roman"/>
          <w:b/>
          <w:sz w:val="20"/>
          <w:szCs w:val="20"/>
        </w:rPr>
        <w:t>Belge Kurutas E</w:t>
      </w:r>
      <w:r w:rsidRPr="007E4C1E">
        <w:rPr>
          <w:rFonts w:ascii="Verdana" w:eastAsia="Times New Roman" w:hAnsi="Verdana" w:cs="Times New Roman"/>
          <w:sz w:val="20"/>
          <w:szCs w:val="20"/>
        </w:rPr>
        <w:t>, Inanc F, Kilinc M, Gul S. Superoxide dismutase, catalase and malondialdehyde in human urine: Biological variations and reference values. 13</w:t>
      </w:r>
      <w:r w:rsidRPr="007E4C1E">
        <w:rPr>
          <w:rFonts w:ascii="Verdana" w:eastAsia="Times New Roman" w:hAnsi="Verdana" w:cs="Times New Roman"/>
          <w:sz w:val="20"/>
          <w:szCs w:val="20"/>
          <w:vertAlign w:val="superscript"/>
        </w:rPr>
        <w:t xml:space="preserve">th </w:t>
      </w:r>
      <w:r w:rsidRPr="007E4C1E">
        <w:rPr>
          <w:rFonts w:ascii="Verdana" w:eastAsia="Times New Roman" w:hAnsi="Verdana" w:cs="Times New Roman"/>
          <w:sz w:val="20"/>
          <w:szCs w:val="20"/>
        </w:rPr>
        <w:t xml:space="preserve">Balkan Biochemical Biophysical Days &amp; Meeting on Metabolic Disorders, 12-15 October 2003, Kuşadası, Turkey.   </w:t>
      </w:r>
      <w:r w:rsidRPr="007E4C1E">
        <w:rPr>
          <w:rFonts w:ascii="Verdana" w:eastAsia="Times New Roman" w:hAnsi="Verdana" w:cs="Times New Roman"/>
          <w:sz w:val="20"/>
          <w:szCs w:val="20"/>
          <w:u w:val="single"/>
        </w:rPr>
        <w:t xml:space="preserve"> </w:t>
      </w:r>
      <w:r w:rsidRPr="007E4C1E">
        <w:rPr>
          <w:rFonts w:ascii="Verdana" w:eastAsia="Times New Roman" w:hAnsi="Verdana" w:cs="Times New Roman"/>
          <w:sz w:val="20"/>
          <w:szCs w:val="20"/>
        </w:rPr>
        <w:t xml:space="preserve">  </w:t>
      </w:r>
    </w:p>
    <w:p w:rsidR="007E4C1E" w:rsidRPr="007E4C1E" w:rsidRDefault="007E4C1E" w:rsidP="007E4C1E">
      <w:pPr>
        <w:tabs>
          <w:tab w:val="left" w:pos="0"/>
          <w:tab w:val="num" w:pos="567"/>
        </w:tabs>
        <w:suppressAutoHyphens/>
        <w:spacing w:after="0" w:line="360" w:lineRule="auto"/>
        <w:ind w:left="567" w:hanging="1147"/>
        <w:jc w:val="both"/>
        <w:rPr>
          <w:rFonts w:ascii="Verdana" w:eastAsia="Times New Roman" w:hAnsi="Verdana" w:cs="Times New Roman"/>
          <w:spacing w:val="-3"/>
          <w:sz w:val="20"/>
          <w:szCs w:val="20"/>
        </w:rPr>
      </w:pPr>
    </w:p>
    <w:p w:rsidR="007E4C1E" w:rsidRPr="007E4C1E" w:rsidRDefault="007E4C1E" w:rsidP="007E4C1E">
      <w:pPr>
        <w:numPr>
          <w:ilvl w:val="0"/>
          <w:numId w:val="25"/>
        </w:numPr>
        <w:spacing w:after="0" w:line="360" w:lineRule="auto"/>
        <w:ind w:left="567" w:hanging="567"/>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Kilinc M, Okur E, </w:t>
      </w:r>
      <w:r w:rsidRPr="007E4C1E">
        <w:rPr>
          <w:rFonts w:ascii="Verdana" w:eastAsia="Times New Roman" w:hAnsi="Verdana" w:cs="Times New Roman"/>
          <w:b/>
          <w:sz w:val="20"/>
          <w:szCs w:val="20"/>
        </w:rPr>
        <w:t>Belge Kurutas E</w:t>
      </w:r>
      <w:r w:rsidRPr="007E4C1E">
        <w:rPr>
          <w:rFonts w:ascii="Verdana" w:eastAsia="Times New Roman" w:hAnsi="Verdana" w:cs="Times New Roman"/>
          <w:sz w:val="20"/>
          <w:szCs w:val="20"/>
        </w:rPr>
        <w:t>, Inanc Guler F, Yildirim I. The effect of maraş powder on glucose-6-phosphate dehydrogenase, catalase and malondialdehyde enzyme levels. P3, 2</w:t>
      </w:r>
      <w:r w:rsidRPr="007E4C1E">
        <w:rPr>
          <w:rFonts w:ascii="Verdana" w:eastAsia="Times New Roman" w:hAnsi="Verdana" w:cs="Times New Roman"/>
          <w:sz w:val="20"/>
          <w:szCs w:val="20"/>
          <w:vertAlign w:val="superscript"/>
        </w:rPr>
        <w:t>nd</w:t>
      </w:r>
      <w:r w:rsidRPr="007E4C1E">
        <w:rPr>
          <w:rFonts w:ascii="Verdana" w:eastAsia="Times New Roman" w:hAnsi="Verdana" w:cs="Times New Roman"/>
          <w:sz w:val="20"/>
          <w:szCs w:val="20"/>
        </w:rPr>
        <w:t xml:space="preserve"> International Meeting on Free Radicals in Health and Disease, 08-12 May 2002,</w:t>
      </w:r>
      <w:r w:rsidRPr="007E4C1E">
        <w:rPr>
          <w:rFonts w:ascii="Verdana" w:eastAsia="Times New Roman" w:hAnsi="Verdana" w:cs="Times New Roman"/>
          <w:i/>
          <w:sz w:val="20"/>
          <w:szCs w:val="20"/>
        </w:rPr>
        <w:t xml:space="preserve"> </w:t>
      </w:r>
      <w:r w:rsidRPr="007E4C1E">
        <w:rPr>
          <w:rFonts w:ascii="Verdana" w:eastAsia="Times New Roman" w:hAnsi="Verdana" w:cs="Times New Roman"/>
          <w:sz w:val="20"/>
          <w:szCs w:val="20"/>
        </w:rPr>
        <w:t xml:space="preserve">Istanbul, Turkey.  </w:t>
      </w:r>
    </w:p>
    <w:p w:rsidR="007E4C1E" w:rsidRPr="007E4C1E" w:rsidRDefault="007E4C1E" w:rsidP="007E4C1E">
      <w:pPr>
        <w:tabs>
          <w:tab w:val="num" w:pos="567"/>
        </w:tabs>
        <w:spacing w:after="0" w:line="360" w:lineRule="auto"/>
        <w:ind w:left="567" w:hanging="1134"/>
        <w:jc w:val="both"/>
        <w:rPr>
          <w:rFonts w:ascii="Verdana" w:eastAsia="Times New Roman" w:hAnsi="Verdana" w:cs="Times New Roman"/>
          <w:sz w:val="20"/>
          <w:szCs w:val="20"/>
        </w:rPr>
      </w:pPr>
    </w:p>
    <w:p w:rsidR="007E4C1E" w:rsidRPr="007E4C1E" w:rsidRDefault="007E4C1E" w:rsidP="007E4C1E">
      <w:pPr>
        <w:numPr>
          <w:ilvl w:val="0"/>
          <w:numId w:val="25"/>
        </w:numPr>
        <w:spacing w:after="0" w:line="360" w:lineRule="auto"/>
        <w:ind w:left="567" w:hanging="567"/>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Kilinc M, </w:t>
      </w:r>
      <w:r w:rsidRPr="007E4C1E">
        <w:rPr>
          <w:rFonts w:ascii="Verdana" w:eastAsia="Times New Roman" w:hAnsi="Verdana" w:cs="Times New Roman"/>
          <w:b/>
          <w:sz w:val="20"/>
          <w:szCs w:val="20"/>
        </w:rPr>
        <w:t>Belge</w:t>
      </w:r>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Kurutas E</w:t>
      </w:r>
      <w:r w:rsidRPr="007E4C1E">
        <w:rPr>
          <w:rFonts w:ascii="Verdana" w:eastAsia="Times New Roman" w:hAnsi="Verdana" w:cs="Times New Roman"/>
          <w:sz w:val="20"/>
          <w:szCs w:val="20"/>
        </w:rPr>
        <w:t>, Buyukbese MA, Inanc Guler F, Cetinkaya A. Lipid peroxidation in patients with uncontrolled type II diabetes mellitus. P104, 2</w:t>
      </w:r>
      <w:r w:rsidRPr="007E4C1E">
        <w:rPr>
          <w:rFonts w:ascii="Verdana" w:eastAsia="Times New Roman" w:hAnsi="Verdana" w:cs="Times New Roman"/>
          <w:sz w:val="20"/>
          <w:szCs w:val="20"/>
          <w:vertAlign w:val="superscript"/>
        </w:rPr>
        <w:t>nd</w:t>
      </w:r>
      <w:r w:rsidRPr="007E4C1E">
        <w:rPr>
          <w:rFonts w:ascii="Verdana" w:eastAsia="Times New Roman" w:hAnsi="Verdana" w:cs="Times New Roman"/>
          <w:sz w:val="20"/>
          <w:szCs w:val="20"/>
        </w:rPr>
        <w:t xml:space="preserve"> International Meeting on Free Radicals in Health and Disease, 08-12 May 2002,</w:t>
      </w:r>
      <w:r w:rsidRPr="007E4C1E">
        <w:rPr>
          <w:rFonts w:ascii="Verdana" w:eastAsia="Times New Roman" w:hAnsi="Verdana" w:cs="Times New Roman"/>
          <w:i/>
          <w:sz w:val="20"/>
          <w:szCs w:val="20"/>
        </w:rPr>
        <w:t xml:space="preserve"> </w:t>
      </w:r>
      <w:r w:rsidRPr="007E4C1E">
        <w:rPr>
          <w:rFonts w:ascii="Verdana" w:eastAsia="Times New Roman" w:hAnsi="Verdana" w:cs="Times New Roman"/>
          <w:sz w:val="20"/>
          <w:szCs w:val="20"/>
        </w:rPr>
        <w:t xml:space="preserve">Istanbul, Turkey.  </w:t>
      </w:r>
    </w:p>
    <w:p w:rsidR="007E4C1E" w:rsidRPr="007E4C1E" w:rsidRDefault="007E4C1E" w:rsidP="007E4C1E">
      <w:pPr>
        <w:tabs>
          <w:tab w:val="num" w:pos="567"/>
        </w:tabs>
        <w:spacing w:after="0" w:line="360" w:lineRule="auto"/>
        <w:ind w:left="567" w:hanging="1147"/>
        <w:jc w:val="both"/>
        <w:rPr>
          <w:rFonts w:ascii="Verdana" w:eastAsia="Times New Roman" w:hAnsi="Verdana" w:cs="Times New Roman"/>
          <w:sz w:val="20"/>
          <w:szCs w:val="20"/>
        </w:rPr>
      </w:pPr>
    </w:p>
    <w:p w:rsidR="007E4C1E" w:rsidRPr="007E4C1E" w:rsidRDefault="007E4C1E" w:rsidP="007E4C1E">
      <w:pPr>
        <w:numPr>
          <w:ilvl w:val="0"/>
          <w:numId w:val="25"/>
        </w:numPr>
        <w:spacing w:after="0" w:line="360" w:lineRule="auto"/>
        <w:ind w:left="567" w:hanging="567"/>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Okur E, Kilinc M, Yildirim I, </w:t>
      </w:r>
      <w:r w:rsidRPr="007E4C1E">
        <w:rPr>
          <w:rFonts w:ascii="Verdana" w:eastAsia="Times New Roman" w:hAnsi="Verdana" w:cs="Times New Roman"/>
          <w:b/>
          <w:sz w:val="20"/>
          <w:szCs w:val="20"/>
        </w:rPr>
        <w:t>Belge Kurutas E</w:t>
      </w:r>
      <w:r w:rsidRPr="007E4C1E">
        <w:rPr>
          <w:rFonts w:ascii="Verdana" w:eastAsia="Times New Roman" w:hAnsi="Verdana" w:cs="Times New Roman"/>
          <w:sz w:val="20"/>
          <w:szCs w:val="20"/>
        </w:rPr>
        <w:t>, Inanc Guler F, Kilic MA. Lipid peroxidation in oral mucosa of maraş powder users. P78, 2</w:t>
      </w:r>
      <w:r w:rsidRPr="007E4C1E">
        <w:rPr>
          <w:rFonts w:ascii="Verdana" w:eastAsia="Times New Roman" w:hAnsi="Verdana" w:cs="Times New Roman"/>
          <w:sz w:val="20"/>
          <w:szCs w:val="20"/>
          <w:vertAlign w:val="superscript"/>
        </w:rPr>
        <w:t>nd</w:t>
      </w:r>
      <w:r w:rsidRPr="007E4C1E">
        <w:rPr>
          <w:rFonts w:ascii="Verdana" w:eastAsia="Times New Roman" w:hAnsi="Verdana" w:cs="Times New Roman"/>
          <w:sz w:val="20"/>
          <w:szCs w:val="20"/>
        </w:rPr>
        <w:t xml:space="preserve"> International Meeting on Free Radicals in Health and Disease, 08-12 May 2002,</w:t>
      </w:r>
      <w:r w:rsidRPr="007E4C1E">
        <w:rPr>
          <w:rFonts w:ascii="Verdana" w:eastAsia="Times New Roman" w:hAnsi="Verdana" w:cs="Times New Roman"/>
          <w:i/>
          <w:sz w:val="20"/>
          <w:szCs w:val="20"/>
        </w:rPr>
        <w:t xml:space="preserve">  </w:t>
      </w:r>
      <w:r w:rsidRPr="007E4C1E">
        <w:rPr>
          <w:rFonts w:ascii="Verdana" w:eastAsia="Times New Roman" w:hAnsi="Verdana" w:cs="Times New Roman"/>
          <w:sz w:val="20"/>
          <w:szCs w:val="20"/>
        </w:rPr>
        <w:t xml:space="preserve">Istanbul, Turkey.  </w:t>
      </w:r>
    </w:p>
    <w:p w:rsidR="007E4C1E" w:rsidRPr="007E4C1E" w:rsidRDefault="007E4C1E" w:rsidP="007E4C1E">
      <w:pPr>
        <w:tabs>
          <w:tab w:val="num" w:pos="567"/>
        </w:tabs>
        <w:spacing w:after="0" w:line="360" w:lineRule="auto"/>
        <w:ind w:left="567" w:hanging="1147"/>
        <w:jc w:val="both"/>
        <w:rPr>
          <w:rFonts w:ascii="Verdana" w:eastAsia="Times New Roman" w:hAnsi="Verdana" w:cs="Times New Roman"/>
          <w:sz w:val="20"/>
          <w:szCs w:val="20"/>
        </w:rPr>
      </w:pPr>
    </w:p>
    <w:p w:rsidR="007E4C1E" w:rsidRPr="007E4C1E" w:rsidRDefault="007E4C1E" w:rsidP="007E4C1E">
      <w:pPr>
        <w:numPr>
          <w:ilvl w:val="0"/>
          <w:numId w:val="25"/>
        </w:numPr>
        <w:spacing w:after="0" w:line="360" w:lineRule="auto"/>
        <w:ind w:left="567" w:hanging="567"/>
        <w:jc w:val="both"/>
        <w:rPr>
          <w:rFonts w:ascii="Verdana" w:eastAsia="Times New Roman" w:hAnsi="Verdana" w:cs="Times New Roman"/>
          <w:sz w:val="20"/>
          <w:szCs w:val="20"/>
          <w:lang w:val="en-AU"/>
        </w:rPr>
      </w:pPr>
      <w:r w:rsidRPr="007E4C1E">
        <w:rPr>
          <w:rFonts w:ascii="Verdana" w:eastAsia="Times New Roman" w:hAnsi="Verdana" w:cs="Times New Roman"/>
          <w:sz w:val="20"/>
          <w:szCs w:val="20"/>
          <w:lang w:val="en-AU"/>
        </w:rPr>
        <w:t xml:space="preserve">Kiran G, Kilinc M, Inanc Guler F, Kiran H, </w:t>
      </w:r>
      <w:r w:rsidRPr="007E4C1E">
        <w:rPr>
          <w:rFonts w:ascii="Verdana" w:eastAsia="Times New Roman" w:hAnsi="Verdana" w:cs="Times New Roman"/>
          <w:b/>
          <w:sz w:val="20"/>
          <w:szCs w:val="20"/>
          <w:lang w:val="en-AU"/>
        </w:rPr>
        <w:t xml:space="preserve">Belge Kurutas E. </w:t>
      </w:r>
      <w:r w:rsidRPr="007E4C1E">
        <w:rPr>
          <w:rFonts w:ascii="Verdana" w:eastAsia="Times New Roman" w:hAnsi="Verdana" w:cs="Times New Roman"/>
          <w:sz w:val="20"/>
          <w:szCs w:val="20"/>
          <w:lang w:val="en-AU"/>
        </w:rPr>
        <w:t xml:space="preserve">Comparison of soluble transferrin receptors (sTfR) and classical haematological </w:t>
      </w:r>
      <w:r w:rsidRPr="007E4C1E">
        <w:rPr>
          <w:rFonts w:ascii="Verdana" w:eastAsia="Times New Roman" w:hAnsi="Verdana" w:cs="Times New Roman"/>
          <w:sz w:val="20"/>
          <w:szCs w:val="20"/>
          <w:lang w:val="en-AU"/>
        </w:rPr>
        <w:lastRenderedPageBreak/>
        <w:t>parameters to determine iron deficiency anemia in pregnancy. P120, 9</w:t>
      </w:r>
      <w:r w:rsidRPr="007E4C1E">
        <w:rPr>
          <w:rFonts w:ascii="Verdana" w:eastAsia="Times New Roman" w:hAnsi="Verdana" w:cs="Times New Roman"/>
          <w:sz w:val="20"/>
          <w:szCs w:val="20"/>
          <w:vertAlign w:val="superscript"/>
          <w:lang w:val="en-AU"/>
        </w:rPr>
        <w:t>th</w:t>
      </w:r>
      <w:r w:rsidRPr="007E4C1E">
        <w:rPr>
          <w:rFonts w:ascii="Verdana" w:eastAsia="Times New Roman" w:hAnsi="Verdana" w:cs="Times New Roman"/>
          <w:sz w:val="20"/>
          <w:szCs w:val="20"/>
          <w:lang w:val="en-AU"/>
        </w:rPr>
        <w:t xml:space="preserve"> Meeting of the Balkan Clinical Laboratory Federation,</w:t>
      </w:r>
      <w:r w:rsidRPr="007E4C1E">
        <w:rPr>
          <w:rFonts w:ascii="Verdana" w:eastAsia="Times New Roman" w:hAnsi="Verdana" w:cs="Times New Roman"/>
          <w:i/>
          <w:sz w:val="20"/>
          <w:szCs w:val="20"/>
          <w:lang w:val="en-AU"/>
        </w:rPr>
        <w:t xml:space="preserve"> </w:t>
      </w:r>
      <w:r w:rsidRPr="007E4C1E">
        <w:rPr>
          <w:rFonts w:ascii="Verdana" w:eastAsia="Times New Roman" w:hAnsi="Verdana" w:cs="Times New Roman"/>
          <w:sz w:val="20"/>
          <w:szCs w:val="20"/>
          <w:lang w:val="en-AU"/>
        </w:rPr>
        <w:t xml:space="preserve">12-15 September 2001, Ioannina, Greece. </w:t>
      </w:r>
    </w:p>
    <w:p w:rsidR="007E4C1E" w:rsidRPr="007E4C1E" w:rsidRDefault="007E4C1E" w:rsidP="007E4C1E">
      <w:pPr>
        <w:tabs>
          <w:tab w:val="num" w:pos="567"/>
        </w:tabs>
        <w:spacing w:after="0" w:line="360" w:lineRule="auto"/>
        <w:ind w:left="567" w:hanging="1147"/>
        <w:jc w:val="both"/>
        <w:rPr>
          <w:rFonts w:ascii="Verdana" w:eastAsia="Times New Roman" w:hAnsi="Verdana" w:cs="Times New Roman"/>
          <w:sz w:val="20"/>
          <w:szCs w:val="20"/>
          <w:lang w:val="en-AU"/>
        </w:rPr>
      </w:pPr>
    </w:p>
    <w:p w:rsidR="007E4C1E" w:rsidRPr="007E4C1E" w:rsidRDefault="007E4C1E" w:rsidP="007E4C1E">
      <w:pPr>
        <w:numPr>
          <w:ilvl w:val="0"/>
          <w:numId w:val="25"/>
        </w:numPr>
        <w:tabs>
          <w:tab w:val="left" w:pos="0"/>
        </w:tabs>
        <w:suppressAutoHyphens/>
        <w:spacing w:after="0" w:line="360" w:lineRule="auto"/>
        <w:ind w:left="567" w:hanging="567"/>
        <w:jc w:val="both"/>
        <w:rPr>
          <w:rFonts w:ascii="Verdana" w:eastAsia="Times New Roman" w:hAnsi="Verdana" w:cs="Times New Roman"/>
          <w:spacing w:val="-3"/>
          <w:sz w:val="20"/>
          <w:szCs w:val="20"/>
          <w:lang w:val="en-US"/>
        </w:rPr>
      </w:pPr>
      <w:r w:rsidRPr="007E4C1E">
        <w:rPr>
          <w:rFonts w:ascii="Verdana" w:eastAsia="Times New Roman" w:hAnsi="Verdana" w:cs="Times New Roman"/>
          <w:spacing w:val="-3"/>
          <w:sz w:val="20"/>
          <w:szCs w:val="20"/>
          <w:lang w:val="en-US"/>
        </w:rPr>
        <w:t xml:space="preserve">Acarturk E, </w:t>
      </w:r>
      <w:r w:rsidRPr="007E4C1E">
        <w:rPr>
          <w:rFonts w:ascii="Verdana" w:eastAsia="Times New Roman" w:hAnsi="Verdana" w:cs="Times New Roman"/>
          <w:b/>
          <w:spacing w:val="-3"/>
          <w:sz w:val="20"/>
          <w:szCs w:val="20"/>
          <w:lang w:val="en-US"/>
        </w:rPr>
        <w:t>Belge E</w:t>
      </w:r>
      <w:r w:rsidRPr="007E4C1E">
        <w:rPr>
          <w:rFonts w:ascii="Verdana" w:eastAsia="Times New Roman" w:hAnsi="Verdana" w:cs="Times New Roman"/>
          <w:spacing w:val="-3"/>
          <w:sz w:val="20"/>
          <w:szCs w:val="20"/>
          <w:lang w:val="en-US"/>
        </w:rPr>
        <w:t>, Demir M, Eskandari G, Yuregir GT, Demirci C. Evaluation of oxidative stress in acute myocardial infarction. P98, 13</w:t>
      </w:r>
      <w:r w:rsidRPr="007E4C1E">
        <w:rPr>
          <w:rFonts w:ascii="Verdana" w:eastAsia="Times New Roman" w:hAnsi="Verdana" w:cs="Times New Roman"/>
          <w:spacing w:val="-3"/>
          <w:sz w:val="20"/>
          <w:szCs w:val="20"/>
          <w:vertAlign w:val="superscript"/>
          <w:lang w:val="en-US"/>
        </w:rPr>
        <w:t xml:space="preserve">th </w:t>
      </w:r>
      <w:r w:rsidRPr="007E4C1E">
        <w:rPr>
          <w:rFonts w:ascii="Verdana" w:eastAsia="Times New Roman" w:hAnsi="Verdana" w:cs="Times New Roman"/>
          <w:spacing w:val="-3"/>
          <w:sz w:val="20"/>
          <w:szCs w:val="20"/>
          <w:lang w:val="en-US"/>
        </w:rPr>
        <w:t xml:space="preserve">World Congress of Cardiology, 26-30 April 1998, Rio de Janeiro, Brazil. </w:t>
      </w:r>
    </w:p>
    <w:p w:rsidR="007E4C1E" w:rsidRPr="007E4C1E" w:rsidRDefault="007E4C1E" w:rsidP="007E4C1E">
      <w:pPr>
        <w:tabs>
          <w:tab w:val="left" w:pos="0"/>
          <w:tab w:val="num" w:pos="567"/>
        </w:tabs>
        <w:suppressAutoHyphens/>
        <w:spacing w:after="0" w:line="360" w:lineRule="auto"/>
        <w:ind w:left="567" w:hanging="1147"/>
        <w:jc w:val="both"/>
        <w:rPr>
          <w:rFonts w:ascii="Verdana" w:eastAsia="Times New Roman" w:hAnsi="Verdana" w:cs="Times New Roman"/>
          <w:spacing w:val="-3"/>
          <w:sz w:val="20"/>
          <w:szCs w:val="20"/>
          <w:lang w:val="en-US"/>
        </w:rPr>
      </w:pPr>
    </w:p>
    <w:p w:rsidR="007E4C1E" w:rsidRPr="007E4C1E" w:rsidRDefault="007E4C1E" w:rsidP="007E4C1E">
      <w:pPr>
        <w:tabs>
          <w:tab w:val="num" w:pos="360"/>
        </w:tabs>
        <w:spacing w:before="100" w:beforeAutospacing="1" w:after="100" w:afterAutospacing="1" w:line="360" w:lineRule="auto"/>
        <w:ind w:left="360" w:hanging="360"/>
        <w:jc w:val="both"/>
        <w:rPr>
          <w:rFonts w:ascii="Verdana" w:eastAsia="Times New Roman" w:hAnsi="Verdana" w:cs="Times New Roman"/>
          <w:b/>
          <w:u w:val="single"/>
        </w:rPr>
      </w:pPr>
      <w:r w:rsidRPr="007E4C1E">
        <w:rPr>
          <w:rFonts w:ascii="Verdana" w:eastAsia="Times New Roman" w:hAnsi="Verdana" w:cs="Times New Roman"/>
          <w:b/>
        </w:rPr>
        <w:t xml:space="preserve">C. </w:t>
      </w:r>
      <w:r w:rsidRPr="007E4C1E">
        <w:rPr>
          <w:rFonts w:ascii="Verdana" w:eastAsia="Times New Roman" w:hAnsi="Verdana" w:cs="Times New Roman"/>
          <w:b/>
          <w:u w:val="single"/>
        </w:rPr>
        <w:t xml:space="preserve">Yazılan uluslararası kitaplar veya kitaplarda </w:t>
      </w:r>
      <w:proofErr w:type="gramStart"/>
      <w:r w:rsidRPr="007E4C1E">
        <w:rPr>
          <w:rFonts w:ascii="Verdana" w:eastAsia="Times New Roman" w:hAnsi="Verdana" w:cs="Times New Roman"/>
          <w:b/>
          <w:u w:val="single"/>
        </w:rPr>
        <w:t>bölümler :</w:t>
      </w:r>
      <w:proofErr w:type="gramEnd"/>
    </w:p>
    <w:p w:rsidR="007E4C1E" w:rsidRPr="007E4C1E" w:rsidRDefault="007E4C1E" w:rsidP="007E4C1E">
      <w:pPr>
        <w:tabs>
          <w:tab w:val="num" w:pos="360"/>
        </w:tabs>
        <w:spacing w:before="100" w:beforeAutospacing="1" w:after="100" w:afterAutospacing="1" w:line="360" w:lineRule="auto"/>
        <w:ind w:left="360" w:hanging="360"/>
        <w:jc w:val="both"/>
        <w:rPr>
          <w:rFonts w:ascii="Verdana" w:eastAsia="Times New Roman" w:hAnsi="Verdana" w:cs="Times New Roman"/>
          <w:b/>
          <w:sz w:val="20"/>
          <w:szCs w:val="20"/>
        </w:rPr>
      </w:pPr>
      <w:r w:rsidRPr="007E4C1E">
        <w:rPr>
          <w:rFonts w:ascii="Verdana" w:eastAsia="Times New Roman" w:hAnsi="Verdana" w:cs="Times New Roman"/>
          <w:b/>
          <w:sz w:val="20"/>
          <w:szCs w:val="20"/>
        </w:rPr>
        <w:tab/>
        <w:t>-</w:t>
      </w:r>
    </w:p>
    <w:p w:rsidR="007E4C1E" w:rsidRPr="007E4C1E" w:rsidRDefault="007E4C1E" w:rsidP="007E4C1E">
      <w:pPr>
        <w:tabs>
          <w:tab w:val="num" w:pos="360"/>
        </w:tabs>
        <w:spacing w:before="100" w:beforeAutospacing="1" w:after="100" w:afterAutospacing="1" w:line="360" w:lineRule="auto"/>
        <w:ind w:left="360" w:hanging="360"/>
        <w:jc w:val="both"/>
        <w:rPr>
          <w:rFonts w:ascii="Verdana" w:eastAsia="Times New Roman" w:hAnsi="Verdana" w:cs="Times New Roman"/>
          <w:b/>
        </w:rPr>
      </w:pPr>
    </w:p>
    <w:p w:rsidR="007E4C1E" w:rsidRPr="007E4C1E" w:rsidRDefault="007E4C1E" w:rsidP="007E4C1E">
      <w:pPr>
        <w:tabs>
          <w:tab w:val="num" w:pos="360"/>
        </w:tabs>
        <w:spacing w:before="100" w:beforeAutospacing="1" w:after="100" w:afterAutospacing="1" w:line="360" w:lineRule="auto"/>
        <w:ind w:left="360" w:hanging="360"/>
        <w:jc w:val="both"/>
        <w:rPr>
          <w:rFonts w:ascii="Verdana" w:eastAsia="Times New Roman" w:hAnsi="Verdana" w:cs="Times New Roman"/>
          <w:b/>
        </w:rPr>
      </w:pPr>
    </w:p>
    <w:p w:rsidR="007E4C1E" w:rsidRPr="007E4C1E" w:rsidRDefault="007E4C1E" w:rsidP="007E4C1E">
      <w:pPr>
        <w:tabs>
          <w:tab w:val="num" w:pos="360"/>
        </w:tabs>
        <w:spacing w:before="100" w:beforeAutospacing="1" w:after="100" w:afterAutospacing="1" w:line="360" w:lineRule="auto"/>
        <w:ind w:left="360" w:hanging="360"/>
        <w:jc w:val="both"/>
        <w:rPr>
          <w:rFonts w:ascii="Verdana" w:eastAsia="Times New Roman" w:hAnsi="Verdana" w:cs="Times New Roman"/>
          <w:b/>
          <w:u w:val="single"/>
        </w:rPr>
      </w:pPr>
      <w:r w:rsidRPr="007E4C1E">
        <w:rPr>
          <w:rFonts w:ascii="Verdana" w:eastAsia="Times New Roman" w:hAnsi="Verdana" w:cs="Times New Roman"/>
          <w:b/>
        </w:rPr>
        <w:t xml:space="preserve">D. </w:t>
      </w:r>
      <w:r w:rsidRPr="007E4C1E">
        <w:rPr>
          <w:rFonts w:ascii="Verdana" w:eastAsia="Times New Roman" w:hAnsi="Verdana" w:cs="Times New Roman"/>
          <w:b/>
          <w:u w:val="single"/>
        </w:rPr>
        <w:t xml:space="preserve">Ulusal hakemli dergilerde yayımlanan </w:t>
      </w:r>
      <w:proofErr w:type="gramStart"/>
      <w:r w:rsidRPr="007E4C1E">
        <w:rPr>
          <w:rFonts w:ascii="Verdana" w:eastAsia="Times New Roman" w:hAnsi="Verdana" w:cs="Times New Roman"/>
          <w:b/>
          <w:u w:val="single"/>
        </w:rPr>
        <w:t>makaleler :</w:t>
      </w:r>
      <w:proofErr w:type="gramEnd"/>
    </w:p>
    <w:p w:rsidR="007E4C1E" w:rsidRPr="007E4C1E" w:rsidRDefault="007E4C1E" w:rsidP="007E4C1E">
      <w:pPr>
        <w:tabs>
          <w:tab w:val="left" w:pos="284"/>
          <w:tab w:val="left" w:pos="567"/>
        </w:tabs>
        <w:spacing w:after="0" w:line="360" w:lineRule="auto"/>
        <w:ind w:left="709" w:hanging="709"/>
        <w:jc w:val="both"/>
        <w:rPr>
          <w:rFonts w:ascii="Verdana" w:eastAsia="Times New Roman" w:hAnsi="Verdana" w:cs="Times New Roman"/>
          <w:color w:val="000000"/>
          <w:sz w:val="20"/>
          <w:szCs w:val="20"/>
        </w:rPr>
      </w:pPr>
      <w:r w:rsidRPr="007E4C1E">
        <w:rPr>
          <w:rFonts w:ascii="Verdana" w:eastAsia="Times New Roman" w:hAnsi="Verdana" w:cs="Times New Roman"/>
          <w:b/>
          <w:iCs/>
          <w:sz w:val="20"/>
          <w:szCs w:val="20"/>
        </w:rPr>
        <w:t xml:space="preserve">D1. </w:t>
      </w:r>
      <w:r w:rsidRPr="007E4C1E">
        <w:rPr>
          <w:rFonts w:ascii="Verdana" w:eastAsia="Times New Roman" w:hAnsi="Verdana" w:cs="Times New Roman"/>
          <w:b/>
          <w:iCs/>
          <w:sz w:val="20"/>
          <w:szCs w:val="20"/>
        </w:rPr>
        <w:tab/>
      </w:r>
      <w:r w:rsidRPr="007E4C1E">
        <w:rPr>
          <w:rFonts w:ascii="Verdana" w:eastAsia="Times New Roman" w:hAnsi="Verdana" w:cs="Times New Roman"/>
          <w:b/>
          <w:iCs/>
          <w:sz w:val="20"/>
          <w:szCs w:val="20"/>
        </w:rPr>
        <w:tab/>
      </w:r>
      <w:r w:rsidRPr="007E4C1E">
        <w:rPr>
          <w:rFonts w:ascii="Verdana" w:eastAsia="Times New Roman" w:hAnsi="Verdana" w:cs="Times New Roman"/>
          <w:color w:val="000000"/>
          <w:sz w:val="20"/>
          <w:szCs w:val="20"/>
        </w:rPr>
        <w:t xml:space="preserve">Unsal V,  </w:t>
      </w:r>
      <w:bookmarkStart w:id="0" w:name="OLE_LINK42"/>
      <w:bookmarkStart w:id="1" w:name="OLE_LINK41"/>
      <w:r w:rsidRPr="007E4C1E">
        <w:rPr>
          <w:rFonts w:ascii="Verdana" w:eastAsia="Times New Roman" w:hAnsi="Verdana" w:cs="Times New Roman"/>
          <w:color w:val="000000"/>
          <w:sz w:val="20"/>
          <w:szCs w:val="20"/>
        </w:rPr>
        <w:t>Toroğlu V,</w:t>
      </w:r>
      <w:bookmarkEnd w:id="0"/>
      <w:bookmarkEnd w:id="1"/>
      <w:r w:rsidRPr="007E4C1E">
        <w:rPr>
          <w:rFonts w:ascii="Verdana" w:eastAsia="Times New Roman" w:hAnsi="Verdana" w:cs="Times New Roman"/>
          <w:color w:val="000000"/>
          <w:sz w:val="20"/>
          <w:szCs w:val="20"/>
        </w:rPr>
        <w:t xml:space="preserve"> </w:t>
      </w:r>
      <w:r w:rsidRPr="007E4C1E">
        <w:rPr>
          <w:rFonts w:ascii="Verdana" w:eastAsia="Times New Roman" w:hAnsi="Verdana" w:cs="Times New Roman"/>
          <w:b/>
          <w:color w:val="000000"/>
          <w:sz w:val="20"/>
          <w:szCs w:val="20"/>
        </w:rPr>
        <w:t>Belge Kurutaş E</w:t>
      </w:r>
      <w:r w:rsidRPr="007E4C1E">
        <w:rPr>
          <w:rFonts w:ascii="Verdana" w:eastAsia="Times New Roman" w:hAnsi="Verdana" w:cs="Times New Roman"/>
          <w:color w:val="000000"/>
          <w:sz w:val="20"/>
          <w:szCs w:val="20"/>
        </w:rPr>
        <w:t xml:space="preserve">,  Taner SS, Atalay F, Bahar G. Dere Otu,  Semiz Otu ve Roka’da Antioksidan Ve Antimikrobiyal Aktivitenin Araştırılması. Nevşehir Bilim Ve Teknoloji Dergisi 2014; </w:t>
      </w:r>
      <w:r w:rsidRPr="007E4C1E">
        <w:rPr>
          <w:rFonts w:ascii="Verdana" w:eastAsia="Times New Roman" w:hAnsi="Verdana" w:cs="Times New Roman"/>
          <w:b/>
          <w:color w:val="000000"/>
          <w:sz w:val="20"/>
          <w:szCs w:val="20"/>
        </w:rPr>
        <w:t xml:space="preserve">3 </w:t>
      </w:r>
      <w:r w:rsidRPr="007E4C1E">
        <w:rPr>
          <w:rFonts w:ascii="Verdana" w:eastAsia="Times New Roman" w:hAnsi="Verdana" w:cs="Times New Roman"/>
          <w:color w:val="000000"/>
          <w:sz w:val="20"/>
          <w:szCs w:val="20"/>
        </w:rPr>
        <w:t xml:space="preserve">(2):XXX (Kabul).                     </w:t>
      </w:r>
    </w:p>
    <w:p w:rsidR="007E4C1E" w:rsidRPr="007E4C1E" w:rsidRDefault="007E4C1E" w:rsidP="007E4C1E">
      <w:pPr>
        <w:tabs>
          <w:tab w:val="left" w:pos="284"/>
          <w:tab w:val="left" w:pos="567"/>
        </w:tabs>
        <w:spacing w:after="0" w:line="360" w:lineRule="auto"/>
        <w:ind w:left="709" w:hanging="709"/>
        <w:jc w:val="both"/>
        <w:rPr>
          <w:rFonts w:ascii="Verdana" w:eastAsia="Times New Roman" w:hAnsi="Verdana" w:cs="Times New Roman"/>
          <w:b/>
          <w:sz w:val="20"/>
          <w:szCs w:val="20"/>
        </w:rPr>
      </w:pPr>
    </w:p>
    <w:p w:rsidR="007E4C1E" w:rsidRPr="007E4C1E" w:rsidRDefault="007E4C1E" w:rsidP="007E4C1E">
      <w:pPr>
        <w:spacing w:line="360" w:lineRule="auto"/>
        <w:ind w:left="709" w:hanging="709"/>
        <w:jc w:val="both"/>
        <w:rPr>
          <w:rFonts w:ascii="Verdana" w:eastAsia="Times New Roman" w:hAnsi="Verdana" w:cs="Times New Roman"/>
          <w:b/>
          <w:sz w:val="20"/>
          <w:szCs w:val="20"/>
        </w:rPr>
      </w:pPr>
      <w:r w:rsidRPr="007E4C1E">
        <w:rPr>
          <w:rFonts w:ascii="Verdana" w:eastAsia="Times New Roman" w:hAnsi="Verdana" w:cs="Times New Roman"/>
          <w:b/>
          <w:sz w:val="20"/>
          <w:szCs w:val="20"/>
        </w:rPr>
        <w:t>D2.</w:t>
      </w:r>
      <w:r w:rsidRPr="007E4C1E">
        <w:rPr>
          <w:rFonts w:ascii="Verdana" w:eastAsia="Times New Roman" w:hAnsi="Verdana" w:cs="Times New Roman"/>
          <w:b/>
          <w:sz w:val="20"/>
          <w:szCs w:val="20"/>
        </w:rPr>
        <w:tab/>
        <w:t>Belge Kurutaş E,</w:t>
      </w:r>
      <w:r w:rsidRPr="007E4C1E">
        <w:rPr>
          <w:rFonts w:ascii="Verdana" w:eastAsia="Times New Roman" w:hAnsi="Verdana" w:cs="Times New Roman"/>
          <w:sz w:val="20"/>
          <w:szCs w:val="20"/>
        </w:rPr>
        <w:t xml:space="preserve">  Davutoğlu M, Miraloğlu M, Çıragil P, Olgar Ş, Dilber C, Karabiber H. </w:t>
      </w:r>
      <w:r w:rsidRPr="007E4C1E">
        <w:rPr>
          <w:rFonts w:ascii="Verdana" w:eastAsia="Times New Roman" w:hAnsi="Verdana" w:cs="Times New Roman"/>
          <w:iCs/>
          <w:sz w:val="20"/>
          <w:szCs w:val="20"/>
        </w:rPr>
        <w:t>S</w:t>
      </w:r>
      <w:r w:rsidRPr="007E4C1E">
        <w:rPr>
          <w:rFonts w:ascii="Verdana" w:eastAsia="Times New Roman" w:hAnsi="Verdana" w:cs="Times New Roman"/>
          <w:sz w:val="20"/>
          <w:szCs w:val="20"/>
        </w:rPr>
        <w:t>ağlıklı çocukların idrarlarında ksantin oksidaz ve myeloperoksidaz enzim düzeylerinin yaşa bağlı değişimi.</w:t>
      </w:r>
      <w:r w:rsidRPr="007E4C1E">
        <w:rPr>
          <w:rFonts w:ascii="Verdana" w:eastAsia="Calibri" w:hAnsi="Verdana" w:cs="Times New Roman"/>
          <w:sz w:val="20"/>
          <w:szCs w:val="20"/>
        </w:rPr>
        <w:t xml:space="preserve"> KSÜ Tıp Fakültesi Dergisi (Kabul tarihi: 14.08.2014)</w:t>
      </w:r>
    </w:p>
    <w:p w:rsidR="007E4C1E" w:rsidRPr="007E4C1E" w:rsidRDefault="007E4C1E" w:rsidP="007E4C1E">
      <w:pPr>
        <w:tabs>
          <w:tab w:val="left" w:pos="2127"/>
        </w:tabs>
        <w:spacing w:after="0" w:line="360" w:lineRule="auto"/>
        <w:ind w:left="709" w:hanging="709"/>
        <w:jc w:val="both"/>
        <w:rPr>
          <w:rFonts w:ascii="Verdana" w:eastAsia="Calibri" w:hAnsi="Verdana" w:cs="Times New Roman"/>
          <w:sz w:val="20"/>
          <w:szCs w:val="20"/>
        </w:rPr>
      </w:pPr>
      <w:r w:rsidRPr="007E4C1E">
        <w:rPr>
          <w:rFonts w:ascii="Verdana" w:eastAsia="Times New Roman" w:hAnsi="Verdana" w:cs="Times New Roman"/>
          <w:b/>
          <w:sz w:val="20"/>
          <w:szCs w:val="20"/>
        </w:rPr>
        <w:t>D3.</w:t>
      </w:r>
      <w:r w:rsidRPr="007E4C1E">
        <w:rPr>
          <w:rFonts w:ascii="Verdana" w:eastAsia="Calibri" w:hAnsi="Verdana" w:cs="Times New Roman"/>
          <w:sz w:val="20"/>
          <w:szCs w:val="20"/>
        </w:rPr>
        <w:t xml:space="preserve">  Kabakcı B, </w:t>
      </w:r>
      <w:r w:rsidRPr="007E4C1E">
        <w:rPr>
          <w:rFonts w:ascii="Verdana" w:eastAsia="Calibri" w:hAnsi="Verdana" w:cs="Times New Roman"/>
          <w:b/>
          <w:sz w:val="20"/>
          <w:szCs w:val="20"/>
        </w:rPr>
        <w:t>Belge Kurutaş E,</w:t>
      </w:r>
      <w:r w:rsidRPr="007E4C1E">
        <w:rPr>
          <w:rFonts w:ascii="Verdana" w:eastAsia="Calibri" w:hAnsi="Verdana" w:cs="Times New Roman"/>
          <w:sz w:val="20"/>
          <w:szCs w:val="20"/>
        </w:rPr>
        <w:t xml:space="preserve"> Bakariş S, Güngör M. Metotreksat ile indüklenmiş sıçanlarda böbrek hasarı üzerine eritropoetinin etkisi: biyokimyasal ve histopatolojik çalışma.</w:t>
      </w:r>
      <w:r w:rsidRPr="007E4C1E">
        <w:rPr>
          <w:rFonts w:ascii="Times New Roman" w:eastAsia="Times New Roman" w:hAnsi="Times New Roman" w:cs="Times New Roman"/>
          <w:sz w:val="24"/>
          <w:szCs w:val="24"/>
        </w:rPr>
        <w:t xml:space="preserve"> ÇÜ</w:t>
      </w:r>
      <w:r w:rsidRPr="007E4C1E">
        <w:rPr>
          <w:rFonts w:ascii="Verdana" w:eastAsia="Calibri" w:hAnsi="Verdana" w:cs="Times New Roman"/>
          <w:sz w:val="20"/>
          <w:szCs w:val="20"/>
        </w:rPr>
        <w:t xml:space="preserve"> Tıp Fakültesi Dergisi (Kabul tarihi: 17.08.2014)</w:t>
      </w:r>
    </w:p>
    <w:p w:rsidR="007E4C1E" w:rsidRPr="007E4C1E" w:rsidRDefault="007E4C1E" w:rsidP="007E4C1E">
      <w:pPr>
        <w:spacing w:after="0" w:line="360" w:lineRule="auto"/>
        <w:ind w:left="720" w:hanging="720"/>
        <w:jc w:val="both"/>
        <w:rPr>
          <w:rFonts w:ascii="Verdana" w:eastAsia="Calibri" w:hAnsi="Verdana" w:cs="Times New Roman"/>
          <w:b/>
          <w:sz w:val="20"/>
          <w:szCs w:val="20"/>
        </w:rPr>
      </w:pPr>
    </w:p>
    <w:p w:rsidR="007E4C1E" w:rsidRPr="007E4C1E" w:rsidRDefault="007E4C1E" w:rsidP="007E4C1E">
      <w:pPr>
        <w:spacing w:after="0" w:line="360" w:lineRule="auto"/>
        <w:ind w:left="709" w:hanging="720"/>
        <w:jc w:val="both"/>
        <w:rPr>
          <w:rFonts w:ascii="Verdana" w:eastAsia="Calibri" w:hAnsi="Verdana" w:cs="Times New Roman"/>
          <w:sz w:val="20"/>
          <w:szCs w:val="20"/>
        </w:rPr>
      </w:pPr>
      <w:r w:rsidRPr="007E4C1E">
        <w:rPr>
          <w:rFonts w:ascii="Verdana" w:eastAsia="Calibri" w:hAnsi="Verdana" w:cs="Times New Roman"/>
          <w:b/>
          <w:sz w:val="20"/>
          <w:szCs w:val="20"/>
        </w:rPr>
        <w:t xml:space="preserve">D4.   </w:t>
      </w:r>
      <w:r w:rsidRPr="007E4C1E">
        <w:rPr>
          <w:rFonts w:ascii="Verdana" w:eastAsia="Calibri" w:hAnsi="Verdana" w:cs="Times New Roman"/>
          <w:bCs/>
          <w:sz w:val="20"/>
          <w:szCs w:val="20"/>
        </w:rPr>
        <w:t xml:space="preserve">Güngör M, </w:t>
      </w:r>
      <w:r w:rsidRPr="007E4C1E">
        <w:rPr>
          <w:rFonts w:ascii="Verdana" w:eastAsia="Calibri" w:hAnsi="Verdana" w:cs="Times New Roman"/>
          <w:b/>
          <w:bCs/>
          <w:sz w:val="20"/>
          <w:szCs w:val="20"/>
        </w:rPr>
        <w:t>Belge Kurutaş E</w:t>
      </w:r>
      <w:r w:rsidRPr="007E4C1E">
        <w:rPr>
          <w:rFonts w:ascii="Verdana" w:eastAsia="Calibri" w:hAnsi="Verdana" w:cs="Times New Roman"/>
          <w:bCs/>
          <w:sz w:val="20"/>
          <w:szCs w:val="20"/>
        </w:rPr>
        <w:t xml:space="preserve">, Doğan E, Altunören O, Kabakcı B, Unsal V,  Rzayevak K, Yıldırım G. </w:t>
      </w:r>
      <w:r w:rsidRPr="007E4C1E">
        <w:rPr>
          <w:rFonts w:ascii="Verdana" w:eastAsia="Times New Roman" w:hAnsi="Verdana" w:cs="Times New Roman"/>
          <w:sz w:val="20"/>
          <w:szCs w:val="20"/>
        </w:rPr>
        <w:t>B</w:t>
      </w:r>
      <w:r w:rsidRPr="007E4C1E">
        <w:rPr>
          <w:rFonts w:ascii="Verdana" w:eastAsia="Calibri" w:hAnsi="Verdana" w:cs="Times New Roman"/>
          <w:sz w:val="20"/>
          <w:szCs w:val="20"/>
        </w:rPr>
        <w:t>öbrek tranplantasyonunda oksidatif durum. KSÜ Tıp Fakültesi Dergisi (Kabul tarihi:</w:t>
      </w:r>
      <w:r w:rsidRPr="007E4C1E">
        <w:rPr>
          <w:rFonts w:ascii="Times New Roman" w:eastAsia="Times New Roman" w:hAnsi="Times New Roman" w:cs="Times New Roman"/>
          <w:sz w:val="24"/>
          <w:szCs w:val="24"/>
        </w:rPr>
        <w:t xml:space="preserve"> </w:t>
      </w:r>
      <w:r w:rsidRPr="007E4C1E">
        <w:rPr>
          <w:rFonts w:ascii="Verdana" w:eastAsia="Calibri" w:hAnsi="Verdana" w:cs="Times New Roman"/>
          <w:sz w:val="20"/>
          <w:szCs w:val="20"/>
        </w:rPr>
        <w:t xml:space="preserve">14.08.2014) </w:t>
      </w:r>
    </w:p>
    <w:p w:rsidR="007E4C1E" w:rsidRPr="007E4C1E" w:rsidRDefault="007E4C1E" w:rsidP="007E4C1E">
      <w:pPr>
        <w:spacing w:line="360" w:lineRule="auto"/>
        <w:ind w:left="709" w:hanging="709"/>
        <w:jc w:val="both"/>
        <w:rPr>
          <w:rFonts w:ascii="Verdana" w:eastAsia="Times New Roman" w:hAnsi="Verdana" w:cs="Times New Roman"/>
          <w:b/>
          <w:iCs/>
          <w:sz w:val="20"/>
          <w:szCs w:val="20"/>
        </w:rPr>
      </w:pPr>
    </w:p>
    <w:p w:rsidR="007E4C1E" w:rsidRPr="007E4C1E" w:rsidRDefault="007E4C1E" w:rsidP="007E4C1E">
      <w:pPr>
        <w:spacing w:line="360" w:lineRule="auto"/>
        <w:ind w:left="709" w:hanging="709"/>
        <w:jc w:val="both"/>
        <w:rPr>
          <w:rFonts w:ascii="Verdana" w:eastAsia="Calibri" w:hAnsi="Verdana" w:cs="Times New Roman"/>
          <w:sz w:val="20"/>
          <w:szCs w:val="20"/>
        </w:rPr>
      </w:pPr>
      <w:r w:rsidRPr="007E4C1E">
        <w:rPr>
          <w:rFonts w:ascii="Verdana" w:eastAsia="Times New Roman" w:hAnsi="Verdana" w:cs="Times New Roman"/>
          <w:b/>
          <w:iCs/>
          <w:sz w:val="20"/>
          <w:szCs w:val="20"/>
        </w:rPr>
        <w:lastRenderedPageBreak/>
        <w:t>D5.</w:t>
      </w:r>
      <w:r w:rsidRPr="007E4C1E">
        <w:rPr>
          <w:rFonts w:ascii="Verdana" w:eastAsia="Times New Roman" w:hAnsi="Verdana" w:cs="Times New Roman"/>
          <w:b/>
          <w:iCs/>
          <w:sz w:val="20"/>
          <w:szCs w:val="20"/>
        </w:rPr>
        <w:tab/>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xml:space="preserve"> Doran F, Gümüşalan Y. The levels of oxidative stress biomarkers of liver and mammary tissues of apparently healthy mice. Çukurova Üniversitesi Tıp Fakültesi Dergisi (Cukurova Medical Journal) 2013;</w:t>
      </w:r>
      <w:r w:rsidRPr="007E4C1E">
        <w:rPr>
          <w:rFonts w:ascii="Verdana" w:eastAsia="Calibri" w:hAnsi="Verdana" w:cs="Times New Roman"/>
          <w:b/>
          <w:sz w:val="20"/>
          <w:szCs w:val="20"/>
        </w:rPr>
        <w:t>38</w:t>
      </w:r>
      <w:r w:rsidRPr="007E4C1E">
        <w:rPr>
          <w:rFonts w:ascii="Verdana" w:eastAsia="Calibri" w:hAnsi="Verdana" w:cs="Times New Roman"/>
          <w:sz w:val="20"/>
          <w:szCs w:val="20"/>
        </w:rPr>
        <w:t>: 7-14.</w:t>
      </w:r>
    </w:p>
    <w:p w:rsidR="007E4C1E" w:rsidRPr="007E4C1E" w:rsidRDefault="007E4C1E" w:rsidP="007E4C1E">
      <w:pPr>
        <w:spacing w:line="360" w:lineRule="auto"/>
        <w:ind w:left="709" w:hanging="709"/>
        <w:jc w:val="both"/>
        <w:rPr>
          <w:rFonts w:ascii="Times New Roman" w:eastAsia="Calibri" w:hAnsi="Times New Roman" w:cs="Times New Roman"/>
          <w:sz w:val="24"/>
          <w:szCs w:val="24"/>
        </w:rPr>
      </w:pPr>
      <w:r w:rsidRPr="007E4C1E">
        <w:rPr>
          <w:rFonts w:ascii="Verdana" w:eastAsia="Calibri" w:hAnsi="Verdana" w:cs="Times New Roman"/>
          <w:b/>
          <w:sz w:val="20"/>
          <w:szCs w:val="20"/>
        </w:rPr>
        <w:t>D6.</w:t>
      </w:r>
      <w:r w:rsidRPr="007E4C1E">
        <w:rPr>
          <w:rFonts w:ascii="Verdana" w:eastAsia="Calibri" w:hAnsi="Verdana" w:cs="Times New Roman"/>
          <w:b/>
          <w:sz w:val="20"/>
          <w:szCs w:val="20"/>
        </w:rPr>
        <w:tab/>
      </w:r>
      <w:r w:rsidRPr="007E4C1E">
        <w:rPr>
          <w:rFonts w:ascii="Verdana" w:eastAsia="Calibri" w:hAnsi="Verdana" w:cs="Times New Roman"/>
          <w:sz w:val="20"/>
          <w:szCs w:val="20"/>
        </w:rPr>
        <w:t xml:space="preserve">Çağlar Y, </w:t>
      </w:r>
      <w:r w:rsidRPr="007E4C1E">
        <w:rPr>
          <w:rFonts w:ascii="Verdana" w:eastAsia="Calibri" w:hAnsi="Verdana" w:cs="Times New Roman"/>
          <w:b/>
          <w:sz w:val="20"/>
          <w:szCs w:val="20"/>
        </w:rPr>
        <w:t>Belge E,</w:t>
      </w:r>
      <w:r w:rsidRPr="007E4C1E">
        <w:rPr>
          <w:rFonts w:ascii="Verdana" w:eastAsia="Calibri" w:hAnsi="Verdana" w:cs="Times New Roman"/>
          <w:sz w:val="20"/>
          <w:szCs w:val="20"/>
        </w:rPr>
        <w:t xml:space="preserve"> Mete UÖ, Polat S. Ultrastructural and biochemical evaluation of the effect of endosulfan on mice liver. Çukurova Üniversitesi Tıp Fakültesi Dergisi (Cukurova Medical Journal) 2013; </w:t>
      </w:r>
      <w:r w:rsidRPr="007E4C1E">
        <w:rPr>
          <w:rFonts w:ascii="Verdana" w:eastAsia="Calibri" w:hAnsi="Verdana" w:cs="Times New Roman"/>
          <w:b/>
          <w:sz w:val="20"/>
          <w:szCs w:val="20"/>
        </w:rPr>
        <w:t>38</w:t>
      </w:r>
      <w:r w:rsidRPr="007E4C1E">
        <w:rPr>
          <w:rFonts w:ascii="Verdana" w:eastAsia="Calibri" w:hAnsi="Verdana" w:cs="Times New Roman"/>
          <w:sz w:val="20"/>
          <w:szCs w:val="20"/>
        </w:rPr>
        <w:t>: 274-284</w:t>
      </w:r>
      <w:r w:rsidRPr="007E4C1E">
        <w:rPr>
          <w:rFonts w:ascii="Times New Roman" w:eastAsia="Calibri" w:hAnsi="Times New Roman" w:cs="Times New Roman"/>
          <w:sz w:val="24"/>
          <w:szCs w:val="24"/>
        </w:rPr>
        <w:t>.</w:t>
      </w:r>
    </w:p>
    <w:p w:rsidR="007E4C1E" w:rsidRPr="007E4C1E" w:rsidRDefault="007E4C1E" w:rsidP="007E4C1E">
      <w:pPr>
        <w:spacing w:before="100" w:beforeAutospacing="1" w:after="100" w:afterAutospacing="1" w:line="360" w:lineRule="auto"/>
        <w:ind w:left="709" w:hanging="709"/>
        <w:jc w:val="both"/>
        <w:rPr>
          <w:rFonts w:ascii="Verdana" w:eastAsia="Times New Roman" w:hAnsi="Verdana" w:cs="Times New Roman"/>
          <w:iCs/>
          <w:sz w:val="20"/>
          <w:szCs w:val="20"/>
        </w:rPr>
      </w:pPr>
      <w:r w:rsidRPr="007E4C1E">
        <w:rPr>
          <w:rFonts w:ascii="Verdana" w:eastAsia="Times New Roman" w:hAnsi="Verdana" w:cs="Times New Roman"/>
          <w:b/>
          <w:sz w:val="20"/>
          <w:szCs w:val="20"/>
        </w:rPr>
        <w:t>D7.</w:t>
      </w:r>
      <w:r w:rsidRPr="007E4C1E">
        <w:rPr>
          <w:rFonts w:ascii="Verdana" w:eastAsia="Times New Roman" w:hAnsi="Verdana" w:cs="Times New Roman"/>
          <w:sz w:val="20"/>
          <w:szCs w:val="20"/>
        </w:rPr>
        <w:tab/>
        <w:t xml:space="preserve">Öztürk P, Aral M, </w:t>
      </w:r>
      <w:r w:rsidRPr="007E4C1E">
        <w:rPr>
          <w:rFonts w:ascii="Verdana" w:eastAsia="Times New Roman" w:hAnsi="Verdana" w:cs="Times New Roman"/>
          <w:b/>
          <w:sz w:val="20"/>
          <w:szCs w:val="20"/>
        </w:rPr>
        <w:t>Kurutaş EB,</w:t>
      </w:r>
      <w:r w:rsidRPr="007E4C1E">
        <w:rPr>
          <w:rFonts w:ascii="Verdana" w:eastAsia="Times New Roman" w:hAnsi="Verdana" w:cs="Times New Roman"/>
          <w:sz w:val="20"/>
          <w:szCs w:val="20"/>
        </w:rPr>
        <w:t xml:space="preserve"> Kireççi E, Çelik M. </w:t>
      </w:r>
      <w:r w:rsidRPr="007E4C1E">
        <w:rPr>
          <w:rFonts w:ascii="Verdana" w:eastAsia="Times New Roman" w:hAnsi="Verdana" w:cs="Times New Roman"/>
          <w:iCs/>
          <w:sz w:val="20"/>
          <w:szCs w:val="20"/>
        </w:rPr>
        <w:t>Atopik dermatitli çocuklarda serum IL-8, TNF-α ve IL-6 seviyeleri. Güncel Pediatri</w:t>
      </w:r>
      <w:r w:rsidRPr="007E4C1E">
        <w:rPr>
          <w:rFonts w:ascii="Verdana" w:eastAsia="Times New Roman" w:hAnsi="Verdana" w:cs="Times New Roman"/>
          <w:i/>
          <w:iCs/>
          <w:sz w:val="20"/>
          <w:szCs w:val="20"/>
        </w:rPr>
        <w:t xml:space="preserve"> </w:t>
      </w:r>
      <w:r w:rsidRPr="007E4C1E">
        <w:rPr>
          <w:rFonts w:ascii="Verdana" w:eastAsia="Times New Roman" w:hAnsi="Verdana" w:cs="Times New Roman"/>
          <w:iCs/>
          <w:sz w:val="20"/>
          <w:szCs w:val="20"/>
        </w:rPr>
        <w:t xml:space="preserve">2012; </w:t>
      </w:r>
      <w:r w:rsidRPr="007E4C1E">
        <w:rPr>
          <w:rFonts w:ascii="Verdana" w:eastAsia="Times New Roman" w:hAnsi="Verdana" w:cs="Times New Roman"/>
          <w:b/>
          <w:iCs/>
          <w:sz w:val="20"/>
          <w:szCs w:val="20"/>
        </w:rPr>
        <w:t xml:space="preserve">10: </w:t>
      </w:r>
      <w:r w:rsidRPr="007E4C1E">
        <w:rPr>
          <w:rFonts w:ascii="Verdana" w:eastAsia="Times New Roman" w:hAnsi="Verdana" w:cs="Times New Roman"/>
          <w:iCs/>
          <w:sz w:val="20"/>
          <w:szCs w:val="20"/>
        </w:rPr>
        <w:t xml:space="preserve">50-4. </w:t>
      </w:r>
    </w:p>
    <w:p w:rsidR="007E4C1E" w:rsidRPr="007E4C1E" w:rsidRDefault="007E4C1E" w:rsidP="007E4C1E">
      <w:pPr>
        <w:spacing w:before="100" w:beforeAutospacing="1" w:after="100" w:afterAutospacing="1" w:line="360" w:lineRule="auto"/>
        <w:ind w:left="709" w:hanging="709"/>
        <w:jc w:val="both"/>
        <w:rPr>
          <w:rFonts w:ascii="Verdana" w:eastAsia="Times New Roman" w:hAnsi="Verdana" w:cs="Times New Roman"/>
          <w:iCs/>
          <w:sz w:val="20"/>
          <w:szCs w:val="20"/>
        </w:rPr>
      </w:pPr>
      <w:r w:rsidRPr="007E4C1E">
        <w:rPr>
          <w:rFonts w:ascii="Verdana" w:eastAsia="Times New Roman" w:hAnsi="Verdana" w:cs="Times New Roman"/>
          <w:b/>
          <w:iCs/>
          <w:sz w:val="20"/>
          <w:szCs w:val="20"/>
        </w:rPr>
        <w:t>D8.</w:t>
      </w:r>
      <w:r w:rsidRPr="007E4C1E">
        <w:rPr>
          <w:rFonts w:ascii="Verdana" w:eastAsia="Times New Roman" w:hAnsi="Verdana" w:cs="Times New Roman"/>
          <w:iCs/>
          <w:sz w:val="20"/>
          <w:szCs w:val="20"/>
        </w:rPr>
        <w:tab/>
        <w:t xml:space="preserve">Öztürk P, Ataseven A, </w:t>
      </w:r>
      <w:r w:rsidRPr="007E4C1E">
        <w:rPr>
          <w:rFonts w:ascii="Verdana" w:eastAsia="Times New Roman" w:hAnsi="Verdana" w:cs="Times New Roman"/>
          <w:b/>
          <w:iCs/>
          <w:sz w:val="20"/>
          <w:szCs w:val="20"/>
        </w:rPr>
        <w:t>Kurutaş E</w:t>
      </w:r>
      <w:r w:rsidRPr="007E4C1E">
        <w:rPr>
          <w:rFonts w:ascii="Verdana" w:eastAsia="Times New Roman" w:hAnsi="Verdana" w:cs="Times New Roman"/>
          <w:iCs/>
          <w:sz w:val="20"/>
          <w:szCs w:val="20"/>
        </w:rPr>
        <w:t>. Menopoz dönemi dışındaki kadınlardaki telogen alopeside serum Ferritin, Vit B12 ve Folat Düzeyleri. Turk J Dermatol 2012;</w:t>
      </w:r>
      <w:r w:rsidRPr="007E4C1E">
        <w:rPr>
          <w:rFonts w:ascii="Verdana" w:eastAsia="Times New Roman" w:hAnsi="Verdana" w:cs="Times New Roman"/>
          <w:b/>
          <w:iCs/>
          <w:sz w:val="20"/>
          <w:szCs w:val="20"/>
        </w:rPr>
        <w:t>6:</w:t>
      </w:r>
      <w:r w:rsidRPr="007E4C1E">
        <w:rPr>
          <w:rFonts w:ascii="Verdana" w:eastAsia="Times New Roman" w:hAnsi="Verdana" w:cs="Times New Roman"/>
          <w:iCs/>
          <w:sz w:val="20"/>
          <w:szCs w:val="20"/>
        </w:rPr>
        <w:t xml:space="preserve"> 117-8.</w:t>
      </w:r>
    </w:p>
    <w:p w:rsidR="007E4C1E" w:rsidRPr="007E4C1E" w:rsidRDefault="007E4C1E" w:rsidP="007E4C1E">
      <w:pPr>
        <w:spacing w:before="100" w:beforeAutospacing="1" w:after="100" w:afterAutospacing="1" w:line="360" w:lineRule="auto"/>
        <w:ind w:left="709" w:hanging="709"/>
        <w:jc w:val="both"/>
        <w:rPr>
          <w:rFonts w:ascii="Verdana" w:eastAsia="Times New Roman" w:hAnsi="Verdana" w:cs="Times New Roman"/>
          <w:iCs/>
          <w:sz w:val="20"/>
          <w:szCs w:val="20"/>
        </w:rPr>
      </w:pPr>
      <w:r w:rsidRPr="007E4C1E">
        <w:rPr>
          <w:rFonts w:ascii="Verdana" w:eastAsia="Times New Roman" w:hAnsi="Verdana" w:cs="Times New Roman"/>
          <w:b/>
          <w:iCs/>
          <w:sz w:val="20"/>
          <w:szCs w:val="20"/>
        </w:rPr>
        <w:t>D9.</w:t>
      </w:r>
      <w:r w:rsidRPr="007E4C1E">
        <w:rPr>
          <w:rFonts w:ascii="Verdana" w:eastAsia="Times New Roman" w:hAnsi="Verdana" w:cs="Times New Roman"/>
          <w:iCs/>
          <w:sz w:val="20"/>
          <w:szCs w:val="20"/>
        </w:rPr>
        <w:tab/>
        <w:t xml:space="preserve">Öztürk P, Dokur N, </w:t>
      </w:r>
      <w:r w:rsidRPr="007E4C1E">
        <w:rPr>
          <w:rFonts w:ascii="Verdana" w:eastAsia="Times New Roman" w:hAnsi="Verdana" w:cs="Times New Roman"/>
          <w:b/>
          <w:iCs/>
          <w:sz w:val="20"/>
          <w:szCs w:val="20"/>
        </w:rPr>
        <w:t xml:space="preserve">Kurutaş E,  </w:t>
      </w:r>
      <w:r w:rsidRPr="007E4C1E">
        <w:rPr>
          <w:rFonts w:ascii="Verdana" w:eastAsia="Times New Roman" w:hAnsi="Verdana" w:cs="Times New Roman"/>
          <w:iCs/>
          <w:sz w:val="20"/>
          <w:szCs w:val="20"/>
        </w:rPr>
        <w:t xml:space="preserve">Doğan D, Karakaş T, Kalender M,  Ekerbiçer H. Hemodiyaliz Tedavisi Alan Kronik Böbrek </w:t>
      </w:r>
      <w:proofErr w:type="gramStart"/>
      <w:r w:rsidRPr="007E4C1E">
        <w:rPr>
          <w:rFonts w:ascii="Verdana" w:eastAsia="Times New Roman" w:hAnsi="Verdana" w:cs="Times New Roman"/>
          <w:iCs/>
          <w:sz w:val="20"/>
          <w:szCs w:val="20"/>
        </w:rPr>
        <w:t>Yetmezlikli  Hastalarda</w:t>
      </w:r>
      <w:proofErr w:type="gramEnd"/>
      <w:r w:rsidRPr="007E4C1E">
        <w:rPr>
          <w:rFonts w:ascii="Verdana" w:eastAsia="Times New Roman" w:hAnsi="Verdana" w:cs="Times New Roman"/>
          <w:iCs/>
          <w:sz w:val="20"/>
          <w:szCs w:val="20"/>
        </w:rPr>
        <w:t xml:space="preserve"> Tırnak Bulgularının İncelenmesi. Turk J Dermatol 2012; </w:t>
      </w:r>
      <w:r w:rsidRPr="007E4C1E">
        <w:rPr>
          <w:rFonts w:ascii="Verdana" w:eastAsia="Times New Roman" w:hAnsi="Verdana" w:cs="Times New Roman"/>
          <w:b/>
          <w:iCs/>
          <w:sz w:val="20"/>
          <w:szCs w:val="20"/>
        </w:rPr>
        <w:t xml:space="preserve">6: </w:t>
      </w:r>
      <w:r w:rsidRPr="007E4C1E">
        <w:rPr>
          <w:rFonts w:ascii="Verdana" w:eastAsia="Times New Roman" w:hAnsi="Verdana" w:cs="Times New Roman"/>
          <w:iCs/>
          <w:sz w:val="20"/>
          <w:szCs w:val="20"/>
        </w:rPr>
        <w:t>35-8.</w:t>
      </w:r>
    </w:p>
    <w:p w:rsidR="007E4C1E" w:rsidRPr="007E4C1E" w:rsidRDefault="007E4C1E" w:rsidP="007E4C1E">
      <w:pPr>
        <w:spacing w:before="100" w:beforeAutospacing="1" w:after="100" w:afterAutospacing="1" w:line="360" w:lineRule="auto"/>
        <w:ind w:left="709" w:hanging="709"/>
        <w:jc w:val="both"/>
        <w:rPr>
          <w:rFonts w:ascii="Verdana" w:eastAsia="Times New Roman" w:hAnsi="Verdana" w:cs="Times New Roman"/>
          <w:sz w:val="20"/>
          <w:szCs w:val="20"/>
        </w:rPr>
      </w:pPr>
      <w:r w:rsidRPr="007E4C1E">
        <w:rPr>
          <w:rFonts w:ascii="Verdana" w:eastAsia="MyriadPro-Regular" w:hAnsi="Verdana" w:cs="Times New Roman"/>
          <w:b/>
          <w:sz w:val="20"/>
          <w:szCs w:val="20"/>
          <w:lang w:eastAsia="tr-TR"/>
        </w:rPr>
        <w:t>D10.</w:t>
      </w:r>
      <w:r w:rsidRPr="007E4C1E">
        <w:rPr>
          <w:rFonts w:ascii="Verdana" w:eastAsia="MyriadPro-Regular" w:hAnsi="Verdana" w:cs="Times New Roman"/>
          <w:sz w:val="20"/>
          <w:szCs w:val="20"/>
          <w:lang w:eastAsia="tr-TR"/>
        </w:rPr>
        <w:tab/>
        <w:t xml:space="preserve">Bozkurt S, Altunoren O, </w:t>
      </w:r>
      <w:r w:rsidRPr="007E4C1E">
        <w:rPr>
          <w:rFonts w:ascii="Verdana" w:eastAsia="MyriadPro-Regular" w:hAnsi="Verdana" w:cs="Times New Roman"/>
          <w:b/>
          <w:sz w:val="20"/>
          <w:szCs w:val="20"/>
          <w:lang w:eastAsia="tr-TR"/>
        </w:rPr>
        <w:t>Belge Kurutaş E</w:t>
      </w:r>
      <w:r w:rsidRPr="007E4C1E">
        <w:rPr>
          <w:rFonts w:ascii="Verdana" w:eastAsia="MyriadPro-Regular" w:hAnsi="Verdana" w:cs="Times New Roman"/>
          <w:sz w:val="20"/>
          <w:szCs w:val="20"/>
          <w:lang w:eastAsia="tr-TR"/>
        </w:rPr>
        <w:t xml:space="preserve">, Okumuş M, Doğan M. Comparison of the Results of Venous Blood Gas and Laboratory Measurement of Potassium. </w:t>
      </w:r>
      <w:r w:rsidRPr="007E4C1E">
        <w:rPr>
          <w:rFonts w:ascii="Verdana" w:eastAsia="Times New Roman" w:hAnsi="Verdana" w:cs="MyriadPro-It"/>
          <w:iCs/>
          <w:sz w:val="20"/>
          <w:szCs w:val="20"/>
          <w:lang w:eastAsia="tr-TR"/>
        </w:rPr>
        <w:t>JAEM 2012;</w:t>
      </w:r>
      <w:r w:rsidRPr="007E4C1E">
        <w:rPr>
          <w:rFonts w:ascii="Verdana" w:eastAsia="Times New Roman" w:hAnsi="Verdana" w:cs="MyriadPro-It"/>
          <w:i/>
          <w:iCs/>
          <w:sz w:val="20"/>
          <w:szCs w:val="20"/>
          <w:lang w:eastAsia="tr-TR"/>
        </w:rPr>
        <w:t xml:space="preserve"> </w:t>
      </w:r>
      <w:r w:rsidRPr="007E4C1E">
        <w:rPr>
          <w:rFonts w:ascii="Verdana" w:eastAsia="Times New Roman" w:hAnsi="Verdana" w:cs="MyriadPro-It"/>
          <w:b/>
          <w:iCs/>
          <w:sz w:val="20"/>
          <w:szCs w:val="20"/>
          <w:lang w:eastAsia="tr-TR"/>
        </w:rPr>
        <w:t>11</w:t>
      </w:r>
      <w:r w:rsidRPr="007E4C1E">
        <w:rPr>
          <w:rFonts w:ascii="Verdana" w:eastAsia="Times New Roman" w:hAnsi="Verdana" w:cs="MyriadPro-It"/>
          <w:iCs/>
          <w:sz w:val="20"/>
          <w:szCs w:val="20"/>
          <w:lang w:eastAsia="tr-TR"/>
        </w:rPr>
        <w:t>: 73-6.</w:t>
      </w:r>
    </w:p>
    <w:p w:rsidR="007E4C1E" w:rsidRPr="007E4C1E" w:rsidRDefault="007E4C1E" w:rsidP="007E4C1E">
      <w:pPr>
        <w:spacing w:after="0" w:line="360" w:lineRule="auto"/>
        <w:ind w:left="709" w:hanging="709"/>
        <w:jc w:val="both"/>
        <w:rPr>
          <w:rFonts w:ascii="Verdana" w:eastAsia="Times New Roman" w:hAnsi="Verdana" w:cs="Arial"/>
          <w:sz w:val="20"/>
          <w:szCs w:val="20"/>
        </w:rPr>
      </w:pPr>
      <w:r w:rsidRPr="007E4C1E">
        <w:rPr>
          <w:rFonts w:ascii="Verdana" w:eastAsia="Times New Roman" w:hAnsi="Verdana" w:cs="Times New Roman"/>
          <w:b/>
          <w:sz w:val="20"/>
          <w:szCs w:val="20"/>
        </w:rPr>
        <w:t>D11.</w:t>
      </w:r>
      <w:r w:rsidRPr="007E4C1E">
        <w:rPr>
          <w:rFonts w:ascii="Verdana" w:eastAsia="Times New Roman" w:hAnsi="Verdana" w:cs="Times New Roman"/>
          <w:sz w:val="20"/>
          <w:szCs w:val="20"/>
        </w:rPr>
        <w:tab/>
        <w:t xml:space="preserve">Ergün Y, </w:t>
      </w:r>
      <w:r w:rsidRPr="007E4C1E">
        <w:rPr>
          <w:rFonts w:ascii="Verdana" w:eastAsia="Times New Roman" w:hAnsi="Verdana" w:cs="Times New Roman"/>
          <w:b/>
          <w:sz w:val="20"/>
          <w:szCs w:val="20"/>
        </w:rPr>
        <w:t>Belge Kurutaş E</w:t>
      </w:r>
      <w:r w:rsidRPr="007E4C1E">
        <w:rPr>
          <w:rFonts w:ascii="Verdana" w:eastAsia="Times New Roman" w:hAnsi="Verdana" w:cs="Times New Roman"/>
          <w:sz w:val="20"/>
          <w:szCs w:val="20"/>
        </w:rPr>
        <w:t xml:space="preserve">, Güneşaçar R, Ergün Y. Nitric oxide and nitrotyrosine levels in relation with oxidative stress-related markers in non-alcoholic fatty liver disease. Türkiye Klinikleri J Gastroenterohepatol 2011; </w:t>
      </w:r>
      <w:r w:rsidRPr="007E4C1E">
        <w:rPr>
          <w:rFonts w:ascii="Verdana" w:eastAsia="Times New Roman" w:hAnsi="Verdana" w:cs="Times New Roman"/>
          <w:b/>
          <w:sz w:val="20"/>
          <w:szCs w:val="20"/>
        </w:rPr>
        <w:t>18</w:t>
      </w:r>
      <w:r w:rsidRPr="007E4C1E">
        <w:rPr>
          <w:rFonts w:ascii="Verdana" w:eastAsia="Times New Roman" w:hAnsi="Verdana" w:cs="Times New Roman"/>
          <w:sz w:val="20"/>
          <w:szCs w:val="20"/>
        </w:rPr>
        <w:t xml:space="preserve">: 1-8.  </w:t>
      </w:r>
    </w:p>
    <w:p w:rsidR="007E4C1E" w:rsidRPr="007E4C1E" w:rsidRDefault="007E4C1E" w:rsidP="007E4C1E">
      <w:pPr>
        <w:tabs>
          <w:tab w:val="left" w:pos="709"/>
        </w:tabs>
        <w:spacing w:before="100" w:beforeAutospacing="1" w:after="100" w:afterAutospacing="1" w:line="360" w:lineRule="auto"/>
        <w:ind w:left="709" w:hanging="709"/>
        <w:jc w:val="both"/>
        <w:rPr>
          <w:rFonts w:ascii="Verdana" w:eastAsia="Times New Roman" w:hAnsi="Verdana" w:cs="Times New Roman"/>
          <w:iCs/>
          <w:sz w:val="20"/>
          <w:szCs w:val="20"/>
        </w:rPr>
      </w:pPr>
      <w:r w:rsidRPr="007E4C1E">
        <w:rPr>
          <w:rFonts w:ascii="Verdana" w:eastAsia="Times New Roman" w:hAnsi="Verdana" w:cs="Times New Roman"/>
          <w:b/>
          <w:iCs/>
          <w:sz w:val="20"/>
          <w:szCs w:val="20"/>
        </w:rPr>
        <w:t>D12.</w:t>
      </w:r>
      <w:r w:rsidRPr="007E4C1E">
        <w:rPr>
          <w:rFonts w:ascii="Verdana" w:eastAsia="Times New Roman" w:hAnsi="Verdana" w:cs="Times New Roman"/>
          <w:iCs/>
          <w:sz w:val="20"/>
          <w:szCs w:val="20"/>
        </w:rPr>
        <w:tab/>
        <w:t>Kabakcı B, Ozturk P,</w:t>
      </w:r>
      <w:r w:rsidRPr="007E4C1E">
        <w:rPr>
          <w:rFonts w:ascii="Verdana" w:eastAsia="Times New Roman" w:hAnsi="Verdana" w:cs="Times New Roman"/>
          <w:b/>
          <w:iCs/>
          <w:sz w:val="20"/>
          <w:szCs w:val="20"/>
        </w:rPr>
        <w:t xml:space="preserve"> Kurutas E</w:t>
      </w:r>
      <w:r w:rsidRPr="007E4C1E">
        <w:rPr>
          <w:rFonts w:ascii="Verdana" w:eastAsia="Times New Roman" w:hAnsi="Verdana" w:cs="Times New Roman"/>
          <w:iCs/>
          <w:sz w:val="20"/>
          <w:szCs w:val="20"/>
        </w:rPr>
        <w:t xml:space="preserve">, Arican O. Sistemik lupus </w:t>
      </w:r>
      <w:proofErr w:type="gramStart"/>
      <w:r w:rsidRPr="007E4C1E">
        <w:rPr>
          <w:rFonts w:ascii="Verdana" w:eastAsia="Times New Roman" w:hAnsi="Verdana" w:cs="Times New Roman"/>
          <w:iCs/>
          <w:sz w:val="20"/>
          <w:szCs w:val="20"/>
        </w:rPr>
        <w:t xml:space="preserve">eritematozusta </w:t>
      </w:r>
      <w:r w:rsidRPr="007E4C1E">
        <w:rPr>
          <w:rFonts w:ascii="Verdana" w:eastAsia="Times New Roman" w:hAnsi="Verdana" w:cs="Times New Roman"/>
          <w:b/>
          <w:sz w:val="20"/>
          <w:szCs w:val="20"/>
        </w:rPr>
        <w:t xml:space="preserve">    </w:t>
      </w:r>
      <w:r w:rsidRPr="007E4C1E">
        <w:rPr>
          <w:rFonts w:ascii="Verdana" w:eastAsia="Times New Roman" w:hAnsi="Verdana" w:cs="Times New Roman"/>
          <w:iCs/>
          <w:sz w:val="20"/>
          <w:szCs w:val="20"/>
        </w:rPr>
        <w:t>oksidatif</w:t>
      </w:r>
      <w:proofErr w:type="gramEnd"/>
      <w:r w:rsidRPr="007E4C1E">
        <w:rPr>
          <w:rFonts w:ascii="Verdana" w:eastAsia="Times New Roman" w:hAnsi="Verdana" w:cs="Times New Roman"/>
          <w:iCs/>
          <w:sz w:val="20"/>
          <w:szCs w:val="20"/>
        </w:rPr>
        <w:t xml:space="preserve"> ve nitrozatif stresin rolü. KSU Tıp Fakültesi Dergisi 2010; </w:t>
      </w:r>
      <w:r w:rsidRPr="007E4C1E">
        <w:rPr>
          <w:rFonts w:ascii="Verdana" w:eastAsia="Times New Roman" w:hAnsi="Verdana" w:cs="Times New Roman"/>
          <w:b/>
          <w:iCs/>
          <w:sz w:val="20"/>
          <w:szCs w:val="20"/>
        </w:rPr>
        <w:t>2</w:t>
      </w:r>
      <w:r w:rsidRPr="007E4C1E">
        <w:rPr>
          <w:rFonts w:ascii="Verdana" w:eastAsia="Times New Roman" w:hAnsi="Verdana" w:cs="Times New Roman"/>
          <w:iCs/>
          <w:sz w:val="20"/>
          <w:szCs w:val="20"/>
        </w:rPr>
        <w:t xml:space="preserve">: 46-51. </w:t>
      </w:r>
    </w:p>
    <w:p w:rsidR="007E4C1E" w:rsidRPr="007E4C1E" w:rsidRDefault="007E4C1E" w:rsidP="007E4C1E">
      <w:pPr>
        <w:tabs>
          <w:tab w:val="left" w:pos="709"/>
        </w:tabs>
        <w:spacing w:before="100" w:beforeAutospacing="1" w:after="100" w:afterAutospacing="1" w:line="360" w:lineRule="auto"/>
        <w:ind w:left="709" w:hanging="709"/>
        <w:jc w:val="both"/>
        <w:rPr>
          <w:rFonts w:ascii="Verdana" w:eastAsia="Times New Roman" w:hAnsi="Verdana" w:cs="Times New Roman"/>
          <w:i/>
          <w:iCs/>
          <w:sz w:val="20"/>
          <w:szCs w:val="20"/>
        </w:rPr>
      </w:pPr>
      <w:r w:rsidRPr="007E4C1E">
        <w:rPr>
          <w:rFonts w:ascii="Verdana" w:eastAsia="Times New Roman" w:hAnsi="Verdana" w:cs="Times New Roman"/>
          <w:b/>
          <w:iCs/>
          <w:sz w:val="20"/>
          <w:szCs w:val="20"/>
        </w:rPr>
        <w:t>D13.</w:t>
      </w:r>
      <w:r w:rsidRPr="007E4C1E">
        <w:rPr>
          <w:rFonts w:ascii="Verdana" w:eastAsia="Times New Roman" w:hAnsi="Verdana" w:cs="Times New Roman"/>
          <w:iCs/>
          <w:sz w:val="20"/>
          <w:szCs w:val="20"/>
        </w:rPr>
        <w:tab/>
        <w:t>Ünsal V,</w:t>
      </w:r>
      <w:r w:rsidRPr="007E4C1E">
        <w:rPr>
          <w:rFonts w:ascii="Verdana" w:eastAsia="Times New Roman" w:hAnsi="Verdana" w:cs="Times New Roman"/>
          <w:b/>
          <w:iCs/>
          <w:sz w:val="20"/>
          <w:szCs w:val="20"/>
        </w:rPr>
        <w:t xml:space="preserve"> </w:t>
      </w:r>
      <w:r w:rsidRPr="007E4C1E">
        <w:rPr>
          <w:rFonts w:ascii="Verdana" w:eastAsia="Times New Roman" w:hAnsi="Verdana" w:cs="Times New Roman"/>
          <w:iCs/>
          <w:sz w:val="20"/>
          <w:szCs w:val="20"/>
        </w:rPr>
        <w:t>Ozturk P,</w:t>
      </w:r>
      <w:r w:rsidRPr="007E4C1E">
        <w:rPr>
          <w:rFonts w:ascii="Verdana" w:eastAsia="Times New Roman" w:hAnsi="Verdana" w:cs="Times New Roman"/>
          <w:b/>
          <w:iCs/>
          <w:sz w:val="20"/>
          <w:szCs w:val="20"/>
        </w:rPr>
        <w:t xml:space="preserve"> Kurutas E</w:t>
      </w:r>
      <w:r w:rsidRPr="007E4C1E">
        <w:rPr>
          <w:rFonts w:ascii="Verdana" w:eastAsia="Times New Roman" w:hAnsi="Verdana" w:cs="Times New Roman"/>
          <w:iCs/>
          <w:sz w:val="20"/>
          <w:szCs w:val="20"/>
        </w:rPr>
        <w:t xml:space="preserve">, Arıcan Ö. Kutanöz leişmanyazis </w:t>
      </w:r>
      <w:proofErr w:type="gramStart"/>
      <w:r w:rsidRPr="007E4C1E">
        <w:rPr>
          <w:rFonts w:ascii="Verdana" w:eastAsia="Times New Roman" w:hAnsi="Verdana" w:cs="Times New Roman"/>
          <w:iCs/>
          <w:sz w:val="20"/>
          <w:szCs w:val="20"/>
        </w:rPr>
        <w:t>ve   oksidatif</w:t>
      </w:r>
      <w:proofErr w:type="gramEnd"/>
      <w:r w:rsidRPr="007E4C1E">
        <w:rPr>
          <w:rFonts w:ascii="Verdana" w:eastAsia="Times New Roman" w:hAnsi="Verdana" w:cs="Times New Roman"/>
          <w:iCs/>
          <w:sz w:val="20"/>
          <w:szCs w:val="20"/>
        </w:rPr>
        <w:t xml:space="preserve"> stres. KSU Tıp Fakültesi Dergisi 2010;</w:t>
      </w:r>
      <w:r w:rsidRPr="007E4C1E">
        <w:rPr>
          <w:rFonts w:ascii="Verdana" w:eastAsia="Times New Roman" w:hAnsi="Verdana" w:cs="Times New Roman"/>
          <w:b/>
          <w:iCs/>
          <w:sz w:val="20"/>
          <w:szCs w:val="20"/>
        </w:rPr>
        <w:t>2</w:t>
      </w:r>
      <w:r w:rsidRPr="007E4C1E">
        <w:rPr>
          <w:rFonts w:ascii="Verdana" w:eastAsia="Times New Roman" w:hAnsi="Verdana" w:cs="Times New Roman"/>
          <w:iCs/>
          <w:sz w:val="20"/>
          <w:szCs w:val="20"/>
        </w:rPr>
        <w:t>: 59-62</w:t>
      </w:r>
      <w:r w:rsidRPr="007E4C1E">
        <w:rPr>
          <w:rFonts w:ascii="Verdana" w:eastAsia="Times New Roman" w:hAnsi="Verdana" w:cs="Times New Roman"/>
          <w:i/>
          <w:iCs/>
          <w:sz w:val="20"/>
          <w:szCs w:val="20"/>
        </w:rPr>
        <w:t xml:space="preserve">. </w:t>
      </w:r>
    </w:p>
    <w:p w:rsidR="007E4C1E" w:rsidRPr="007E4C1E" w:rsidRDefault="007E4C1E" w:rsidP="007E4C1E">
      <w:pPr>
        <w:tabs>
          <w:tab w:val="left" w:pos="709"/>
        </w:tabs>
        <w:spacing w:before="100" w:beforeAutospacing="1" w:after="100" w:afterAutospacing="1" w:line="360" w:lineRule="auto"/>
        <w:ind w:left="709" w:hanging="709"/>
        <w:jc w:val="both"/>
        <w:rPr>
          <w:rFonts w:ascii="Verdana" w:eastAsia="Times New Roman" w:hAnsi="Verdana" w:cs="Times New Roman"/>
          <w:iCs/>
          <w:sz w:val="20"/>
          <w:szCs w:val="20"/>
        </w:rPr>
      </w:pPr>
      <w:r w:rsidRPr="007E4C1E">
        <w:rPr>
          <w:rFonts w:ascii="Verdana" w:eastAsia="Times New Roman" w:hAnsi="Verdana" w:cs="Times New Roman"/>
          <w:b/>
          <w:iCs/>
          <w:sz w:val="20"/>
          <w:szCs w:val="20"/>
        </w:rPr>
        <w:lastRenderedPageBreak/>
        <w:t>D14.</w:t>
      </w:r>
      <w:r w:rsidRPr="007E4C1E">
        <w:rPr>
          <w:rFonts w:ascii="Verdana" w:eastAsia="Times New Roman" w:hAnsi="Verdana" w:cs="Times New Roman"/>
          <w:b/>
          <w:iCs/>
          <w:sz w:val="20"/>
          <w:szCs w:val="20"/>
        </w:rPr>
        <w:tab/>
      </w:r>
      <w:r w:rsidRPr="007E4C1E">
        <w:rPr>
          <w:rFonts w:ascii="Verdana" w:eastAsia="Times New Roman" w:hAnsi="Verdana" w:cs="Times New Roman"/>
          <w:iCs/>
          <w:sz w:val="20"/>
          <w:szCs w:val="20"/>
        </w:rPr>
        <w:t xml:space="preserve">Güngör M, </w:t>
      </w:r>
      <w:r w:rsidRPr="007E4C1E">
        <w:rPr>
          <w:rFonts w:ascii="Verdana" w:eastAsia="Times New Roman" w:hAnsi="Verdana" w:cs="Times New Roman"/>
          <w:b/>
          <w:iCs/>
          <w:sz w:val="20"/>
          <w:szCs w:val="20"/>
        </w:rPr>
        <w:t>Kurutas E,</w:t>
      </w:r>
      <w:r w:rsidRPr="007E4C1E">
        <w:rPr>
          <w:rFonts w:ascii="Verdana" w:eastAsia="Times New Roman" w:hAnsi="Verdana" w:cs="Times New Roman"/>
          <w:iCs/>
          <w:sz w:val="20"/>
          <w:szCs w:val="20"/>
        </w:rPr>
        <w:t xml:space="preserve"> </w:t>
      </w:r>
      <w:r w:rsidRPr="007E4C1E">
        <w:rPr>
          <w:rFonts w:ascii="Verdana" w:eastAsia="Times New Roman" w:hAnsi="Verdana" w:cs="Times New Roman"/>
          <w:b/>
          <w:iCs/>
          <w:sz w:val="20"/>
          <w:szCs w:val="20"/>
        </w:rPr>
        <w:t xml:space="preserve"> </w:t>
      </w:r>
      <w:r w:rsidRPr="007E4C1E">
        <w:rPr>
          <w:rFonts w:ascii="Verdana" w:eastAsia="Times New Roman" w:hAnsi="Verdana" w:cs="Times New Roman"/>
          <w:iCs/>
          <w:sz w:val="20"/>
          <w:szCs w:val="20"/>
        </w:rPr>
        <w:t>Ozturk P,</w:t>
      </w:r>
      <w:r w:rsidRPr="007E4C1E">
        <w:rPr>
          <w:rFonts w:ascii="Verdana" w:eastAsia="Times New Roman" w:hAnsi="Verdana" w:cs="Times New Roman"/>
          <w:b/>
          <w:iCs/>
          <w:sz w:val="20"/>
          <w:szCs w:val="20"/>
        </w:rPr>
        <w:t xml:space="preserve"> </w:t>
      </w:r>
      <w:r w:rsidRPr="007E4C1E">
        <w:rPr>
          <w:rFonts w:ascii="Verdana" w:eastAsia="Times New Roman" w:hAnsi="Verdana" w:cs="Times New Roman"/>
          <w:iCs/>
          <w:sz w:val="20"/>
          <w:szCs w:val="20"/>
        </w:rPr>
        <w:t>Bakariş S, Arican Ö. Deri melanomlarında apoptozis ve oksidatif stresin rolü.</w:t>
      </w:r>
      <w:r w:rsidRPr="007E4C1E">
        <w:rPr>
          <w:rFonts w:ascii="Times New Roman" w:eastAsia="Times New Roman" w:hAnsi="Times New Roman" w:cs="Times New Roman"/>
          <w:sz w:val="24"/>
          <w:szCs w:val="24"/>
        </w:rPr>
        <w:t xml:space="preserve"> </w:t>
      </w:r>
      <w:r w:rsidRPr="007E4C1E">
        <w:rPr>
          <w:rFonts w:ascii="Verdana" w:eastAsia="Times New Roman" w:hAnsi="Verdana" w:cs="Times New Roman"/>
          <w:iCs/>
          <w:sz w:val="20"/>
          <w:szCs w:val="20"/>
        </w:rPr>
        <w:t>KSU Tıp Fakültesi Dergisi 2010;</w:t>
      </w:r>
      <w:r w:rsidRPr="007E4C1E">
        <w:rPr>
          <w:rFonts w:ascii="Verdana" w:eastAsia="Times New Roman" w:hAnsi="Verdana" w:cs="Times New Roman"/>
          <w:b/>
          <w:iCs/>
          <w:sz w:val="20"/>
          <w:szCs w:val="20"/>
        </w:rPr>
        <w:t>2</w:t>
      </w:r>
      <w:r w:rsidRPr="007E4C1E">
        <w:rPr>
          <w:rFonts w:ascii="Verdana" w:eastAsia="Times New Roman" w:hAnsi="Verdana" w:cs="Times New Roman"/>
          <w:iCs/>
          <w:sz w:val="20"/>
          <w:szCs w:val="20"/>
        </w:rPr>
        <w:t xml:space="preserve">: 67-74.  </w:t>
      </w:r>
    </w:p>
    <w:p w:rsidR="007E4C1E" w:rsidRPr="007E4C1E" w:rsidRDefault="007E4C1E" w:rsidP="007E4C1E">
      <w:pPr>
        <w:tabs>
          <w:tab w:val="left" w:pos="709"/>
        </w:tabs>
        <w:spacing w:before="100" w:beforeAutospacing="1" w:after="100" w:afterAutospacing="1" w:line="360" w:lineRule="auto"/>
        <w:ind w:left="709" w:hanging="709"/>
        <w:jc w:val="both"/>
        <w:rPr>
          <w:rFonts w:ascii="Verdana" w:eastAsia="Times New Roman" w:hAnsi="Verdana" w:cs="Arial"/>
          <w:sz w:val="20"/>
          <w:szCs w:val="20"/>
        </w:rPr>
      </w:pPr>
      <w:r w:rsidRPr="007E4C1E">
        <w:rPr>
          <w:rFonts w:ascii="Verdana" w:eastAsia="Times New Roman" w:hAnsi="Verdana" w:cs="Arial"/>
          <w:b/>
          <w:sz w:val="20"/>
          <w:szCs w:val="20"/>
        </w:rPr>
        <w:t>D15.</w:t>
      </w:r>
      <w:r w:rsidRPr="007E4C1E">
        <w:rPr>
          <w:rFonts w:ascii="Verdana" w:eastAsia="Times New Roman" w:hAnsi="Verdana" w:cs="Arial"/>
          <w:sz w:val="20"/>
          <w:szCs w:val="20"/>
        </w:rPr>
        <w:tab/>
        <w:t xml:space="preserve">Akçay A, Acar G, </w:t>
      </w:r>
      <w:r w:rsidRPr="007E4C1E">
        <w:rPr>
          <w:rFonts w:ascii="Verdana" w:eastAsia="Times New Roman" w:hAnsi="Verdana" w:cs="Arial"/>
          <w:b/>
          <w:sz w:val="20"/>
          <w:szCs w:val="20"/>
        </w:rPr>
        <w:t>Kurutaş E</w:t>
      </w:r>
      <w:r w:rsidRPr="007E4C1E">
        <w:rPr>
          <w:rFonts w:ascii="Verdana" w:eastAsia="Times New Roman" w:hAnsi="Verdana" w:cs="Arial"/>
          <w:sz w:val="20"/>
          <w:szCs w:val="20"/>
        </w:rPr>
        <w:t xml:space="preserve">, Sökmen A, Atlı Y, Nacar AB, Tuncer C. </w:t>
      </w:r>
      <w:hyperlink r:id="rId41" w:history="1">
        <w:r w:rsidRPr="007E4C1E">
          <w:rPr>
            <w:rFonts w:ascii="Times New Roman" w:eastAsia="Times New Roman" w:hAnsi="Times New Roman" w:cs="Arial"/>
            <w:sz w:val="20"/>
            <w:szCs w:val="20"/>
            <w:u w:val="single"/>
          </w:rPr>
          <w:t>Beneficial effects of nebivolol treatment on oxidative stress parameters in patients with slow coronary flow.</w:t>
        </w:r>
      </w:hyperlink>
      <w:r w:rsidRPr="007E4C1E">
        <w:rPr>
          <w:rFonts w:ascii="Verdana" w:eastAsia="Times New Roman" w:hAnsi="Verdana" w:cs="Arial"/>
          <w:sz w:val="20"/>
          <w:szCs w:val="20"/>
        </w:rPr>
        <w:t xml:space="preserve"> Turk Kardiyol Dern Arş 2010; </w:t>
      </w:r>
      <w:proofErr w:type="gramStart"/>
      <w:r w:rsidRPr="007E4C1E">
        <w:rPr>
          <w:rFonts w:ascii="Verdana" w:eastAsia="Times New Roman" w:hAnsi="Verdana" w:cs="Arial"/>
          <w:b/>
          <w:sz w:val="20"/>
          <w:szCs w:val="20"/>
        </w:rPr>
        <w:t>38</w:t>
      </w:r>
      <w:r w:rsidRPr="007E4C1E">
        <w:rPr>
          <w:rFonts w:ascii="Verdana" w:eastAsia="Times New Roman" w:hAnsi="Verdana" w:cs="Arial"/>
          <w:sz w:val="20"/>
          <w:szCs w:val="20"/>
        </w:rPr>
        <w:t>:244</w:t>
      </w:r>
      <w:proofErr w:type="gramEnd"/>
      <w:r w:rsidRPr="007E4C1E">
        <w:rPr>
          <w:rFonts w:ascii="Verdana" w:eastAsia="Times New Roman" w:hAnsi="Verdana" w:cs="Arial"/>
          <w:sz w:val="20"/>
          <w:szCs w:val="20"/>
        </w:rPr>
        <w:t xml:space="preserve">-9. </w:t>
      </w:r>
    </w:p>
    <w:p w:rsidR="007E4C1E" w:rsidRPr="007E4C1E" w:rsidRDefault="007E4C1E" w:rsidP="007E4C1E">
      <w:pPr>
        <w:numPr>
          <w:ilvl w:val="0"/>
          <w:numId w:val="31"/>
        </w:numPr>
        <w:spacing w:after="0" w:line="360" w:lineRule="auto"/>
        <w:contextualSpacing/>
        <w:jc w:val="both"/>
        <w:rPr>
          <w:rFonts w:ascii="Verdana" w:eastAsia="Calibri" w:hAnsi="Verdana" w:cs="Times New Roman"/>
          <w:sz w:val="20"/>
          <w:szCs w:val="20"/>
        </w:rPr>
      </w:pPr>
      <w:r w:rsidRPr="007E4C1E">
        <w:rPr>
          <w:rFonts w:ascii="Verdana" w:eastAsia="Calibri" w:hAnsi="Verdana" w:cs="Times New Roman"/>
          <w:sz w:val="20"/>
          <w:szCs w:val="20"/>
        </w:rPr>
        <w:t xml:space="preserve">Gül AB, Altunoluk B, Benlioğlu C,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Çıralık H, Resim S. Testis torsiyonunda iskemi-reperfüzyon hasarını önlemede okserutin tedavisinin etkinliği. Yeni Üroloji Dergisi 2009;</w:t>
      </w:r>
      <w:proofErr w:type="gramStart"/>
      <w:r w:rsidRPr="007E4C1E">
        <w:rPr>
          <w:rFonts w:ascii="Verdana" w:eastAsia="Calibri" w:hAnsi="Verdana" w:cs="Times New Roman"/>
          <w:b/>
          <w:sz w:val="20"/>
          <w:szCs w:val="20"/>
        </w:rPr>
        <w:t>5</w:t>
      </w:r>
      <w:r w:rsidRPr="007E4C1E">
        <w:rPr>
          <w:rFonts w:ascii="Verdana" w:eastAsia="Calibri" w:hAnsi="Verdana" w:cs="Times New Roman"/>
          <w:sz w:val="20"/>
          <w:szCs w:val="20"/>
        </w:rPr>
        <w:t>:147</w:t>
      </w:r>
      <w:proofErr w:type="gramEnd"/>
      <w:r w:rsidRPr="007E4C1E">
        <w:rPr>
          <w:rFonts w:ascii="Verdana" w:eastAsia="Calibri" w:hAnsi="Verdana" w:cs="Times New Roman"/>
          <w:sz w:val="20"/>
          <w:szCs w:val="20"/>
        </w:rPr>
        <w:t xml:space="preserve">-52. </w:t>
      </w:r>
    </w:p>
    <w:p w:rsidR="007E4C1E" w:rsidRPr="007E4C1E" w:rsidRDefault="007E4C1E" w:rsidP="007E4C1E">
      <w:pPr>
        <w:spacing w:line="360" w:lineRule="auto"/>
        <w:contextualSpacing/>
        <w:jc w:val="both"/>
        <w:rPr>
          <w:rFonts w:ascii="Verdana" w:eastAsia="Calibri" w:hAnsi="Verdana" w:cs="Times New Roman"/>
          <w:sz w:val="20"/>
          <w:szCs w:val="20"/>
        </w:rPr>
      </w:pPr>
    </w:p>
    <w:p w:rsidR="007E4C1E" w:rsidRPr="007E4C1E" w:rsidRDefault="007E4C1E" w:rsidP="007E4C1E">
      <w:pPr>
        <w:numPr>
          <w:ilvl w:val="0"/>
          <w:numId w:val="31"/>
        </w:numPr>
        <w:spacing w:after="0" w:line="360" w:lineRule="auto"/>
        <w:contextualSpacing/>
        <w:jc w:val="both"/>
        <w:rPr>
          <w:rFonts w:ascii="Verdana" w:eastAsia="Calibri" w:hAnsi="Verdana" w:cs="Times New Roman"/>
          <w:sz w:val="20"/>
          <w:szCs w:val="20"/>
        </w:rPr>
      </w:pPr>
      <w:r w:rsidRPr="007E4C1E">
        <w:rPr>
          <w:rFonts w:ascii="Verdana" w:eastAsia="Calibri" w:hAnsi="Verdana" w:cs="Times New Roman"/>
          <w:sz w:val="20"/>
          <w:szCs w:val="20"/>
        </w:rPr>
        <w:t xml:space="preserve">Bülent Kantarçeken, Ali Çetinkaya, Ertan Bülbüloğlu, Harun Çıralık, </w:t>
      </w:r>
      <w:r w:rsidRPr="007E4C1E">
        <w:rPr>
          <w:rFonts w:ascii="Verdana" w:eastAsia="Calibri" w:hAnsi="Verdana" w:cs="Times New Roman"/>
          <w:b/>
          <w:sz w:val="20"/>
          <w:szCs w:val="20"/>
        </w:rPr>
        <w:t>Ergül Belge Kurutaş</w:t>
      </w:r>
      <w:r w:rsidRPr="007E4C1E">
        <w:rPr>
          <w:rFonts w:ascii="Verdana" w:eastAsia="Calibri" w:hAnsi="Verdana" w:cs="Times New Roman"/>
          <w:sz w:val="20"/>
          <w:szCs w:val="20"/>
        </w:rPr>
        <w:t xml:space="preserve">. L- Karnitin’in ratlarda oluşturulan deneysel Non alkolik steatohepatitis üzerine etkileri. </w:t>
      </w:r>
      <w:r w:rsidRPr="007E4C1E">
        <w:rPr>
          <w:rFonts w:ascii="Verdana" w:eastAsia="Calibri" w:hAnsi="Verdana" w:cs="Times New Roman"/>
          <w:bCs/>
          <w:sz w:val="20"/>
          <w:szCs w:val="20"/>
        </w:rPr>
        <w:t>KSÜ Tıp Fakültesi Dergisi 2009;</w:t>
      </w:r>
      <w:proofErr w:type="gramStart"/>
      <w:r w:rsidRPr="007E4C1E">
        <w:rPr>
          <w:rFonts w:ascii="Verdana" w:eastAsia="Calibri" w:hAnsi="Verdana" w:cs="Times New Roman"/>
          <w:b/>
          <w:bCs/>
          <w:sz w:val="20"/>
          <w:szCs w:val="20"/>
        </w:rPr>
        <w:t>1</w:t>
      </w:r>
      <w:r w:rsidRPr="007E4C1E">
        <w:rPr>
          <w:rFonts w:ascii="Verdana" w:eastAsia="Calibri" w:hAnsi="Verdana" w:cs="Times New Roman"/>
          <w:bCs/>
          <w:sz w:val="20"/>
          <w:szCs w:val="20"/>
        </w:rPr>
        <w:t>:26</w:t>
      </w:r>
      <w:proofErr w:type="gramEnd"/>
      <w:r w:rsidRPr="007E4C1E">
        <w:rPr>
          <w:rFonts w:ascii="Verdana" w:eastAsia="Calibri" w:hAnsi="Verdana" w:cs="Times New Roman"/>
          <w:bCs/>
          <w:sz w:val="20"/>
          <w:szCs w:val="20"/>
        </w:rPr>
        <w:t>-30</w:t>
      </w:r>
    </w:p>
    <w:p w:rsidR="007E4C1E" w:rsidRPr="007E4C1E" w:rsidRDefault="007E4C1E" w:rsidP="007E4C1E">
      <w:pPr>
        <w:spacing w:line="360" w:lineRule="auto"/>
        <w:ind w:left="720"/>
        <w:contextualSpacing/>
        <w:rPr>
          <w:rFonts w:ascii="Verdana" w:eastAsia="Calibri" w:hAnsi="Verdana" w:cs="Times New Roman"/>
          <w:sz w:val="20"/>
          <w:szCs w:val="20"/>
        </w:rPr>
      </w:pPr>
    </w:p>
    <w:p w:rsidR="007E4C1E" w:rsidRPr="007E4C1E" w:rsidRDefault="007E4C1E" w:rsidP="007E4C1E">
      <w:pPr>
        <w:numPr>
          <w:ilvl w:val="0"/>
          <w:numId w:val="31"/>
        </w:numPr>
        <w:spacing w:after="0" w:line="360" w:lineRule="auto"/>
        <w:contextualSpacing/>
        <w:jc w:val="both"/>
        <w:rPr>
          <w:rFonts w:ascii="Verdana" w:eastAsia="Calibri" w:hAnsi="Verdana" w:cs="Times New Roman"/>
          <w:sz w:val="20"/>
          <w:szCs w:val="20"/>
        </w:rPr>
      </w:pPr>
      <w:r w:rsidRPr="007E4C1E">
        <w:rPr>
          <w:rFonts w:ascii="Verdana" w:eastAsia="Calibri" w:hAnsi="Verdana" w:cs="Times New Roman"/>
          <w:sz w:val="20"/>
          <w:szCs w:val="20"/>
        </w:rPr>
        <w:t xml:space="preserve">Çetinkaya A, Kantarçeken B, Bülbüloğlu E, </w:t>
      </w:r>
      <w:r w:rsidRPr="007E4C1E">
        <w:rPr>
          <w:rFonts w:ascii="Verdana" w:eastAsia="Calibri" w:hAnsi="Verdana" w:cs="Times New Roman"/>
          <w:b/>
          <w:sz w:val="20"/>
          <w:szCs w:val="20"/>
        </w:rPr>
        <w:t>Belge Kurutaş E.</w:t>
      </w:r>
      <w:r w:rsidRPr="007E4C1E">
        <w:rPr>
          <w:rFonts w:ascii="Calibri" w:eastAsia="Calibri" w:hAnsi="Calibri" w:cs="Times New Roman"/>
        </w:rPr>
        <w:t xml:space="preserve"> </w:t>
      </w:r>
      <w:r w:rsidRPr="007E4C1E">
        <w:rPr>
          <w:rFonts w:ascii="Verdana" w:eastAsia="Calibri" w:hAnsi="Verdana" w:cs="Times New Roman"/>
          <w:sz w:val="20"/>
          <w:szCs w:val="20"/>
        </w:rPr>
        <w:t>The effects of L-Carnitine on cyclophosphamide-induced oxidative liver and intestinal damage in rats.</w:t>
      </w:r>
      <w:r w:rsidRPr="007E4C1E">
        <w:rPr>
          <w:rFonts w:ascii="Calibri" w:eastAsia="Calibri" w:hAnsi="Calibri" w:cs="Times New Roman"/>
        </w:rPr>
        <w:t xml:space="preserve"> </w:t>
      </w:r>
      <w:r w:rsidRPr="007E4C1E">
        <w:rPr>
          <w:rFonts w:ascii="Verdana" w:eastAsia="Calibri" w:hAnsi="Verdana" w:cs="Times New Roman"/>
          <w:sz w:val="20"/>
          <w:szCs w:val="20"/>
        </w:rPr>
        <w:t>Turkiye Klinikleri J Med Sci 2009;</w:t>
      </w:r>
      <w:proofErr w:type="gramStart"/>
      <w:r w:rsidRPr="007E4C1E">
        <w:rPr>
          <w:rFonts w:ascii="Verdana" w:eastAsia="Calibri" w:hAnsi="Verdana" w:cs="Times New Roman"/>
          <w:b/>
          <w:sz w:val="20"/>
          <w:szCs w:val="20"/>
        </w:rPr>
        <w:t>29</w:t>
      </w:r>
      <w:r w:rsidRPr="007E4C1E">
        <w:rPr>
          <w:rFonts w:ascii="Verdana" w:eastAsia="Calibri" w:hAnsi="Verdana" w:cs="Times New Roman"/>
          <w:sz w:val="20"/>
          <w:szCs w:val="20"/>
        </w:rPr>
        <w:t>:1161</w:t>
      </w:r>
      <w:proofErr w:type="gramEnd"/>
      <w:r w:rsidRPr="007E4C1E">
        <w:rPr>
          <w:rFonts w:ascii="Verdana" w:eastAsia="Calibri" w:hAnsi="Verdana" w:cs="Times New Roman"/>
          <w:sz w:val="20"/>
          <w:szCs w:val="20"/>
        </w:rPr>
        <w:t>-7.</w:t>
      </w:r>
    </w:p>
    <w:p w:rsidR="007E4C1E" w:rsidRPr="007E4C1E" w:rsidRDefault="007E4C1E" w:rsidP="007E4C1E">
      <w:pPr>
        <w:spacing w:line="360" w:lineRule="auto"/>
        <w:ind w:left="720"/>
        <w:contextualSpacing/>
        <w:rPr>
          <w:rFonts w:ascii="Verdana" w:eastAsia="Calibri" w:hAnsi="Verdana" w:cs="Times New Roman"/>
          <w:sz w:val="20"/>
          <w:szCs w:val="20"/>
        </w:rPr>
      </w:pPr>
    </w:p>
    <w:p w:rsidR="007E4C1E" w:rsidRPr="007E4C1E" w:rsidRDefault="007E4C1E" w:rsidP="007E4C1E">
      <w:pPr>
        <w:numPr>
          <w:ilvl w:val="0"/>
          <w:numId w:val="31"/>
        </w:numPr>
        <w:spacing w:after="0" w:line="360" w:lineRule="auto"/>
        <w:contextualSpacing/>
        <w:jc w:val="both"/>
        <w:rPr>
          <w:rFonts w:ascii="Verdana" w:eastAsia="Calibri" w:hAnsi="Verdana" w:cs="Times New Roman"/>
          <w:sz w:val="20"/>
          <w:szCs w:val="20"/>
        </w:rPr>
      </w:pPr>
      <w:r w:rsidRPr="007E4C1E">
        <w:rPr>
          <w:rFonts w:ascii="Verdana" w:eastAsia="Calibri" w:hAnsi="Verdana" w:cs="Times New Roman"/>
          <w:b/>
          <w:sz w:val="20"/>
          <w:szCs w:val="20"/>
        </w:rPr>
        <w:t>Kurutaş EB</w:t>
      </w:r>
      <w:r w:rsidRPr="007E4C1E">
        <w:rPr>
          <w:rFonts w:ascii="Verdana" w:eastAsia="Calibri" w:hAnsi="Verdana" w:cs="Times New Roman"/>
          <w:sz w:val="20"/>
          <w:szCs w:val="20"/>
        </w:rPr>
        <w:t>, Atlı Y, Çevik F, Aloğlu N. Isırgan otunun (Urtica Diocia) antioksidan aktivitesi ve saklama koşulları.</w:t>
      </w:r>
      <w:r w:rsidRPr="007E4C1E">
        <w:rPr>
          <w:rFonts w:ascii="Calibri" w:eastAsia="Calibri" w:hAnsi="Calibri" w:cs="Times New Roman"/>
        </w:rPr>
        <w:t xml:space="preserve"> </w:t>
      </w:r>
      <w:r w:rsidRPr="007E4C1E">
        <w:rPr>
          <w:rFonts w:ascii="Verdana" w:eastAsia="Calibri" w:hAnsi="Verdana" w:cs="Times New Roman"/>
          <w:sz w:val="20"/>
          <w:szCs w:val="20"/>
        </w:rPr>
        <w:t>KSÜ Tıp Fakültesi Dergisi 2008;</w:t>
      </w:r>
      <w:r w:rsidRPr="007E4C1E">
        <w:rPr>
          <w:rFonts w:ascii="Verdana" w:eastAsia="Calibri" w:hAnsi="Verdana" w:cs="Times New Roman"/>
          <w:b/>
          <w:sz w:val="20"/>
          <w:szCs w:val="20"/>
        </w:rPr>
        <w:t>6</w:t>
      </w:r>
      <w:r w:rsidRPr="007E4C1E">
        <w:rPr>
          <w:rFonts w:ascii="Verdana" w:eastAsia="Calibri" w:hAnsi="Verdana" w:cs="Times New Roman"/>
          <w:sz w:val="20"/>
          <w:szCs w:val="20"/>
        </w:rPr>
        <w:t xml:space="preserve">: 79-82.     </w:t>
      </w:r>
    </w:p>
    <w:p w:rsidR="007E4C1E" w:rsidRPr="007E4C1E" w:rsidRDefault="007E4C1E" w:rsidP="007E4C1E">
      <w:pPr>
        <w:spacing w:line="360" w:lineRule="auto"/>
        <w:ind w:left="720"/>
        <w:contextualSpacing/>
        <w:rPr>
          <w:rFonts w:ascii="Verdana" w:eastAsia="Calibri" w:hAnsi="Verdana" w:cs="Times New Roman"/>
          <w:sz w:val="20"/>
          <w:szCs w:val="20"/>
        </w:rPr>
      </w:pPr>
    </w:p>
    <w:p w:rsidR="007E4C1E" w:rsidRPr="007E4C1E" w:rsidRDefault="007E4C1E" w:rsidP="007E4C1E">
      <w:pPr>
        <w:numPr>
          <w:ilvl w:val="0"/>
          <w:numId w:val="31"/>
        </w:numPr>
        <w:spacing w:after="0" w:line="360" w:lineRule="auto"/>
        <w:contextualSpacing/>
        <w:jc w:val="both"/>
        <w:rPr>
          <w:rFonts w:ascii="Verdana" w:eastAsia="Calibri" w:hAnsi="Verdana" w:cs="Times New Roman"/>
          <w:b/>
          <w:sz w:val="20"/>
          <w:szCs w:val="20"/>
        </w:rPr>
      </w:pPr>
      <w:r w:rsidRPr="007E4C1E">
        <w:rPr>
          <w:rFonts w:ascii="Verdana" w:eastAsia="Calibri" w:hAnsi="Verdana" w:cs="Times New Roman"/>
          <w:b/>
          <w:sz w:val="20"/>
          <w:szCs w:val="20"/>
        </w:rPr>
        <w:t>Kurutaş EB</w:t>
      </w:r>
      <w:r w:rsidRPr="007E4C1E">
        <w:rPr>
          <w:rFonts w:ascii="Verdana" w:eastAsia="Calibri" w:hAnsi="Verdana" w:cs="Times New Roman"/>
          <w:sz w:val="20"/>
          <w:szCs w:val="20"/>
        </w:rPr>
        <w:t xml:space="preserve">, İnanç F, Kıran H, Kıran G, Bakan V, Garipardıç M. Kordon kanında superoksit dismutaz enzimi. KSÜ Tıp Fakültesi Dergisi 2008; </w:t>
      </w:r>
      <w:r w:rsidRPr="007E4C1E">
        <w:rPr>
          <w:rFonts w:ascii="Verdana" w:eastAsia="Calibri" w:hAnsi="Verdana" w:cs="Times New Roman"/>
          <w:b/>
          <w:sz w:val="20"/>
          <w:szCs w:val="20"/>
        </w:rPr>
        <w:t>5</w:t>
      </w:r>
      <w:r w:rsidRPr="007E4C1E">
        <w:rPr>
          <w:rFonts w:ascii="Verdana" w:eastAsia="Calibri" w:hAnsi="Verdana" w:cs="Times New Roman"/>
          <w:sz w:val="20"/>
          <w:szCs w:val="20"/>
        </w:rPr>
        <w:t xml:space="preserve">: 4-6.    </w:t>
      </w:r>
    </w:p>
    <w:p w:rsidR="007E4C1E" w:rsidRPr="007E4C1E" w:rsidRDefault="007E4C1E" w:rsidP="007E4C1E">
      <w:pPr>
        <w:numPr>
          <w:ilvl w:val="0"/>
          <w:numId w:val="31"/>
        </w:numPr>
        <w:spacing w:after="0" w:line="360" w:lineRule="auto"/>
        <w:jc w:val="both"/>
        <w:rPr>
          <w:rFonts w:ascii="Verdana" w:eastAsia="Times New Roman" w:hAnsi="Verdana" w:cs="Arial"/>
          <w:sz w:val="20"/>
          <w:szCs w:val="20"/>
        </w:rPr>
      </w:pPr>
      <w:r w:rsidRPr="007E4C1E">
        <w:rPr>
          <w:rFonts w:ascii="Verdana" w:eastAsia="Times New Roman" w:hAnsi="Verdana" w:cs="Arial"/>
          <w:b/>
          <w:sz w:val="20"/>
          <w:szCs w:val="20"/>
        </w:rPr>
        <w:t>Belge Kurutaş E</w:t>
      </w:r>
      <w:r w:rsidRPr="007E4C1E">
        <w:rPr>
          <w:rFonts w:ascii="Verdana" w:eastAsia="Times New Roman" w:hAnsi="Verdana" w:cs="Arial"/>
          <w:sz w:val="20"/>
          <w:szCs w:val="20"/>
        </w:rPr>
        <w:t>, Doran F, Çıralık H. The effect of endosulfan on lactic dehydrogenase enzyme system in liver of Mus musculus: a histochemical study. Eur J Gen Med</w:t>
      </w:r>
      <w:r w:rsidRPr="007E4C1E">
        <w:rPr>
          <w:rFonts w:ascii="Verdana" w:eastAsia="Times New Roman" w:hAnsi="Verdana" w:cs="Arial"/>
          <w:i/>
          <w:sz w:val="20"/>
          <w:szCs w:val="20"/>
        </w:rPr>
        <w:t xml:space="preserve"> </w:t>
      </w:r>
      <w:r w:rsidRPr="007E4C1E">
        <w:rPr>
          <w:rFonts w:ascii="Verdana" w:eastAsia="Times New Roman" w:hAnsi="Verdana" w:cs="Arial"/>
          <w:sz w:val="20"/>
          <w:szCs w:val="20"/>
        </w:rPr>
        <w:t>2006;</w:t>
      </w:r>
      <w:r w:rsidRPr="007E4C1E">
        <w:rPr>
          <w:rFonts w:ascii="Verdana" w:eastAsia="Times New Roman" w:hAnsi="Verdana" w:cs="Arial"/>
          <w:b/>
          <w:sz w:val="20"/>
          <w:szCs w:val="20"/>
        </w:rPr>
        <w:t>3:</w:t>
      </w:r>
      <w:r w:rsidRPr="007E4C1E">
        <w:rPr>
          <w:rFonts w:ascii="Verdana" w:eastAsia="Times New Roman" w:hAnsi="Verdana" w:cs="Arial"/>
          <w:sz w:val="20"/>
          <w:szCs w:val="20"/>
        </w:rPr>
        <w:t xml:space="preserve"> 148-51.</w:t>
      </w:r>
    </w:p>
    <w:p w:rsidR="007E4C1E" w:rsidRPr="007E4C1E" w:rsidRDefault="007E4C1E" w:rsidP="007E4C1E">
      <w:pPr>
        <w:spacing w:after="0" w:line="360" w:lineRule="auto"/>
        <w:jc w:val="both"/>
        <w:rPr>
          <w:rFonts w:ascii="Verdana" w:eastAsia="Times New Roman" w:hAnsi="Verdana" w:cs="Arial"/>
          <w:sz w:val="20"/>
          <w:szCs w:val="20"/>
        </w:rPr>
      </w:pPr>
    </w:p>
    <w:p w:rsidR="007E4C1E" w:rsidRPr="007E4C1E" w:rsidRDefault="007E4C1E" w:rsidP="007E4C1E">
      <w:pPr>
        <w:numPr>
          <w:ilvl w:val="0"/>
          <w:numId w:val="31"/>
        </w:numPr>
        <w:tabs>
          <w:tab w:val="left" w:pos="0"/>
        </w:tabs>
        <w:suppressAutoHyphens/>
        <w:spacing w:after="0" w:line="360" w:lineRule="auto"/>
        <w:jc w:val="both"/>
        <w:rPr>
          <w:rFonts w:ascii="Verdana" w:eastAsia="Times New Roman" w:hAnsi="Verdana" w:cs="Times New Roman"/>
          <w:bCs/>
          <w:spacing w:val="-3"/>
          <w:sz w:val="20"/>
          <w:szCs w:val="20"/>
        </w:rPr>
      </w:pPr>
      <w:r w:rsidRPr="007E4C1E">
        <w:rPr>
          <w:rFonts w:ascii="Verdana" w:eastAsia="Times New Roman" w:hAnsi="Verdana" w:cs="Times New Roman"/>
          <w:b/>
          <w:bCs/>
          <w:spacing w:val="-3"/>
          <w:sz w:val="20"/>
          <w:szCs w:val="20"/>
        </w:rPr>
        <w:t>Belge Kurutaş E</w:t>
      </w:r>
      <w:r w:rsidRPr="007E4C1E">
        <w:rPr>
          <w:rFonts w:ascii="Verdana" w:eastAsia="Times New Roman" w:hAnsi="Verdana" w:cs="Times New Roman"/>
          <w:bCs/>
          <w:spacing w:val="-3"/>
          <w:sz w:val="20"/>
          <w:szCs w:val="20"/>
        </w:rPr>
        <w:t xml:space="preserve">, Kılınç M, Çağlar Y. Activity of glucose-6-phosphate dehydrogenase and glutathione levels in liver lobes of Mus musculus. </w:t>
      </w:r>
      <w:r w:rsidRPr="007E4C1E">
        <w:rPr>
          <w:rFonts w:ascii="Verdana" w:eastAsia="Times New Roman" w:hAnsi="Verdana" w:cs="Times New Roman"/>
          <w:spacing w:val="-3"/>
          <w:sz w:val="20"/>
          <w:szCs w:val="20"/>
        </w:rPr>
        <w:t xml:space="preserve">T Klin </w:t>
      </w:r>
      <w:r w:rsidRPr="007E4C1E">
        <w:rPr>
          <w:rFonts w:ascii="Verdana" w:eastAsia="Times New Roman" w:hAnsi="Verdana" w:cs="Times New Roman"/>
          <w:bCs/>
          <w:spacing w:val="-3"/>
          <w:sz w:val="20"/>
          <w:szCs w:val="20"/>
        </w:rPr>
        <w:t xml:space="preserve">J Med Sci 2005; </w:t>
      </w:r>
      <w:r w:rsidRPr="007E4C1E">
        <w:rPr>
          <w:rFonts w:ascii="Verdana" w:eastAsia="Times New Roman" w:hAnsi="Verdana" w:cs="Times New Roman"/>
          <w:b/>
          <w:bCs/>
          <w:spacing w:val="-3"/>
          <w:sz w:val="20"/>
          <w:szCs w:val="20"/>
        </w:rPr>
        <w:t>25</w:t>
      </w:r>
      <w:r w:rsidRPr="007E4C1E">
        <w:rPr>
          <w:rFonts w:ascii="Verdana" w:eastAsia="Times New Roman" w:hAnsi="Verdana" w:cs="Times New Roman"/>
          <w:bCs/>
          <w:spacing w:val="-3"/>
          <w:sz w:val="20"/>
          <w:szCs w:val="20"/>
        </w:rPr>
        <w:t>, 149-53.</w:t>
      </w:r>
    </w:p>
    <w:p w:rsidR="007E4C1E" w:rsidRPr="007E4C1E" w:rsidRDefault="007E4C1E" w:rsidP="007E4C1E">
      <w:pPr>
        <w:tabs>
          <w:tab w:val="left" w:pos="0"/>
        </w:tabs>
        <w:suppressAutoHyphens/>
        <w:spacing w:after="0" w:line="360" w:lineRule="auto"/>
        <w:jc w:val="both"/>
        <w:rPr>
          <w:rFonts w:ascii="Verdana" w:eastAsia="Times New Roman" w:hAnsi="Verdana" w:cs="Times New Roman"/>
          <w:bCs/>
          <w:spacing w:val="-3"/>
          <w:sz w:val="20"/>
          <w:szCs w:val="20"/>
        </w:rPr>
      </w:pPr>
    </w:p>
    <w:p w:rsidR="007E4C1E" w:rsidRPr="007E4C1E" w:rsidRDefault="007E4C1E" w:rsidP="007E4C1E">
      <w:pPr>
        <w:numPr>
          <w:ilvl w:val="0"/>
          <w:numId w:val="31"/>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Arıcan Ö, </w:t>
      </w:r>
      <w:r w:rsidRPr="007E4C1E">
        <w:rPr>
          <w:rFonts w:ascii="Verdana" w:eastAsia="Times New Roman" w:hAnsi="Verdana" w:cs="Times New Roman"/>
          <w:b/>
          <w:sz w:val="20"/>
          <w:szCs w:val="20"/>
        </w:rPr>
        <w:t>Belge Kurutaş E</w:t>
      </w:r>
      <w:r w:rsidRPr="007E4C1E">
        <w:rPr>
          <w:rFonts w:ascii="Verdana" w:eastAsia="Times New Roman" w:hAnsi="Verdana" w:cs="Times New Roman"/>
          <w:sz w:val="20"/>
          <w:szCs w:val="20"/>
        </w:rPr>
        <w:t xml:space="preserve">, Şaşmaz S. Genital olmayan verrüde lökosit myeloperoksidaz ve superoksit dismutaz aktiviteleri. </w:t>
      </w:r>
      <w:r w:rsidRPr="007E4C1E">
        <w:rPr>
          <w:rFonts w:ascii="Verdana" w:eastAsia="Times New Roman" w:hAnsi="Verdana" w:cs="Arial"/>
          <w:sz w:val="20"/>
          <w:szCs w:val="20"/>
        </w:rPr>
        <w:t xml:space="preserve">KSÜ Tıp Fakültesi Dergisi 2005; </w:t>
      </w:r>
      <w:r w:rsidRPr="007E4C1E">
        <w:rPr>
          <w:rFonts w:ascii="Verdana" w:eastAsia="Times New Roman" w:hAnsi="Verdana" w:cs="Times New Roman"/>
          <w:b/>
          <w:sz w:val="20"/>
          <w:szCs w:val="20"/>
        </w:rPr>
        <w:t>2:</w:t>
      </w:r>
      <w:r w:rsidRPr="007E4C1E">
        <w:rPr>
          <w:rFonts w:ascii="Verdana" w:eastAsia="Times New Roman" w:hAnsi="Verdana" w:cs="Times New Roman"/>
          <w:sz w:val="20"/>
          <w:szCs w:val="20"/>
        </w:rPr>
        <w:t xml:space="preserve"> 1-4.</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1"/>
        </w:numPr>
        <w:tabs>
          <w:tab w:val="left" w:pos="0"/>
        </w:tabs>
        <w:suppressAutoHyphens/>
        <w:spacing w:after="0" w:line="360" w:lineRule="auto"/>
        <w:jc w:val="both"/>
        <w:rPr>
          <w:rFonts w:ascii="Verdana" w:eastAsia="Times New Roman" w:hAnsi="Verdana" w:cs="Times New Roman"/>
          <w:spacing w:val="-3"/>
          <w:sz w:val="20"/>
          <w:szCs w:val="20"/>
        </w:rPr>
      </w:pPr>
      <w:r w:rsidRPr="007E4C1E">
        <w:rPr>
          <w:rFonts w:ascii="Verdana" w:eastAsia="Times New Roman" w:hAnsi="Verdana" w:cs="Times New Roman"/>
          <w:spacing w:val="-3"/>
          <w:sz w:val="20"/>
          <w:szCs w:val="20"/>
        </w:rPr>
        <w:lastRenderedPageBreak/>
        <w:t xml:space="preserve">Çetinkaya A, </w:t>
      </w:r>
      <w:r w:rsidRPr="007E4C1E">
        <w:rPr>
          <w:rFonts w:ascii="Verdana" w:eastAsia="Times New Roman" w:hAnsi="Verdana" w:cs="Times New Roman"/>
          <w:b/>
          <w:spacing w:val="-3"/>
          <w:sz w:val="20"/>
          <w:szCs w:val="20"/>
        </w:rPr>
        <w:t>Belge Kurutaş E</w:t>
      </w:r>
      <w:r w:rsidRPr="007E4C1E">
        <w:rPr>
          <w:rFonts w:ascii="Verdana" w:eastAsia="Times New Roman" w:hAnsi="Verdana" w:cs="Times New Roman"/>
          <w:spacing w:val="-3"/>
          <w:sz w:val="20"/>
          <w:szCs w:val="20"/>
        </w:rPr>
        <w:t>, Bülbüloğlu E, Kantarçeken B, Büyükbeşe MA. Deneysel olarak oluşturulan kolit modelinde N-asetilsistein ve L-karnitin’in eritrosit antioksidan sistemler üzerine etkileri. KSÜ Tıp Fakültesi Dergisi</w:t>
      </w:r>
      <w:r w:rsidRPr="007E4C1E">
        <w:rPr>
          <w:rFonts w:ascii="Verdana" w:eastAsia="Times New Roman" w:hAnsi="Verdana" w:cs="Times New Roman"/>
          <w:i/>
          <w:spacing w:val="-3"/>
          <w:sz w:val="20"/>
          <w:szCs w:val="20"/>
        </w:rPr>
        <w:t xml:space="preserve"> </w:t>
      </w:r>
      <w:r w:rsidRPr="007E4C1E">
        <w:rPr>
          <w:rFonts w:ascii="Verdana" w:eastAsia="Times New Roman" w:hAnsi="Verdana" w:cs="Times New Roman"/>
          <w:spacing w:val="-3"/>
          <w:sz w:val="20"/>
          <w:szCs w:val="20"/>
        </w:rPr>
        <w:t>2005;</w:t>
      </w:r>
      <w:r w:rsidRPr="007E4C1E">
        <w:rPr>
          <w:rFonts w:ascii="Verdana" w:eastAsia="Times New Roman" w:hAnsi="Verdana" w:cs="Times New Roman"/>
          <w:b/>
          <w:spacing w:val="-3"/>
          <w:sz w:val="20"/>
          <w:szCs w:val="20"/>
        </w:rPr>
        <w:t>2:</w:t>
      </w:r>
      <w:r w:rsidRPr="007E4C1E">
        <w:rPr>
          <w:rFonts w:ascii="Verdana" w:eastAsia="Times New Roman" w:hAnsi="Verdana" w:cs="Times New Roman"/>
          <w:spacing w:val="-3"/>
          <w:sz w:val="20"/>
          <w:szCs w:val="20"/>
        </w:rPr>
        <w:t xml:space="preserve"> 37-41.</w:t>
      </w:r>
    </w:p>
    <w:p w:rsidR="007E4C1E" w:rsidRPr="007E4C1E" w:rsidRDefault="007E4C1E" w:rsidP="007E4C1E">
      <w:pPr>
        <w:tabs>
          <w:tab w:val="left" w:pos="0"/>
        </w:tabs>
        <w:suppressAutoHyphens/>
        <w:spacing w:after="0" w:line="360" w:lineRule="auto"/>
        <w:jc w:val="both"/>
        <w:rPr>
          <w:rFonts w:ascii="Verdana" w:eastAsia="Times New Roman" w:hAnsi="Verdana" w:cs="Times New Roman"/>
          <w:spacing w:val="-3"/>
          <w:sz w:val="20"/>
          <w:szCs w:val="20"/>
        </w:rPr>
      </w:pPr>
      <w:r w:rsidRPr="007E4C1E">
        <w:rPr>
          <w:rFonts w:ascii="Verdana" w:eastAsia="Times New Roman" w:hAnsi="Verdana" w:cs="Times New Roman"/>
          <w:spacing w:val="-3"/>
          <w:sz w:val="20"/>
          <w:szCs w:val="20"/>
        </w:rPr>
        <w:t xml:space="preserve"> </w:t>
      </w:r>
    </w:p>
    <w:p w:rsidR="007E4C1E" w:rsidRPr="007E4C1E" w:rsidRDefault="007E4C1E" w:rsidP="007E4C1E">
      <w:pPr>
        <w:numPr>
          <w:ilvl w:val="0"/>
          <w:numId w:val="31"/>
        </w:numPr>
        <w:tabs>
          <w:tab w:val="left" w:pos="0"/>
        </w:tabs>
        <w:suppressAutoHyphens/>
        <w:spacing w:after="0" w:line="360" w:lineRule="auto"/>
        <w:jc w:val="both"/>
        <w:rPr>
          <w:rFonts w:ascii="Verdana" w:eastAsia="Times New Roman" w:hAnsi="Verdana" w:cs="Times New Roman"/>
          <w:bCs/>
          <w:spacing w:val="-3"/>
          <w:sz w:val="20"/>
          <w:szCs w:val="20"/>
        </w:rPr>
      </w:pPr>
      <w:r w:rsidRPr="007E4C1E">
        <w:rPr>
          <w:rFonts w:ascii="Verdana" w:eastAsia="Times New Roman" w:hAnsi="Verdana" w:cs="Times New Roman"/>
          <w:sz w:val="20"/>
          <w:szCs w:val="20"/>
        </w:rPr>
        <w:t xml:space="preserve">Büyükbeşe MA, Çetinkaya A, Kılınç M, </w:t>
      </w:r>
      <w:r w:rsidRPr="007E4C1E">
        <w:rPr>
          <w:rFonts w:ascii="Verdana" w:eastAsia="Times New Roman" w:hAnsi="Verdana" w:cs="Times New Roman"/>
          <w:b/>
          <w:sz w:val="20"/>
          <w:szCs w:val="20"/>
        </w:rPr>
        <w:t>Belge</w:t>
      </w:r>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Kurutaş E</w:t>
      </w:r>
      <w:r w:rsidRPr="007E4C1E">
        <w:rPr>
          <w:rFonts w:ascii="Verdana" w:eastAsia="Times New Roman" w:hAnsi="Verdana" w:cs="Times New Roman"/>
          <w:sz w:val="20"/>
          <w:szCs w:val="20"/>
        </w:rPr>
        <w:t xml:space="preserve">, İnanç F, Çelik M. Tip 2 Diabetes mellitus (NIDDM) hastalarında serum ferritin düzeyleri. KSÜ Tıp Fakültesi Dergisi 2004; </w:t>
      </w:r>
      <w:r w:rsidRPr="007E4C1E">
        <w:rPr>
          <w:rFonts w:ascii="Verdana" w:eastAsia="Times New Roman" w:hAnsi="Verdana" w:cs="Times New Roman"/>
          <w:b/>
          <w:sz w:val="20"/>
          <w:szCs w:val="20"/>
        </w:rPr>
        <w:t>1:</w:t>
      </w:r>
      <w:r w:rsidRPr="007E4C1E">
        <w:rPr>
          <w:rFonts w:ascii="Verdana" w:eastAsia="Times New Roman" w:hAnsi="Verdana" w:cs="Times New Roman"/>
          <w:sz w:val="20"/>
          <w:szCs w:val="20"/>
        </w:rPr>
        <w:t xml:space="preserve"> 15-8. </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1"/>
        </w:numPr>
        <w:tabs>
          <w:tab w:val="left" w:pos="0"/>
        </w:tabs>
        <w:suppressAutoHyphens/>
        <w:spacing w:after="0" w:line="360" w:lineRule="auto"/>
        <w:jc w:val="both"/>
        <w:rPr>
          <w:rFonts w:ascii="Verdana" w:eastAsia="Times New Roman" w:hAnsi="Verdana" w:cs="Arial"/>
          <w:sz w:val="20"/>
          <w:szCs w:val="20"/>
        </w:rPr>
      </w:pPr>
      <w:r w:rsidRPr="007E4C1E">
        <w:rPr>
          <w:rFonts w:ascii="Verdana" w:eastAsia="Times New Roman" w:hAnsi="Verdana" w:cs="Arial"/>
          <w:sz w:val="20"/>
          <w:szCs w:val="20"/>
        </w:rPr>
        <w:t xml:space="preserve">Kılınç M, </w:t>
      </w:r>
      <w:r w:rsidRPr="007E4C1E">
        <w:rPr>
          <w:rFonts w:ascii="Verdana" w:eastAsia="Times New Roman" w:hAnsi="Verdana" w:cs="Arial"/>
          <w:b/>
          <w:sz w:val="20"/>
          <w:szCs w:val="20"/>
        </w:rPr>
        <w:t>Belge Kurutaş E</w:t>
      </w:r>
      <w:r w:rsidRPr="007E4C1E">
        <w:rPr>
          <w:rFonts w:ascii="Verdana" w:eastAsia="Times New Roman" w:hAnsi="Verdana" w:cs="Arial"/>
          <w:sz w:val="20"/>
          <w:szCs w:val="20"/>
        </w:rPr>
        <w:t xml:space="preserve">, İnanç F, Büyükbeşe MA, Çetinkaya A. Düzenli kontrol edilemeyen Tip II diabetes mellituslu hastalarda oksidatif stresin rolü. KSÜ Tıp Fakültesi Dergisi 2004; </w:t>
      </w:r>
      <w:r w:rsidRPr="007E4C1E">
        <w:rPr>
          <w:rFonts w:ascii="Verdana" w:eastAsia="Times New Roman" w:hAnsi="Verdana" w:cs="Arial"/>
          <w:b/>
          <w:sz w:val="20"/>
          <w:szCs w:val="20"/>
        </w:rPr>
        <w:t>1:</w:t>
      </w:r>
      <w:r w:rsidRPr="007E4C1E">
        <w:rPr>
          <w:rFonts w:ascii="Verdana" w:eastAsia="Times New Roman" w:hAnsi="Verdana" w:cs="Arial"/>
          <w:sz w:val="20"/>
          <w:szCs w:val="20"/>
        </w:rPr>
        <w:t xml:space="preserve"> 19-21.</w:t>
      </w:r>
    </w:p>
    <w:p w:rsidR="007E4C1E" w:rsidRPr="007E4C1E" w:rsidRDefault="007E4C1E" w:rsidP="007E4C1E">
      <w:pPr>
        <w:tabs>
          <w:tab w:val="left" w:pos="0"/>
        </w:tabs>
        <w:suppressAutoHyphens/>
        <w:spacing w:after="0" w:line="360" w:lineRule="auto"/>
        <w:jc w:val="both"/>
        <w:rPr>
          <w:rFonts w:ascii="Verdana" w:eastAsia="Times New Roman" w:hAnsi="Verdana" w:cs="Arial"/>
          <w:sz w:val="20"/>
          <w:szCs w:val="20"/>
        </w:rPr>
      </w:pPr>
    </w:p>
    <w:p w:rsidR="007E4C1E" w:rsidRPr="007E4C1E" w:rsidRDefault="007E4C1E" w:rsidP="007E4C1E">
      <w:pPr>
        <w:numPr>
          <w:ilvl w:val="0"/>
          <w:numId w:val="31"/>
        </w:numPr>
        <w:tabs>
          <w:tab w:val="left" w:pos="0"/>
        </w:tabs>
        <w:suppressAutoHyphens/>
        <w:spacing w:after="0" w:line="360" w:lineRule="auto"/>
        <w:jc w:val="both"/>
        <w:rPr>
          <w:rFonts w:ascii="Verdana" w:eastAsia="Times New Roman" w:hAnsi="Verdana" w:cs="Arial"/>
          <w:sz w:val="20"/>
          <w:szCs w:val="20"/>
        </w:rPr>
      </w:pPr>
      <w:r w:rsidRPr="007E4C1E">
        <w:rPr>
          <w:rFonts w:ascii="Verdana" w:eastAsia="Times New Roman" w:hAnsi="Verdana" w:cs="Arial"/>
          <w:b/>
          <w:sz w:val="20"/>
          <w:szCs w:val="20"/>
        </w:rPr>
        <w:t>Belge Kurutaş E</w:t>
      </w:r>
      <w:r w:rsidRPr="007E4C1E">
        <w:rPr>
          <w:rFonts w:ascii="Verdana" w:eastAsia="Times New Roman" w:hAnsi="Verdana" w:cs="Arial"/>
          <w:sz w:val="20"/>
          <w:szCs w:val="20"/>
        </w:rPr>
        <w:t xml:space="preserve">, İnanç Güler F, Kılınç M. Serbest radikaller. ÇÜ Tıp Fakültesi Arşiv Kaynak Tarama Dergisi </w:t>
      </w:r>
      <w:r w:rsidRPr="007E4C1E">
        <w:rPr>
          <w:rFonts w:ascii="Verdana" w:eastAsia="Times New Roman" w:hAnsi="Verdana" w:cs="Arial"/>
          <w:b/>
          <w:sz w:val="20"/>
          <w:szCs w:val="20"/>
        </w:rPr>
        <w:t>13</w:t>
      </w:r>
      <w:r w:rsidRPr="007E4C1E">
        <w:rPr>
          <w:rFonts w:ascii="Verdana" w:eastAsia="Times New Roman" w:hAnsi="Verdana" w:cs="Arial"/>
          <w:sz w:val="20"/>
          <w:szCs w:val="20"/>
        </w:rPr>
        <w:t>, 120-132 (2004).</w:t>
      </w:r>
    </w:p>
    <w:p w:rsidR="007E4C1E" w:rsidRPr="007E4C1E" w:rsidRDefault="007E4C1E" w:rsidP="007E4C1E">
      <w:pPr>
        <w:tabs>
          <w:tab w:val="left" w:pos="0"/>
        </w:tabs>
        <w:suppressAutoHyphens/>
        <w:spacing w:after="0" w:line="360" w:lineRule="auto"/>
        <w:jc w:val="both"/>
        <w:rPr>
          <w:rFonts w:ascii="Verdana" w:eastAsia="Times New Roman" w:hAnsi="Verdana" w:cs="Arial"/>
          <w:sz w:val="20"/>
          <w:szCs w:val="20"/>
        </w:rPr>
      </w:pPr>
    </w:p>
    <w:p w:rsidR="007E4C1E" w:rsidRPr="007E4C1E" w:rsidRDefault="007E4C1E" w:rsidP="007E4C1E">
      <w:pPr>
        <w:numPr>
          <w:ilvl w:val="0"/>
          <w:numId w:val="31"/>
        </w:numPr>
        <w:tabs>
          <w:tab w:val="left" w:pos="0"/>
        </w:tabs>
        <w:suppressAutoHyphens/>
        <w:spacing w:after="0" w:line="360" w:lineRule="auto"/>
        <w:jc w:val="both"/>
        <w:rPr>
          <w:rFonts w:ascii="Verdana" w:eastAsia="Times New Roman" w:hAnsi="Verdana" w:cs="Arial"/>
          <w:sz w:val="20"/>
          <w:szCs w:val="20"/>
        </w:rPr>
      </w:pPr>
      <w:r w:rsidRPr="007E4C1E">
        <w:rPr>
          <w:rFonts w:ascii="Verdana" w:eastAsia="Times New Roman" w:hAnsi="Verdana" w:cs="Arial"/>
          <w:sz w:val="20"/>
          <w:szCs w:val="20"/>
        </w:rPr>
        <w:t xml:space="preserve">Okur E, Kılınç M, Yıldırım İ, </w:t>
      </w:r>
      <w:r w:rsidRPr="007E4C1E">
        <w:rPr>
          <w:rFonts w:ascii="Verdana" w:eastAsia="Times New Roman" w:hAnsi="Verdana" w:cs="Arial"/>
          <w:b/>
          <w:sz w:val="20"/>
          <w:szCs w:val="20"/>
        </w:rPr>
        <w:t>Belge Kurutaş E</w:t>
      </w:r>
      <w:r w:rsidRPr="007E4C1E">
        <w:rPr>
          <w:rFonts w:ascii="Verdana" w:eastAsia="Times New Roman" w:hAnsi="Verdana" w:cs="Arial"/>
          <w:sz w:val="20"/>
          <w:szCs w:val="20"/>
        </w:rPr>
        <w:t xml:space="preserve">, Kılıç MA, İnanç F. The effect of tonsillectomy on TBAR and Catalase. KSÜ Tıp Fakültesi Dergisi 2004; </w:t>
      </w:r>
      <w:r w:rsidRPr="007E4C1E">
        <w:rPr>
          <w:rFonts w:ascii="Verdana" w:eastAsia="Times New Roman" w:hAnsi="Verdana" w:cs="Arial"/>
          <w:b/>
          <w:sz w:val="20"/>
          <w:szCs w:val="20"/>
        </w:rPr>
        <w:t>1:</w:t>
      </w:r>
      <w:r w:rsidRPr="007E4C1E">
        <w:rPr>
          <w:rFonts w:ascii="Verdana" w:eastAsia="Times New Roman" w:hAnsi="Verdana" w:cs="Arial"/>
          <w:sz w:val="20"/>
          <w:szCs w:val="20"/>
        </w:rPr>
        <w:t xml:space="preserve"> 22-5. </w:t>
      </w:r>
    </w:p>
    <w:p w:rsidR="007E4C1E" w:rsidRPr="007E4C1E" w:rsidRDefault="007E4C1E" w:rsidP="007E4C1E">
      <w:pPr>
        <w:tabs>
          <w:tab w:val="left" w:pos="0"/>
        </w:tabs>
        <w:suppressAutoHyphens/>
        <w:spacing w:after="0" w:line="360" w:lineRule="auto"/>
        <w:jc w:val="both"/>
        <w:rPr>
          <w:rFonts w:ascii="Verdana" w:eastAsia="Times New Roman" w:hAnsi="Verdana" w:cs="Arial"/>
          <w:sz w:val="20"/>
          <w:szCs w:val="20"/>
        </w:rPr>
      </w:pPr>
    </w:p>
    <w:p w:rsidR="007E4C1E" w:rsidRPr="007E4C1E" w:rsidRDefault="007E4C1E" w:rsidP="007E4C1E">
      <w:pPr>
        <w:numPr>
          <w:ilvl w:val="0"/>
          <w:numId w:val="31"/>
        </w:numPr>
        <w:tabs>
          <w:tab w:val="left" w:pos="0"/>
        </w:tabs>
        <w:suppressAutoHyphens/>
        <w:spacing w:after="0" w:line="360" w:lineRule="auto"/>
        <w:jc w:val="both"/>
        <w:rPr>
          <w:rFonts w:ascii="Verdana" w:eastAsia="Times New Roman" w:hAnsi="Verdana" w:cs="Arial"/>
          <w:sz w:val="20"/>
          <w:szCs w:val="20"/>
        </w:rPr>
      </w:pPr>
      <w:r w:rsidRPr="007E4C1E">
        <w:rPr>
          <w:rFonts w:ascii="Verdana" w:eastAsia="Times New Roman" w:hAnsi="Verdana" w:cs="Arial"/>
          <w:sz w:val="20"/>
          <w:szCs w:val="20"/>
        </w:rPr>
        <w:t xml:space="preserve">Kılınç M, Okur E, Yıldırım İ, İnanç F, </w:t>
      </w:r>
      <w:r w:rsidRPr="007E4C1E">
        <w:rPr>
          <w:rFonts w:ascii="Verdana" w:eastAsia="Times New Roman" w:hAnsi="Verdana" w:cs="Arial"/>
          <w:b/>
          <w:sz w:val="20"/>
          <w:szCs w:val="20"/>
        </w:rPr>
        <w:t>Belge Kurutaş E.</w:t>
      </w:r>
      <w:r w:rsidRPr="007E4C1E">
        <w:rPr>
          <w:rFonts w:ascii="Verdana" w:eastAsia="Times New Roman" w:hAnsi="Verdana" w:cs="Arial"/>
          <w:sz w:val="20"/>
          <w:szCs w:val="20"/>
        </w:rPr>
        <w:t xml:space="preserve"> The investigation of Maraş powder (smokeless tobacco) on hematological parameters. Turk J Haematol 2004;</w:t>
      </w:r>
      <w:r w:rsidRPr="007E4C1E">
        <w:rPr>
          <w:rFonts w:ascii="Verdana" w:eastAsia="Times New Roman" w:hAnsi="Verdana" w:cs="Arial"/>
          <w:b/>
          <w:sz w:val="20"/>
          <w:szCs w:val="20"/>
        </w:rPr>
        <w:t>21:</w:t>
      </w:r>
      <w:r w:rsidRPr="007E4C1E">
        <w:rPr>
          <w:rFonts w:ascii="Verdana" w:eastAsia="Times New Roman" w:hAnsi="Verdana" w:cs="Arial"/>
          <w:sz w:val="20"/>
          <w:szCs w:val="20"/>
        </w:rPr>
        <w:t xml:space="preserve"> 131-6.</w:t>
      </w:r>
    </w:p>
    <w:p w:rsidR="007E4C1E" w:rsidRPr="007E4C1E" w:rsidRDefault="007E4C1E" w:rsidP="007E4C1E">
      <w:pPr>
        <w:tabs>
          <w:tab w:val="left" w:pos="0"/>
        </w:tabs>
        <w:suppressAutoHyphens/>
        <w:spacing w:after="0" w:line="360" w:lineRule="auto"/>
        <w:jc w:val="both"/>
        <w:rPr>
          <w:rFonts w:ascii="Verdana" w:eastAsia="Times New Roman" w:hAnsi="Verdana" w:cs="Arial"/>
          <w:sz w:val="20"/>
          <w:szCs w:val="20"/>
        </w:rPr>
      </w:pPr>
    </w:p>
    <w:p w:rsidR="007E4C1E" w:rsidRPr="007E4C1E" w:rsidRDefault="007E4C1E" w:rsidP="007E4C1E">
      <w:pPr>
        <w:numPr>
          <w:ilvl w:val="0"/>
          <w:numId w:val="31"/>
        </w:numPr>
        <w:tabs>
          <w:tab w:val="left" w:pos="0"/>
        </w:tabs>
        <w:suppressAutoHyphens/>
        <w:spacing w:after="0" w:line="360" w:lineRule="auto"/>
        <w:jc w:val="both"/>
        <w:rPr>
          <w:rFonts w:ascii="Verdana" w:eastAsia="Times New Roman" w:hAnsi="Verdana" w:cs="Arial"/>
          <w:sz w:val="20"/>
          <w:szCs w:val="20"/>
        </w:rPr>
      </w:pPr>
      <w:r w:rsidRPr="007E4C1E">
        <w:rPr>
          <w:rFonts w:ascii="Verdana" w:eastAsia="Times New Roman" w:hAnsi="Verdana" w:cs="Arial"/>
          <w:b/>
          <w:sz w:val="20"/>
          <w:szCs w:val="20"/>
        </w:rPr>
        <w:t>Belge Kurutaş E</w:t>
      </w:r>
      <w:r w:rsidRPr="007E4C1E">
        <w:rPr>
          <w:rFonts w:ascii="Verdana" w:eastAsia="Times New Roman" w:hAnsi="Verdana" w:cs="Arial"/>
          <w:sz w:val="20"/>
          <w:szCs w:val="20"/>
        </w:rPr>
        <w:t>, Kılınç M, İnanç Güler F, Kıran G, Kıran H, Güven MA. Kordon kanında hematolojik parametreler ve antioksidan enzim düzeyleri.</w:t>
      </w:r>
      <w:r w:rsidRPr="007E4C1E">
        <w:rPr>
          <w:rFonts w:ascii="Verdana" w:eastAsia="Times New Roman" w:hAnsi="Verdana" w:cs="Arial"/>
          <w:i/>
          <w:sz w:val="20"/>
          <w:szCs w:val="20"/>
        </w:rPr>
        <w:t xml:space="preserve"> </w:t>
      </w:r>
      <w:r w:rsidRPr="007E4C1E">
        <w:rPr>
          <w:rFonts w:ascii="Verdana" w:eastAsia="Times New Roman" w:hAnsi="Verdana" w:cs="Arial"/>
          <w:sz w:val="20"/>
          <w:szCs w:val="20"/>
        </w:rPr>
        <w:t xml:space="preserve">ÇÜ Tıp Fakültesi Dergisi: 2003; </w:t>
      </w:r>
      <w:r w:rsidRPr="007E4C1E">
        <w:rPr>
          <w:rFonts w:ascii="Verdana" w:eastAsia="Times New Roman" w:hAnsi="Verdana" w:cs="Arial"/>
          <w:b/>
          <w:sz w:val="20"/>
          <w:szCs w:val="20"/>
        </w:rPr>
        <w:t>28:</w:t>
      </w:r>
      <w:r w:rsidRPr="007E4C1E">
        <w:rPr>
          <w:rFonts w:ascii="Verdana" w:eastAsia="Times New Roman" w:hAnsi="Verdana" w:cs="Arial"/>
          <w:sz w:val="20"/>
          <w:szCs w:val="20"/>
        </w:rPr>
        <w:t xml:space="preserve"> 69-73.</w:t>
      </w:r>
    </w:p>
    <w:p w:rsidR="007E4C1E" w:rsidRPr="007E4C1E" w:rsidRDefault="007E4C1E" w:rsidP="007E4C1E">
      <w:pPr>
        <w:tabs>
          <w:tab w:val="left" w:pos="0"/>
        </w:tabs>
        <w:suppressAutoHyphens/>
        <w:spacing w:after="0" w:line="360" w:lineRule="auto"/>
        <w:jc w:val="both"/>
        <w:rPr>
          <w:rFonts w:ascii="Verdana" w:eastAsia="Times New Roman" w:hAnsi="Verdana" w:cs="Arial"/>
          <w:sz w:val="20"/>
          <w:szCs w:val="20"/>
        </w:rPr>
      </w:pPr>
    </w:p>
    <w:p w:rsidR="007E4C1E" w:rsidRPr="007E4C1E" w:rsidRDefault="007E4C1E" w:rsidP="007E4C1E">
      <w:pPr>
        <w:numPr>
          <w:ilvl w:val="0"/>
          <w:numId w:val="31"/>
        </w:numPr>
        <w:tabs>
          <w:tab w:val="left" w:pos="0"/>
        </w:tabs>
        <w:suppressAutoHyphens/>
        <w:spacing w:after="0" w:line="360" w:lineRule="auto"/>
        <w:jc w:val="both"/>
        <w:rPr>
          <w:rFonts w:ascii="Verdana" w:eastAsia="Times New Roman" w:hAnsi="Verdana" w:cs="Arial"/>
          <w:sz w:val="20"/>
          <w:szCs w:val="20"/>
        </w:rPr>
      </w:pPr>
      <w:r w:rsidRPr="007E4C1E">
        <w:rPr>
          <w:rFonts w:ascii="Verdana" w:eastAsia="Times New Roman" w:hAnsi="Verdana" w:cs="Arial"/>
          <w:b/>
          <w:sz w:val="20"/>
          <w:szCs w:val="20"/>
        </w:rPr>
        <w:t>Belge Kurutaş E</w:t>
      </w:r>
      <w:r w:rsidRPr="007E4C1E">
        <w:rPr>
          <w:rFonts w:ascii="Verdana" w:eastAsia="Times New Roman" w:hAnsi="Verdana" w:cs="Arial"/>
          <w:sz w:val="20"/>
          <w:szCs w:val="20"/>
        </w:rPr>
        <w:t xml:space="preserve">, Kılınç M. Pestisitlerin biyolojik sistemler üzerine etkisi. ÇÜ Tıp Fakültesi Arşiv Kaynak Tarama Dergisi 2003; </w:t>
      </w:r>
      <w:r w:rsidRPr="007E4C1E">
        <w:rPr>
          <w:rFonts w:ascii="Verdana" w:eastAsia="Times New Roman" w:hAnsi="Verdana" w:cs="Arial"/>
          <w:b/>
          <w:sz w:val="20"/>
          <w:szCs w:val="20"/>
        </w:rPr>
        <w:t>12:</w:t>
      </w:r>
      <w:r w:rsidRPr="007E4C1E">
        <w:rPr>
          <w:rFonts w:ascii="Verdana" w:eastAsia="Times New Roman" w:hAnsi="Verdana" w:cs="Arial"/>
          <w:sz w:val="20"/>
          <w:szCs w:val="20"/>
        </w:rPr>
        <w:t xml:space="preserve"> 215-28.</w:t>
      </w:r>
    </w:p>
    <w:p w:rsidR="007E4C1E" w:rsidRPr="007E4C1E" w:rsidRDefault="007E4C1E" w:rsidP="007E4C1E">
      <w:pPr>
        <w:tabs>
          <w:tab w:val="left" w:pos="0"/>
        </w:tabs>
        <w:suppressAutoHyphens/>
        <w:spacing w:after="0" w:line="360" w:lineRule="auto"/>
        <w:jc w:val="both"/>
        <w:rPr>
          <w:rFonts w:ascii="Verdana" w:eastAsia="Times New Roman" w:hAnsi="Verdana" w:cs="Arial"/>
          <w:sz w:val="20"/>
          <w:szCs w:val="20"/>
        </w:rPr>
      </w:pPr>
    </w:p>
    <w:p w:rsidR="007E4C1E" w:rsidRPr="007E4C1E" w:rsidRDefault="007E4C1E" w:rsidP="007E4C1E">
      <w:pPr>
        <w:numPr>
          <w:ilvl w:val="0"/>
          <w:numId w:val="31"/>
        </w:numPr>
        <w:tabs>
          <w:tab w:val="left" w:pos="0"/>
        </w:tabs>
        <w:suppressAutoHyphens/>
        <w:spacing w:after="0" w:line="360" w:lineRule="auto"/>
        <w:jc w:val="both"/>
        <w:rPr>
          <w:rFonts w:ascii="Verdana" w:eastAsia="Times New Roman" w:hAnsi="Verdana" w:cs="Arial"/>
          <w:sz w:val="20"/>
          <w:szCs w:val="20"/>
        </w:rPr>
      </w:pPr>
      <w:r w:rsidRPr="007E4C1E">
        <w:rPr>
          <w:rFonts w:ascii="Verdana" w:eastAsia="Times New Roman" w:hAnsi="Verdana" w:cs="Arial"/>
          <w:sz w:val="20"/>
          <w:szCs w:val="20"/>
        </w:rPr>
        <w:t xml:space="preserve">Kılınç M, Büyükbeşe MA, İnanç Güler F, </w:t>
      </w:r>
      <w:r w:rsidRPr="007E4C1E">
        <w:rPr>
          <w:rFonts w:ascii="Verdana" w:eastAsia="Times New Roman" w:hAnsi="Verdana" w:cs="Arial"/>
          <w:b/>
          <w:sz w:val="20"/>
          <w:szCs w:val="20"/>
        </w:rPr>
        <w:t>Belge</w:t>
      </w:r>
      <w:r w:rsidRPr="007E4C1E">
        <w:rPr>
          <w:rFonts w:ascii="Verdana" w:eastAsia="Times New Roman" w:hAnsi="Verdana" w:cs="Arial"/>
          <w:sz w:val="20"/>
          <w:szCs w:val="20"/>
        </w:rPr>
        <w:t xml:space="preserve"> </w:t>
      </w:r>
      <w:r w:rsidRPr="007E4C1E">
        <w:rPr>
          <w:rFonts w:ascii="Verdana" w:eastAsia="Times New Roman" w:hAnsi="Verdana" w:cs="Arial"/>
          <w:b/>
          <w:sz w:val="20"/>
          <w:szCs w:val="20"/>
        </w:rPr>
        <w:t>Kurutaş E.</w:t>
      </w:r>
      <w:r w:rsidRPr="007E4C1E">
        <w:rPr>
          <w:rFonts w:ascii="Verdana" w:eastAsia="Times New Roman" w:hAnsi="Verdana" w:cs="Arial"/>
          <w:sz w:val="20"/>
          <w:szCs w:val="20"/>
        </w:rPr>
        <w:t xml:space="preserve"> Demir eksikliği anemisinde soluble transferrin reseptörünün (sTfR) önemi. ÇÜ Tıp Fakültesi Dergisi 2002; </w:t>
      </w:r>
      <w:r w:rsidRPr="007E4C1E">
        <w:rPr>
          <w:rFonts w:ascii="Verdana" w:eastAsia="Times New Roman" w:hAnsi="Verdana" w:cs="Arial"/>
          <w:b/>
          <w:sz w:val="20"/>
          <w:szCs w:val="20"/>
        </w:rPr>
        <w:t>27:</w:t>
      </w:r>
      <w:r w:rsidRPr="007E4C1E">
        <w:rPr>
          <w:rFonts w:ascii="Verdana" w:eastAsia="Times New Roman" w:hAnsi="Verdana" w:cs="Arial"/>
          <w:sz w:val="20"/>
          <w:szCs w:val="20"/>
        </w:rPr>
        <w:t xml:space="preserve"> 41-5.</w:t>
      </w:r>
    </w:p>
    <w:p w:rsidR="007E4C1E" w:rsidRPr="007E4C1E" w:rsidRDefault="007E4C1E" w:rsidP="007E4C1E">
      <w:pPr>
        <w:tabs>
          <w:tab w:val="left" w:pos="0"/>
        </w:tabs>
        <w:suppressAutoHyphens/>
        <w:spacing w:after="0" w:line="360" w:lineRule="auto"/>
        <w:jc w:val="both"/>
        <w:rPr>
          <w:rFonts w:ascii="Verdana" w:eastAsia="Times New Roman" w:hAnsi="Verdana" w:cs="Arial"/>
          <w:sz w:val="20"/>
          <w:szCs w:val="20"/>
        </w:rPr>
      </w:pPr>
    </w:p>
    <w:p w:rsidR="007E4C1E" w:rsidRPr="007E4C1E" w:rsidRDefault="007E4C1E" w:rsidP="007E4C1E">
      <w:pPr>
        <w:keepNext/>
        <w:numPr>
          <w:ilvl w:val="0"/>
          <w:numId w:val="31"/>
        </w:numPr>
        <w:tabs>
          <w:tab w:val="left" w:pos="0"/>
        </w:tabs>
        <w:suppressAutoHyphens/>
        <w:overflowPunct w:val="0"/>
        <w:autoSpaceDE w:val="0"/>
        <w:autoSpaceDN w:val="0"/>
        <w:adjustRightInd w:val="0"/>
        <w:spacing w:after="0" w:line="360" w:lineRule="auto"/>
        <w:jc w:val="both"/>
        <w:textAlignment w:val="baseline"/>
        <w:outlineLvl w:val="1"/>
        <w:rPr>
          <w:rFonts w:ascii="Verdana" w:eastAsia="Times New Roman" w:hAnsi="Verdana" w:cs="Times New Roman"/>
          <w:sz w:val="20"/>
          <w:szCs w:val="20"/>
        </w:rPr>
      </w:pPr>
      <w:r w:rsidRPr="007E4C1E">
        <w:rPr>
          <w:rFonts w:ascii="Verdana" w:eastAsia="Times New Roman" w:hAnsi="Verdana" w:cs="Times New Roman"/>
          <w:sz w:val="20"/>
          <w:szCs w:val="20"/>
        </w:rPr>
        <w:lastRenderedPageBreak/>
        <w:t xml:space="preserve">Dönbak L, </w:t>
      </w:r>
      <w:r w:rsidRPr="007E4C1E">
        <w:rPr>
          <w:rFonts w:ascii="Verdana" w:eastAsia="Times New Roman" w:hAnsi="Verdana" w:cs="Times New Roman"/>
          <w:b/>
          <w:sz w:val="20"/>
          <w:szCs w:val="20"/>
        </w:rPr>
        <w:t xml:space="preserve">Belge Kurutaş E. </w:t>
      </w:r>
      <w:r w:rsidRPr="007E4C1E">
        <w:rPr>
          <w:rFonts w:ascii="Verdana" w:eastAsia="Times New Roman" w:hAnsi="Verdana" w:cs="Times New Roman"/>
          <w:sz w:val="20"/>
          <w:szCs w:val="20"/>
        </w:rPr>
        <w:t>Kahramanmaraş yöresinde glukoz-6-fosfat dehidrogenaz enzim polimorfizminin incelenmesi. KSÜ Fen ve Mühendislik Dergisi</w:t>
      </w:r>
      <w:r w:rsidRPr="007E4C1E">
        <w:rPr>
          <w:rFonts w:ascii="Verdana" w:eastAsia="Times New Roman" w:hAnsi="Verdana" w:cs="Times New Roman"/>
          <w:b/>
          <w:i/>
          <w:sz w:val="20"/>
          <w:szCs w:val="20"/>
        </w:rPr>
        <w:t xml:space="preserve"> </w:t>
      </w:r>
      <w:r w:rsidRPr="007E4C1E">
        <w:rPr>
          <w:rFonts w:ascii="Verdana" w:eastAsia="Times New Roman" w:hAnsi="Verdana" w:cs="Times New Roman"/>
          <w:sz w:val="20"/>
          <w:szCs w:val="20"/>
        </w:rPr>
        <w:t>2002;</w:t>
      </w:r>
      <w:r w:rsidRPr="007E4C1E">
        <w:rPr>
          <w:rFonts w:ascii="Verdana" w:eastAsia="Times New Roman" w:hAnsi="Verdana" w:cs="Times New Roman"/>
          <w:b/>
          <w:sz w:val="20"/>
          <w:szCs w:val="20"/>
        </w:rPr>
        <w:t xml:space="preserve"> 5:</w:t>
      </w:r>
      <w:r w:rsidRPr="007E4C1E">
        <w:rPr>
          <w:rFonts w:ascii="Verdana" w:eastAsia="Times New Roman" w:hAnsi="Verdana" w:cs="Times New Roman"/>
          <w:sz w:val="20"/>
          <w:szCs w:val="20"/>
        </w:rPr>
        <w:t xml:space="preserve"> 34-7.  </w:t>
      </w:r>
    </w:p>
    <w:p w:rsidR="007E4C1E" w:rsidRPr="007E4C1E" w:rsidRDefault="007E4C1E" w:rsidP="007E4C1E">
      <w:pPr>
        <w:spacing w:after="0" w:line="360" w:lineRule="auto"/>
        <w:rPr>
          <w:rFonts w:ascii="Times New Roman" w:eastAsia="Times New Roman" w:hAnsi="Times New Roman" w:cs="Times New Roman"/>
          <w:sz w:val="24"/>
          <w:szCs w:val="24"/>
        </w:rPr>
      </w:pPr>
    </w:p>
    <w:p w:rsidR="007E4C1E" w:rsidRPr="007E4C1E" w:rsidRDefault="007E4C1E" w:rsidP="007E4C1E">
      <w:pPr>
        <w:numPr>
          <w:ilvl w:val="0"/>
          <w:numId w:val="31"/>
        </w:numPr>
        <w:tabs>
          <w:tab w:val="left" w:pos="0"/>
        </w:tabs>
        <w:suppressAutoHyphens/>
        <w:spacing w:after="0" w:line="360" w:lineRule="auto"/>
        <w:jc w:val="both"/>
        <w:rPr>
          <w:rFonts w:ascii="Verdana" w:eastAsia="Times New Roman" w:hAnsi="Verdana" w:cs="Times New Roman"/>
          <w:bCs/>
          <w:spacing w:val="-3"/>
          <w:sz w:val="20"/>
          <w:szCs w:val="20"/>
          <w:lang w:val="en-US"/>
        </w:rPr>
      </w:pPr>
      <w:r w:rsidRPr="007E4C1E">
        <w:rPr>
          <w:rFonts w:ascii="Verdana" w:eastAsia="Times New Roman" w:hAnsi="Verdana" w:cs="Times New Roman"/>
          <w:b/>
          <w:bCs/>
          <w:spacing w:val="-3"/>
          <w:sz w:val="20"/>
          <w:szCs w:val="20"/>
          <w:lang w:val="en-US"/>
        </w:rPr>
        <w:t>Belge Kurutaş E,</w:t>
      </w:r>
      <w:r w:rsidRPr="007E4C1E">
        <w:rPr>
          <w:rFonts w:ascii="Verdana" w:eastAsia="Times New Roman" w:hAnsi="Verdana" w:cs="Times New Roman"/>
          <w:spacing w:val="-3"/>
          <w:sz w:val="20"/>
          <w:szCs w:val="20"/>
          <w:lang w:val="en-US"/>
        </w:rPr>
        <w:t xml:space="preserve"> Doran F. The effect of endosulfan on activity and kinetic properties of lactic dehydrogenase enzyme: a biochemical and histopathological study. T Klin Tıp </w:t>
      </w:r>
      <w:r w:rsidRPr="007E4C1E">
        <w:rPr>
          <w:rFonts w:ascii="Verdana" w:eastAsia="Times New Roman" w:hAnsi="Verdana" w:cs="Times New Roman"/>
          <w:bCs/>
          <w:spacing w:val="-3"/>
          <w:sz w:val="20"/>
          <w:szCs w:val="20"/>
          <w:lang w:val="en-US"/>
        </w:rPr>
        <w:t xml:space="preserve">Bilimleri Dergisi 2001; </w:t>
      </w:r>
      <w:r w:rsidRPr="007E4C1E">
        <w:rPr>
          <w:rFonts w:ascii="Verdana" w:eastAsia="Times New Roman" w:hAnsi="Verdana" w:cs="Times New Roman"/>
          <w:b/>
          <w:bCs/>
          <w:spacing w:val="-3"/>
          <w:sz w:val="20"/>
          <w:szCs w:val="20"/>
          <w:lang w:val="en-US"/>
        </w:rPr>
        <w:t>21:</w:t>
      </w:r>
      <w:r w:rsidRPr="007E4C1E">
        <w:rPr>
          <w:rFonts w:ascii="Verdana" w:eastAsia="Times New Roman" w:hAnsi="Verdana" w:cs="Times New Roman"/>
          <w:bCs/>
          <w:spacing w:val="-3"/>
          <w:sz w:val="20"/>
          <w:szCs w:val="20"/>
          <w:lang w:val="en-US"/>
        </w:rPr>
        <w:t xml:space="preserve"> 11-6.</w:t>
      </w:r>
    </w:p>
    <w:p w:rsidR="007E4C1E" w:rsidRPr="007E4C1E" w:rsidRDefault="007E4C1E" w:rsidP="007E4C1E">
      <w:pPr>
        <w:tabs>
          <w:tab w:val="left" w:pos="0"/>
        </w:tabs>
        <w:suppressAutoHyphens/>
        <w:spacing w:after="0" w:line="360" w:lineRule="auto"/>
        <w:ind w:left="180"/>
        <w:jc w:val="both"/>
        <w:rPr>
          <w:rFonts w:ascii="Verdana" w:eastAsia="Times New Roman" w:hAnsi="Verdana" w:cs="Arial"/>
          <w:sz w:val="20"/>
          <w:szCs w:val="20"/>
        </w:rPr>
      </w:pPr>
    </w:p>
    <w:p w:rsidR="007E4C1E" w:rsidRPr="007E4C1E" w:rsidRDefault="007E4C1E" w:rsidP="007E4C1E">
      <w:pPr>
        <w:numPr>
          <w:ilvl w:val="0"/>
          <w:numId w:val="31"/>
        </w:numPr>
        <w:tabs>
          <w:tab w:val="left" w:pos="0"/>
        </w:tabs>
        <w:suppressAutoHyphens/>
        <w:spacing w:after="0" w:line="360" w:lineRule="auto"/>
        <w:jc w:val="both"/>
        <w:rPr>
          <w:rFonts w:ascii="Verdana" w:eastAsia="Times New Roman" w:hAnsi="Verdana" w:cs="Arial"/>
          <w:sz w:val="20"/>
          <w:szCs w:val="20"/>
        </w:rPr>
      </w:pPr>
      <w:r w:rsidRPr="007E4C1E">
        <w:rPr>
          <w:rFonts w:ascii="Verdana" w:eastAsia="Times New Roman" w:hAnsi="Verdana" w:cs="Arial"/>
          <w:sz w:val="20"/>
          <w:szCs w:val="20"/>
        </w:rPr>
        <w:t xml:space="preserve">Eskandari G, Acartürk E, Yüreğir GT, Demir M, </w:t>
      </w:r>
      <w:r w:rsidRPr="007E4C1E">
        <w:rPr>
          <w:rFonts w:ascii="Verdana" w:eastAsia="Times New Roman" w:hAnsi="Verdana" w:cs="Arial"/>
          <w:b/>
          <w:sz w:val="20"/>
          <w:szCs w:val="20"/>
        </w:rPr>
        <w:t>Belge E.</w:t>
      </w:r>
      <w:r w:rsidRPr="007E4C1E">
        <w:rPr>
          <w:rFonts w:ascii="Verdana" w:eastAsia="Times New Roman" w:hAnsi="Verdana" w:cs="Arial"/>
          <w:sz w:val="20"/>
          <w:szCs w:val="20"/>
        </w:rPr>
        <w:t xml:space="preserve"> Glutathione concentratione, glutathione peroxidase and superoxide dismutase activity of erythrocytes in the early onset of acute myocardial infarction. Ann Med Sci 2001; </w:t>
      </w:r>
      <w:r w:rsidRPr="007E4C1E">
        <w:rPr>
          <w:rFonts w:ascii="Verdana" w:eastAsia="Times New Roman" w:hAnsi="Verdana" w:cs="Arial"/>
          <w:b/>
          <w:sz w:val="20"/>
          <w:szCs w:val="20"/>
        </w:rPr>
        <w:t>10:</w:t>
      </w:r>
      <w:r w:rsidRPr="007E4C1E">
        <w:rPr>
          <w:rFonts w:ascii="Verdana" w:eastAsia="Times New Roman" w:hAnsi="Verdana" w:cs="Arial"/>
          <w:sz w:val="20"/>
          <w:szCs w:val="20"/>
        </w:rPr>
        <w:t xml:space="preserve"> 110-2. </w:t>
      </w:r>
    </w:p>
    <w:p w:rsidR="007E4C1E" w:rsidRPr="007E4C1E" w:rsidRDefault="007E4C1E" w:rsidP="007E4C1E">
      <w:pPr>
        <w:tabs>
          <w:tab w:val="left" w:pos="0"/>
        </w:tabs>
        <w:suppressAutoHyphens/>
        <w:spacing w:after="0" w:line="360" w:lineRule="auto"/>
        <w:jc w:val="both"/>
        <w:rPr>
          <w:rFonts w:ascii="Verdana" w:eastAsia="Times New Roman" w:hAnsi="Verdana" w:cs="Arial"/>
          <w:sz w:val="20"/>
          <w:szCs w:val="20"/>
        </w:rPr>
      </w:pPr>
    </w:p>
    <w:p w:rsidR="007E4C1E" w:rsidRPr="007E4C1E" w:rsidRDefault="007E4C1E" w:rsidP="007E4C1E">
      <w:pPr>
        <w:numPr>
          <w:ilvl w:val="0"/>
          <w:numId w:val="31"/>
        </w:numPr>
        <w:tabs>
          <w:tab w:val="left" w:pos="0"/>
        </w:tabs>
        <w:suppressAutoHyphens/>
        <w:spacing w:after="0" w:line="360" w:lineRule="auto"/>
        <w:jc w:val="both"/>
        <w:rPr>
          <w:rFonts w:ascii="Verdana" w:eastAsia="Times New Roman" w:hAnsi="Verdana" w:cs="Times New Roman"/>
          <w:spacing w:val="-3"/>
          <w:sz w:val="20"/>
          <w:szCs w:val="20"/>
        </w:rPr>
      </w:pPr>
      <w:r w:rsidRPr="007E4C1E">
        <w:rPr>
          <w:rFonts w:ascii="Verdana" w:eastAsia="Times New Roman" w:hAnsi="Verdana" w:cs="Times New Roman"/>
          <w:b/>
          <w:bCs/>
          <w:spacing w:val="-3"/>
          <w:sz w:val="20"/>
          <w:szCs w:val="20"/>
        </w:rPr>
        <w:t>Belge Kurutaş E</w:t>
      </w:r>
      <w:r w:rsidRPr="007E4C1E">
        <w:rPr>
          <w:rFonts w:ascii="Verdana" w:eastAsia="Times New Roman" w:hAnsi="Verdana" w:cs="Times New Roman"/>
          <w:bCs/>
          <w:spacing w:val="-3"/>
          <w:sz w:val="20"/>
          <w:szCs w:val="20"/>
        </w:rPr>
        <w:t xml:space="preserve">, Doran F. </w:t>
      </w:r>
      <w:r w:rsidRPr="007E4C1E">
        <w:rPr>
          <w:rFonts w:ascii="Verdana" w:eastAsia="Times New Roman" w:hAnsi="Verdana" w:cs="Times New Roman"/>
          <w:spacing w:val="-3"/>
          <w:sz w:val="20"/>
          <w:szCs w:val="20"/>
        </w:rPr>
        <w:t xml:space="preserve">Endosulfanın </w:t>
      </w:r>
      <w:r w:rsidRPr="007E4C1E">
        <w:rPr>
          <w:rFonts w:ascii="Verdana" w:eastAsia="Times New Roman" w:hAnsi="Verdana" w:cs="Times New Roman"/>
          <w:iCs/>
          <w:spacing w:val="-3"/>
          <w:sz w:val="20"/>
          <w:szCs w:val="20"/>
        </w:rPr>
        <w:t>Mus musculus</w:t>
      </w:r>
      <w:r w:rsidRPr="007E4C1E">
        <w:rPr>
          <w:rFonts w:ascii="Verdana" w:eastAsia="Times New Roman" w:hAnsi="Verdana" w:cs="Times New Roman"/>
          <w:spacing w:val="-3"/>
          <w:sz w:val="20"/>
          <w:szCs w:val="20"/>
        </w:rPr>
        <w:t xml:space="preserve">’ta hematolojik parametreler üzerine etkisi. T Klin Tıp Bilimleri Dergisi 2001; </w:t>
      </w:r>
      <w:r w:rsidRPr="007E4C1E">
        <w:rPr>
          <w:rFonts w:ascii="Verdana" w:eastAsia="Times New Roman" w:hAnsi="Verdana" w:cs="Times New Roman"/>
          <w:b/>
          <w:spacing w:val="-3"/>
          <w:sz w:val="20"/>
          <w:szCs w:val="20"/>
        </w:rPr>
        <w:t>21:</w:t>
      </w:r>
      <w:r w:rsidRPr="007E4C1E">
        <w:rPr>
          <w:rFonts w:ascii="Verdana" w:eastAsia="Times New Roman" w:hAnsi="Verdana" w:cs="Times New Roman"/>
          <w:spacing w:val="-3"/>
          <w:sz w:val="20"/>
          <w:szCs w:val="20"/>
        </w:rPr>
        <w:t xml:space="preserve"> 359-62. </w:t>
      </w:r>
    </w:p>
    <w:p w:rsidR="007E4C1E" w:rsidRPr="007E4C1E" w:rsidRDefault="007E4C1E" w:rsidP="007E4C1E">
      <w:pPr>
        <w:tabs>
          <w:tab w:val="left" w:pos="0"/>
        </w:tabs>
        <w:suppressAutoHyphens/>
        <w:spacing w:after="0" w:line="360" w:lineRule="auto"/>
        <w:jc w:val="both"/>
        <w:rPr>
          <w:rFonts w:ascii="Verdana" w:eastAsia="Times New Roman" w:hAnsi="Verdana" w:cs="Times New Roman"/>
          <w:spacing w:val="-3"/>
          <w:sz w:val="20"/>
          <w:szCs w:val="20"/>
        </w:rPr>
      </w:pPr>
    </w:p>
    <w:p w:rsidR="007E4C1E" w:rsidRPr="007E4C1E" w:rsidRDefault="007E4C1E" w:rsidP="007E4C1E">
      <w:pPr>
        <w:numPr>
          <w:ilvl w:val="0"/>
          <w:numId w:val="31"/>
        </w:numPr>
        <w:tabs>
          <w:tab w:val="left" w:pos="0"/>
        </w:tabs>
        <w:suppressAutoHyphens/>
        <w:spacing w:after="0" w:line="360" w:lineRule="auto"/>
        <w:jc w:val="both"/>
        <w:rPr>
          <w:rFonts w:ascii="Verdana" w:eastAsia="Times New Roman" w:hAnsi="Verdana" w:cs="Times New Roman"/>
          <w:bCs/>
          <w:spacing w:val="-3"/>
          <w:sz w:val="20"/>
          <w:szCs w:val="20"/>
        </w:rPr>
      </w:pPr>
      <w:r w:rsidRPr="007E4C1E">
        <w:rPr>
          <w:rFonts w:ascii="Verdana" w:eastAsia="Times New Roman" w:hAnsi="Verdana" w:cs="Times New Roman"/>
          <w:b/>
          <w:bCs/>
          <w:spacing w:val="-3"/>
          <w:sz w:val="20"/>
          <w:szCs w:val="20"/>
        </w:rPr>
        <w:t>Belge Kurutaş E.</w:t>
      </w:r>
      <w:r w:rsidRPr="007E4C1E">
        <w:rPr>
          <w:rFonts w:ascii="Verdana" w:eastAsia="Times New Roman" w:hAnsi="Verdana" w:cs="Times New Roman"/>
          <w:bCs/>
          <w:spacing w:val="-3"/>
          <w:sz w:val="20"/>
          <w:szCs w:val="20"/>
        </w:rPr>
        <w:t xml:space="preserve"> </w:t>
      </w:r>
      <w:r w:rsidRPr="007E4C1E">
        <w:rPr>
          <w:rFonts w:ascii="Verdana" w:eastAsia="Times New Roman" w:hAnsi="Verdana" w:cs="Times New Roman"/>
          <w:spacing w:val="-3"/>
          <w:sz w:val="20"/>
          <w:szCs w:val="20"/>
        </w:rPr>
        <w:t>Endosulfanın eritrosit antioksidan sistemleri ve malondialdehit düzeyleri üzerine etkisi.</w:t>
      </w:r>
      <w:r w:rsidRPr="007E4C1E">
        <w:rPr>
          <w:rFonts w:ascii="Verdana" w:eastAsia="Times New Roman" w:hAnsi="Verdana" w:cs="Times New Roman"/>
          <w:bCs/>
          <w:spacing w:val="-3"/>
          <w:sz w:val="20"/>
          <w:szCs w:val="20"/>
        </w:rPr>
        <w:t xml:space="preserve"> ÇÜ Tıp Fakültesi Dergisi 2001; </w:t>
      </w:r>
      <w:r w:rsidRPr="007E4C1E">
        <w:rPr>
          <w:rFonts w:ascii="Verdana" w:eastAsia="Times New Roman" w:hAnsi="Verdana" w:cs="Times New Roman"/>
          <w:b/>
          <w:bCs/>
          <w:spacing w:val="-3"/>
          <w:sz w:val="20"/>
          <w:szCs w:val="20"/>
        </w:rPr>
        <w:t>26</w:t>
      </w:r>
      <w:r w:rsidRPr="007E4C1E">
        <w:rPr>
          <w:rFonts w:ascii="Verdana" w:eastAsia="Times New Roman" w:hAnsi="Verdana" w:cs="Times New Roman"/>
          <w:bCs/>
          <w:spacing w:val="-3"/>
          <w:sz w:val="20"/>
          <w:szCs w:val="20"/>
        </w:rPr>
        <w:t>, 14-9.</w:t>
      </w:r>
    </w:p>
    <w:p w:rsidR="007E4C1E" w:rsidRPr="007E4C1E" w:rsidRDefault="007E4C1E" w:rsidP="007E4C1E">
      <w:pPr>
        <w:tabs>
          <w:tab w:val="left" w:pos="0"/>
        </w:tabs>
        <w:suppressAutoHyphens/>
        <w:spacing w:after="0" w:line="360" w:lineRule="auto"/>
        <w:jc w:val="both"/>
        <w:rPr>
          <w:rFonts w:ascii="Verdana" w:eastAsia="Times New Roman" w:hAnsi="Verdana" w:cs="Times New Roman"/>
          <w:b/>
          <w:bCs/>
          <w:spacing w:val="-3"/>
          <w:sz w:val="20"/>
          <w:szCs w:val="20"/>
        </w:rPr>
      </w:pPr>
    </w:p>
    <w:p w:rsidR="007E4C1E" w:rsidRPr="007E4C1E" w:rsidRDefault="007E4C1E" w:rsidP="007E4C1E">
      <w:pPr>
        <w:numPr>
          <w:ilvl w:val="0"/>
          <w:numId w:val="31"/>
        </w:numPr>
        <w:tabs>
          <w:tab w:val="left" w:pos="0"/>
        </w:tabs>
        <w:suppressAutoHyphens/>
        <w:spacing w:after="0" w:line="360" w:lineRule="auto"/>
        <w:jc w:val="both"/>
        <w:rPr>
          <w:rFonts w:ascii="Verdana" w:eastAsia="Times New Roman" w:hAnsi="Verdana" w:cs="Times New Roman"/>
          <w:bCs/>
          <w:spacing w:val="-3"/>
          <w:sz w:val="20"/>
          <w:szCs w:val="20"/>
        </w:rPr>
      </w:pPr>
      <w:r w:rsidRPr="007E4C1E">
        <w:rPr>
          <w:rFonts w:ascii="Verdana" w:eastAsia="Times New Roman" w:hAnsi="Verdana" w:cs="Times New Roman"/>
          <w:b/>
          <w:bCs/>
          <w:spacing w:val="-3"/>
          <w:sz w:val="20"/>
          <w:szCs w:val="20"/>
        </w:rPr>
        <w:t>Belge E</w:t>
      </w:r>
      <w:r w:rsidRPr="007E4C1E">
        <w:rPr>
          <w:rFonts w:ascii="Verdana" w:eastAsia="Times New Roman" w:hAnsi="Verdana" w:cs="Times New Roman"/>
          <w:bCs/>
          <w:spacing w:val="-3"/>
          <w:sz w:val="20"/>
          <w:szCs w:val="20"/>
        </w:rPr>
        <w:t>,</w:t>
      </w:r>
      <w:r w:rsidRPr="007E4C1E">
        <w:rPr>
          <w:rFonts w:ascii="Verdana" w:eastAsia="Times New Roman" w:hAnsi="Verdana" w:cs="Times New Roman"/>
          <w:spacing w:val="-3"/>
          <w:sz w:val="20"/>
          <w:szCs w:val="20"/>
        </w:rPr>
        <w:t xml:space="preserve"> Oruç E, Yüreğir GT, Üner N, Doran F, Varinli S. Mus musculus </w:t>
      </w:r>
      <w:r w:rsidRPr="007E4C1E">
        <w:rPr>
          <w:rFonts w:ascii="Verdana" w:eastAsia="Times New Roman" w:hAnsi="Verdana" w:cs="Times New Roman"/>
          <w:iCs/>
          <w:spacing w:val="-3"/>
          <w:sz w:val="20"/>
          <w:szCs w:val="20"/>
        </w:rPr>
        <w:t>ve</w:t>
      </w:r>
      <w:r w:rsidRPr="007E4C1E">
        <w:rPr>
          <w:rFonts w:ascii="Verdana" w:eastAsia="Times New Roman" w:hAnsi="Verdana" w:cs="Times New Roman"/>
          <w:spacing w:val="-3"/>
          <w:sz w:val="20"/>
          <w:szCs w:val="20"/>
        </w:rPr>
        <w:t xml:space="preserve"> Oreochromis niloticus</w:t>
      </w:r>
      <w:r w:rsidRPr="007E4C1E">
        <w:rPr>
          <w:rFonts w:ascii="Verdana" w:eastAsia="Times New Roman" w:hAnsi="Verdana" w:cs="Times New Roman"/>
          <w:iCs/>
          <w:spacing w:val="-3"/>
          <w:sz w:val="20"/>
          <w:szCs w:val="20"/>
        </w:rPr>
        <w:t>’ta</w:t>
      </w:r>
      <w:r w:rsidRPr="007E4C1E">
        <w:rPr>
          <w:rFonts w:ascii="Verdana" w:eastAsia="Times New Roman" w:hAnsi="Verdana" w:cs="Times New Roman"/>
          <w:spacing w:val="-3"/>
          <w:sz w:val="20"/>
          <w:szCs w:val="20"/>
        </w:rPr>
        <w:t xml:space="preserve"> karaciğer dokusunda antioksidan sistemlerin karşılaştırılması. Erciyes Tıp Dergisi 1998; </w:t>
      </w:r>
      <w:r w:rsidRPr="007E4C1E">
        <w:rPr>
          <w:rFonts w:ascii="Verdana" w:eastAsia="Times New Roman" w:hAnsi="Verdana" w:cs="Times New Roman"/>
          <w:b/>
          <w:spacing w:val="-3"/>
          <w:sz w:val="20"/>
          <w:szCs w:val="20"/>
        </w:rPr>
        <w:t>20:</w:t>
      </w:r>
      <w:r w:rsidRPr="007E4C1E">
        <w:rPr>
          <w:rFonts w:ascii="Verdana" w:eastAsia="Times New Roman" w:hAnsi="Verdana" w:cs="Times New Roman"/>
          <w:spacing w:val="-3"/>
          <w:sz w:val="20"/>
          <w:szCs w:val="20"/>
        </w:rPr>
        <w:t xml:space="preserve"> 239-43. </w:t>
      </w:r>
      <w:r w:rsidRPr="007E4C1E">
        <w:rPr>
          <w:rFonts w:ascii="Verdana" w:eastAsia="Times New Roman" w:hAnsi="Verdana" w:cs="Times New Roman"/>
          <w:bCs/>
          <w:spacing w:val="-3"/>
          <w:sz w:val="20"/>
          <w:szCs w:val="20"/>
        </w:rPr>
        <w:t xml:space="preserve"> </w:t>
      </w:r>
    </w:p>
    <w:p w:rsidR="007E4C1E" w:rsidRPr="007E4C1E" w:rsidRDefault="007E4C1E" w:rsidP="007E4C1E">
      <w:pPr>
        <w:tabs>
          <w:tab w:val="left" w:pos="0"/>
        </w:tabs>
        <w:suppressAutoHyphens/>
        <w:spacing w:after="0" w:line="360" w:lineRule="auto"/>
        <w:jc w:val="both"/>
        <w:rPr>
          <w:rFonts w:ascii="Verdana" w:eastAsia="Times New Roman" w:hAnsi="Verdana" w:cs="Times New Roman"/>
          <w:sz w:val="20"/>
          <w:szCs w:val="20"/>
        </w:rPr>
      </w:pPr>
    </w:p>
    <w:p w:rsidR="007E4C1E" w:rsidRPr="007E4C1E" w:rsidRDefault="007E4C1E" w:rsidP="007E4C1E">
      <w:pPr>
        <w:spacing w:before="100" w:beforeAutospacing="1" w:after="100" w:afterAutospacing="1" w:line="360" w:lineRule="auto"/>
        <w:jc w:val="both"/>
        <w:rPr>
          <w:rFonts w:ascii="Verdana" w:eastAsia="Times New Roman" w:hAnsi="Verdana" w:cs="Times New Roman"/>
          <w:b/>
          <w:u w:val="single"/>
        </w:rPr>
      </w:pPr>
      <w:r w:rsidRPr="007E4C1E">
        <w:rPr>
          <w:rFonts w:ascii="Verdana" w:eastAsia="Times New Roman" w:hAnsi="Verdana" w:cs="Times New Roman"/>
          <w:b/>
        </w:rPr>
        <w:t xml:space="preserve">E. </w:t>
      </w:r>
      <w:r w:rsidRPr="007E4C1E">
        <w:rPr>
          <w:rFonts w:ascii="Verdana" w:eastAsia="Times New Roman" w:hAnsi="Verdana" w:cs="Times New Roman"/>
          <w:b/>
          <w:u w:val="single"/>
        </w:rPr>
        <w:t>Ulusal bilimsel toplantılarda sunulan ve bildiri kitaplarında basılan bildiriler:</w:t>
      </w:r>
    </w:p>
    <w:p w:rsidR="007E4C1E" w:rsidRPr="007E4C1E" w:rsidRDefault="007E4C1E" w:rsidP="007E4C1E">
      <w:pPr>
        <w:spacing w:line="360" w:lineRule="auto"/>
        <w:ind w:left="709" w:hanging="567"/>
        <w:jc w:val="both"/>
        <w:rPr>
          <w:rFonts w:ascii="Verdana" w:eastAsia="Calibri" w:hAnsi="Verdana" w:cs="Times New Roman"/>
          <w:b/>
          <w:sz w:val="20"/>
          <w:szCs w:val="20"/>
        </w:rPr>
      </w:pPr>
      <w:r w:rsidRPr="007E4C1E">
        <w:rPr>
          <w:rFonts w:ascii="Verdana" w:eastAsia="Calibri" w:hAnsi="Verdana" w:cs="Times New Roman"/>
          <w:b/>
          <w:sz w:val="20"/>
          <w:szCs w:val="20"/>
        </w:rPr>
        <w:t>E1.</w:t>
      </w:r>
      <w:r w:rsidRPr="007E4C1E">
        <w:rPr>
          <w:rFonts w:ascii="Verdana" w:eastAsia="Calibri" w:hAnsi="Verdana" w:cs="Times New Roman"/>
          <w:b/>
          <w:sz w:val="20"/>
          <w:szCs w:val="20"/>
        </w:rPr>
        <w:tab/>
      </w:r>
      <w:r w:rsidRPr="007E4C1E">
        <w:rPr>
          <w:rFonts w:ascii="Verdana" w:eastAsia="Calibri" w:hAnsi="Verdana" w:cs="Times New Roman"/>
          <w:sz w:val="20"/>
          <w:szCs w:val="20"/>
        </w:rPr>
        <w:t xml:space="preserve">Sucaklı MH, Gençay ÖA, </w:t>
      </w:r>
      <w:r w:rsidRPr="007E4C1E">
        <w:rPr>
          <w:rFonts w:ascii="Verdana" w:eastAsia="Calibri" w:hAnsi="Verdana" w:cs="Times New Roman"/>
          <w:b/>
          <w:sz w:val="20"/>
          <w:szCs w:val="20"/>
        </w:rPr>
        <w:t>Belge Kurutaş E,</w:t>
      </w:r>
      <w:r w:rsidRPr="007E4C1E">
        <w:rPr>
          <w:rFonts w:ascii="Verdana" w:eastAsia="Calibri" w:hAnsi="Verdana" w:cs="Times New Roman"/>
          <w:sz w:val="20"/>
          <w:szCs w:val="20"/>
        </w:rPr>
        <w:t xml:space="preserve"> Unsal V, Gençay S.</w:t>
      </w:r>
      <w:r w:rsidRPr="007E4C1E">
        <w:rPr>
          <w:rFonts w:ascii="Verdana" w:eastAsia="Calibri" w:hAnsi="Verdana" w:cs="Times New Roman"/>
          <w:b/>
          <w:sz w:val="20"/>
          <w:szCs w:val="20"/>
        </w:rPr>
        <w:t xml:space="preserve"> </w:t>
      </w:r>
      <w:r w:rsidRPr="007E4C1E">
        <w:rPr>
          <w:rFonts w:ascii="Verdana" w:eastAsia="Calibri" w:hAnsi="Verdana" w:cs="Times New Roman"/>
          <w:sz w:val="20"/>
          <w:szCs w:val="20"/>
        </w:rPr>
        <w:t xml:space="preserve">Güreş müsabakasının biyokimyasal ve hematolojik parametreler üzerine akut etkisinin değerlendirilmesi. P191, 13. Ulusal Aile Hekimliği Kongresi, 23-27 Nisan 2014, Belek, Antalya </w:t>
      </w:r>
      <w:r w:rsidRPr="007E4C1E">
        <w:rPr>
          <w:rFonts w:ascii="Verdana" w:eastAsia="Calibri" w:hAnsi="Verdana" w:cs="Times New Roman"/>
          <w:sz w:val="20"/>
          <w:szCs w:val="20"/>
        </w:rPr>
        <w:tab/>
      </w:r>
      <w:r w:rsidRPr="007E4C1E">
        <w:rPr>
          <w:rFonts w:ascii="Verdana" w:eastAsia="Calibri" w:hAnsi="Verdana" w:cs="Times New Roman"/>
          <w:b/>
          <w:sz w:val="20"/>
          <w:szCs w:val="20"/>
        </w:rPr>
        <w:t xml:space="preserve"> </w:t>
      </w:r>
    </w:p>
    <w:p w:rsidR="007E4C1E" w:rsidRPr="007E4C1E" w:rsidRDefault="007E4C1E" w:rsidP="007E4C1E">
      <w:pPr>
        <w:spacing w:line="360" w:lineRule="auto"/>
        <w:ind w:left="709" w:hanging="567"/>
        <w:jc w:val="both"/>
        <w:rPr>
          <w:rFonts w:ascii="Verdana" w:eastAsia="Calibri" w:hAnsi="Verdana" w:cs="Times New Roman"/>
          <w:b/>
          <w:sz w:val="20"/>
          <w:szCs w:val="20"/>
        </w:rPr>
      </w:pPr>
      <w:r w:rsidRPr="007E4C1E">
        <w:rPr>
          <w:rFonts w:ascii="Verdana" w:eastAsia="Calibri" w:hAnsi="Verdana" w:cs="Times New Roman"/>
          <w:b/>
          <w:sz w:val="20"/>
          <w:szCs w:val="20"/>
        </w:rPr>
        <w:t>E2.</w:t>
      </w:r>
      <w:r w:rsidRPr="007E4C1E">
        <w:rPr>
          <w:rFonts w:ascii="Verdana" w:eastAsia="Calibri" w:hAnsi="Verdana" w:cs="Times New Roman"/>
          <w:sz w:val="20"/>
          <w:szCs w:val="20"/>
        </w:rPr>
        <w:t xml:space="preserve">  Ünsal V, Toroğlu S,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xml:space="preserve">, Taner SS, Atalay F, Bahar G. </w:t>
      </w:r>
      <w:proofErr w:type="gramStart"/>
      <w:r w:rsidRPr="007E4C1E">
        <w:rPr>
          <w:rFonts w:ascii="Verdana" w:eastAsia="Calibri" w:hAnsi="Verdana" w:cs="Times New Roman"/>
          <w:sz w:val="20"/>
          <w:szCs w:val="20"/>
        </w:rPr>
        <w:t>Dere otu</w:t>
      </w:r>
      <w:proofErr w:type="gramEnd"/>
      <w:r w:rsidRPr="007E4C1E">
        <w:rPr>
          <w:rFonts w:ascii="Verdana" w:eastAsia="Calibri" w:hAnsi="Verdana" w:cs="Times New Roman"/>
          <w:sz w:val="20"/>
          <w:szCs w:val="20"/>
        </w:rPr>
        <w:t xml:space="preserve">, semiz otu ve roka’da antioksidan ve antimikrobiyal aktivite. S1, Kahramanmaraş 1. Biyokimya Günleri, 7– 9 Kasım 2013, Kahramanmaraş </w:t>
      </w:r>
      <w:r w:rsidRPr="007E4C1E">
        <w:rPr>
          <w:rFonts w:ascii="Verdana" w:eastAsia="Calibri" w:hAnsi="Verdana" w:cs="Times New Roman"/>
          <w:b/>
          <w:sz w:val="20"/>
          <w:szCs w:val="20"/>
        </w:rPr>
        <w:t>(Sözel Bildiri).</w:t>
      </w:r>
    </w:p>
    <w:p w:rsidR="007E4C1E" w:rsidRPr="007E4C1E" w:rsidRDefault="007E4C1E" w:rsidP="007E4C1E">
      <w:pPr>
        <w:spacing w:line="360" w:lineRule="auto"/>
        <w:ind w:left="709" w:hanging="567"/>
        <w:jc w:val="both"/>
        <w:rPr>
          <w:rFonts w:ascii="Verdana" w:eastAsia="Calibri" w:hAnsi="Verdana" w:cs="Times New Roman"/>
          <w:sz w:val="20"/>
          <w:szCs w:val="20"/>
        </w:rPr>
      </w:pPr>
      <w:r w:rsidRPr="007E4C1E">
        <w:rPr>
          <w:rFonts w:ascii="Verdana" w:eastAsia="Calibri" w:hAnsi="Verdana" w:cs="Times New Roman"/>
          <w:b/>
          <w:sz w:val="20"/>
          <w:szCs w:val="20"/>
        </w:rPr>
        <w:lastRenderedPageBreak/>
        <w:t>E3.</w:t>
      </w:r>
      <w:r w:rsidRPr="007E4C1E">
        <w:rPr>
          <w:rFonts w:ascii="Verdana" w:eastAsia="Calibri" w:hAnsi="Verdana" w:cs="Times New Roman"/>
          <w:sz w:val="20"/>
          <w:szCs w:val="20"/>
        </w:rPr>
        <w:t xml:space="preserve"> Çarman KB, Dalkıran T, Dilber C, Davutoglu M,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xml:space="preserve"> Ölmez S, Güler E, Ünsal V. Civaya maruz kalan çocuklarda oksidatif stres durumu. S5, Kahramanmaraş 1. Biyokimya Günleri, 7–9 Kasım 2013, Kahramanmaraş </w:t>
      </w:r>
      <w:r w:rsidRPr="007E4C1E">
        <w:rPr>
          <w:rFonts w:ascii="Verdana" w:eastAsia="Calibri" w:hAnsi="Verdana" w:cs="Times New Roman"/>
          <w:b/>
          <w:sz w:val="20"/>
          <w:szCs w:val="20"/>
        </w:rPr>
        <w:t>(Sözel Bildiri).</w:t>
      </w:r>
    </w:p>
    <w:p w:rsidR="007E4C1E" w:rsidRPr="007E4C1E" w:rsidRDefault="007E4C1E" w:rsidP="007E4C1E">
      <w:pPr>
        <w:spacing w:line="360" w:lineRule="auto"/>
        <w:ind w:left="709" w:hanging="567"/>
        <w:jc w:val="both"/>
        <w:rPr>
          <w:rFonts w:ascii="Verdana" w:eastAsia="Calibri" w:hAnsi="Verdana" w:cs="Times New Roman"/>
          <w:sz w:val="20"/>
          <w:szCs w:val="20"/>
        </w:rPr>
      </w:pPr>
      <w:r w:rsidRPr="007E4C1E">
        <w:rPr>
          <w:rFonts w:ascii="Verdana" w:eastAsia="Calibri" w:hAnsi="Verdana" w:cs="Times New Roman"/>
          <w:b/>
          <w:sz w:val="20"/>
          <w:szCs w:val="20"/>
        </w:rPr>
        <w:t>E4.</w:t>
      </w:r>
      <w:r w:rsidRPr="007E4C1E">
        <w:rPr>
          <w:rFonts w:ascii="Verdana" w:eastAsia="Calibri" w:hAnsi="Verdana" w:cs="Times New Roman"/>
          <w:sz w:val="20"/>
          <w:szCs w:val="20"/>
        </w:rPr>
        <w:t xml:space="preserve"> Ünsal V, </w:t>
      </w:r>
      <w:r w:rsidRPr="007E4C1E">
        <w:rPr>
          <w:rFonts w:ascii="Verdana" w:eastAsia="Calibri" w:hAnsi="Verdana" w:cs="Times New Roman"/>
          <w:b/>
          <w:sz w:val="20"/>
          <w:szCs w:val="20"/>
        </w:rPr>
        <w:t xml:space="preserve">Kurutaş EB, </w:t>
      </w:r>
      <w:r w:rsidRPr="007E4C1E">
        <w:rPr>
          <w:rFonts w:ascii="Verdana" w:eastAsia="Calibri" w:hAnsi="Verdana" w:cs="Times New Roman"/>
          <w:sz w:val="20"/>
          <w:szCs w:val="20"/>
        </w:rPr>
        <w:t xml:space="preserve">Bülbüloğlu E, Haskaya G, Çıralık H. Octreotide kemoterapötik ajanının, ısı şok proteinleri,8-hidroksi deoksiguanozin ve oksidatif stres parametreleri düzeyleri üzerine etkileri. S7, Kahramanmaraş 1. Biyokimya Günleri, 7– 9 Kasım 2013, Kahramanmaraş </w:t>
      </w:r>
      <w:r w:rsidRPr="007E4C1E">
        <w:rPr>
          <w:rFonts w:ascii="Verdana" w:eastAsia="Calibri" w:hAnsi="Verdana" w:cs="Times New Roman"/>
          <w:b/>
          <w:sz w:val="20"/>
          <w:szCs w:val="20"/>
        </w:rPr>
        <w:t>(Sözel Bildiri).</w:t>
      </w:r>
    </w:p>
    <w:p w:rsidR="007E4C1E" w:rsidRPr="007E4C1E" w:rsidRDefault="007E4C1E" w:rsidP="007E4C1E">
      <w:pPr>
        <w:spacing w:line="360" w:lineRule="auto"/>
        <w:ind w:left="709" w:hanging="709"/>
        <w:jc w:val="both"/>
        <w:rPr>
          <w:rFonts w:ascii="Verdana" w:eastAsia="Calibri" w:hAnsi="Verdana" w:cs="Times New Roman"/>
          <w:b/>
          <w:sz w:val="20"/>
          <w:szCs w:val="20"/>
        </w:rPr>
      </w:pPr>
      <w:r w:rsidRPr="007E4C1E">
        <w:rPr>
          <w:rFonts w:ascii="Verdana" w:eastAsia="Calibri" w:hAnsi="Verdana" w:cs="Times New Roman"/>
          <w:b/>
          <w:sz w:val="20"/>
          <w:szCs w:val="20"/>
        </w:rPr>
        <w:t>E5.</w:t>
      </w:r>
      <w:r w:rsidRPr="007E4C1E">
        <w:rPr>
          <w:rFonts w:ascii="Verdana" w:eastAsia="Calibri" w:hAnsi="Verdana" w:cs="Times New Roman"/>
          <w:b/>
          <w:sz w:val="20"/>
          <w:szCs w:val="20"/>
        </w:rPr>
        <w:tab/>
      </w:r>
      <w:r w:rsidRPr="007E4C1E">
        <w:rPr>
          <w:rFonts w:ascii="Verdana" w:eastAsia="Calibri" w:hAnsi="Verdana" w:cs="Times New Roman"/>
          <w:sz w:val="20"/>
          <w:szCs w:val="20"/>
        </w:rPr>
        <w:t xml:space="preserve">Gençay ÖA,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xml:space="preserve"> Gençay S, Çürük A. Elit güreşçilerde bir maçlık müsabakanın enolaz ve oksidan/antioksidan durum üzerine etkileri. S2, Kahramanmaraş 1. Biyokimya Günleri, 7– 9 Kasım 2013, Kahramanmaraş </w:t>
      </w:r>
      <w:r w:rsidRPr="007E4C1E">
        <w:rPr>
          <w:rFonts w:ascii="Verdana" w:eastAsia="Calibri" w:hAnsi="Verdana" w:cs="Times New Roman"/>
          <w:b/>
          <w:sz w:val="20"/>
          <w:szCs w:val="20"/>
        </w:rPr>
        <w:t>(Sözel Bildiri).</w:t>
      </w:r>
    </w:p>
    <w:p w:rsidR="007E4C1E" w:rsidRPr="007E4C1E" w:rsidRDefault="007E4C1E" w:rsidP="007E4C1E">
      <w:pPr>
        <w:spacing w:line="360" w:lineRule="auto"/>
        <w:ind w:left="709" w:hanging="709"/>
        <w:jc w:val="both"/>
        <w:rPr>
          <w:rFonts w:ascii="Verdana" w:eastAsia="Calibri" w:hAnsi="Verdana" w:cs="Times New Roman"/>
          <w:sz w:val="20"/>
          <w:szCs w:val="20"/>
        </w:rPr>
      </w:pPr>
      <w:r w:rsidRPr="007E4C1E">
        <w:rPr>
          <w:rFonts w:ascii="Verdana" w:eastAsia="Calibri" w:hAnsi="Verdana" w:cs="Times New Roman"/>
          <w:b/>
          <w:sz w:val="20"/>
          <w:szCs w:val="20"/>
        </w:rPr>
        <w:t>E6.</w:t>
      </w:r>
      <w:r w:rsidRPr="007E4C1E">
        <w:rPr>
          <w:rFonts w:ascii="Verdana" w:eastAsia="Calibri" w:hAnsi="Verdana" w:cs="Times New Roman"/>
          <w:sz w:val="20"/>
          <w:szCs w:val="20"/>
        </w:rPr>
        <w:tab/>
        <w:t xml:space="preserve">Şahin E, Çelik A, Özdemir G, Dağdeviren MA, Kılınç M,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xml:space="preserve"> Tolun FI. Sağlıklı yetişkin erkeklerde yeni antropometrik obesite parametreleri ve inflamatuvar belirteçler arasındaki ilişki. P3, Kahramanmaraş 1. Biyokimya Günleri, 7 – 9 Kasım 2013, Kahramanmaraş.</w:t>
      </w:r>
    </w:p>
    <w:p w:rsidR="007E4C1E" w:rsidRPr="007E4C1E" w:rsidRDefault="007E4C1E" w:rsidP="007E4C1E">
      <w:pPr>
        <w:spacing w:line="360" w:lineRule="auto"/>
        <w:ind w:left="709" w:hanging="709"/>
        <w:jc w:val="both"/>
        <w:rPr>
          <w:rFonts w:ascii="Verdana" w:eastAsia="Calibri" w:hAnsi="Verdana" w:cs="Times New Roman"/>
          <w:sz w:val="20"/>
          <w:szCs w:val="20"/>
        </w:rPr>
      </w:pPr>
      <w:r w:rsidRPr="007E4C1E">
        <w:rPr>
          <w:rFonts w:ascii="Verdana" w:eastAsia="Calibri" w:hAnsi="Verdana" w:cs="Times New Roman"/>
          <w:b/>
          <w:sz w:val="20"/>
          <w:szCs w:val="20"/>
        </w:rPr>
        <w:t>E7.</w:t>
      </w:r>
      <w:r w:rsidRPr="007E4C1E">
        <w:rPr>
          <w:rFonts w:ascii="Verdana" w:eastAsia="Calibri" w:hAnsi="Verdana" w:cs="Times New Roman"/>
          <w:b/>
          <w:sz w:val="20"/>
          <w:szCs w:val="20"/>
        </w:rPr>
        <w:tab/>
      </w:r>
      <w:r w:rsidRPr="007E4C1E">
        <w:rPr>
          <w:rFonts w:ascii="Verdana" w:eastAsia="Calibri" w:hAnsi="Verdana" w:cs="Times New Roman"/>
          <w:sz w:val="20"/>
          <w:szCs w:val="20"/>
        </w:rPr>
        <w:t xml:space="preserve">Şahin E, Çelik A, Dağdeviren MA, Kılınç M, Tolun FI,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xml:space="preserve"> Multiple myelomada oksidatif stres. P4, Kahramanmaraş 1. Biyokimya Günleri, 7 – 9 Kasım 2013, Kahramanmaraş.</w:t>
      </w:r>
    </w:p>
    <w:p w:rsidR="007E4C1E" w:rsidRPr="007E4C1E" w:rsidRDefault="007E4C1E" w:rsidP="007E4C1E">
      <w:pPr>
        <w:spacing w:line="360" w:lineRule="auto"/>
        <w:ind w:left="709" w:hanging="709"/>
        <w:jc w:val="both"/>
        <w:rPr>
          <w:rFonts w:ascii="Verdana" w:eastAsia="Calibri" w:hAnsi="Verdana" w:cs="Times New Roman"/>
          <w:sz w:val="20"/>
          <w:szCs w:val="20"/>
        </w:rPr>
      </w:pPr>
      <w:r w:rsidRPr="007E4C1E">
        <w:rPr>
          <w:rFonts w:ascii="Verdana" w:eastAsia="Calibri" w:hAnsi="Verdana" w:cs="Times New Roman"/>
          <w:b/>
          <w:sz w:val="20"/>
          <w:szCs w:val="20"/>
        </w:rPr>
        <w:t>E8.</w:t>
      </w:r>
      <w:r w:rsidRPr="007E4C1E">
        <w:rPr>
          <w:rFonts w:ascii="Verdana" w:eastAsia="Calibri" w:hAnsi="Verdana" w:cs="Times New Roman"/>
          <w:sz w:val="20"/>
          <w:szCs w:val="20"/>
        </w:rPr>
        <w:tab/>
        <w:t xml:space="preserve">Kabakcı B,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Yüzbaşıoglu F, Çıralık H. Deneysel tıkanma sarılığı modelinde karaciğer hasarı üzerine andız (juniperus drupacea) pekmezi ve goji berry (lycium barbarum)’nin etkileri. P6, Kahramanmaraş 1. Biyokimya Günleri, 7 – 9 Kasım 2013, Kahramanmaraş.</w:t>
      </w:r>
    </w:p>
    <w:p w:rsidR="007E4C1E" w:rsidRPr="007E4C1E" w:rsidRDefault="007E4C1E" w:rsidP="007E4C1E">
      <w:pPr>
        <w:spacing w:line="360" w:lineRule="auto"/>
        <w:ind w:left="709" w:hanging="709"/>
        <w:jc w:val="both"/>
        <w:rPr>
          <w:rFonts w:ascii="Verdana" w:eastAsia="Calibri" w:hAnsi="Verdana" w:cs="Times New Roman"/>
          <w:sz w:val="20"/>
          <w:szCs w:val="20"/>
        </w:rPr>
      </w:pPr>
      <w:r w:rsidRPr="007E4C1E">
        <w:rPr>
          <w:rFonts w:ascii="Verdana" w:eastAsia="Calibri" w:hAnsi="Verdana" w:cs="Times New Roman"/>
          <w:b/>
          <w:sz w:val="20"/>
          <w:szCs w:val="20"/>
        </w:rPr>
        <w:t>E9.</w:t>
      </w:r>
      <w:r w:rsidRPr="007E4C1E">
        <w:rPr>
          <w:rFonts w:ascii="Verdana" w:eastAsia="Calibri" w:hAnsi="Verdana" w:cs="Times New Roman"/>
          <w:sz w:val="20"/>
          <w:szCs w:val="20"/>
        </w:rPr>
        <w:tab/>
        <w:t xml:space="preserve">Güngör M,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Bülbüloglu E, Kılınç M, Bakariş S. Ratlarda vişne (prunus cerasus) çekirdeği yağı, çörek otu (nigella sativa) yağı ve toros göknarı (abies cilicica carr.) reçinesinin yara iyileşmesine etkileri. P11, Kahramanmaraş 1. Biyokimya Günleri, 7–9 Kasım 2013, Kahramanmaraş.</w:t>
      </w:r>
    </w:p>
    <w:p w:rsidR="007E4C1E" w:rsidRPr="007E4C1E" w:rsidRDefault="007E4C1E" w:rsidP="007E4C1E">
      <w:pPr>
        <w:spacing w:line="360" w:lineRule="auto"/>
        <w:ind w:left="709" w:hanging="709"/>
        <w:jc w:val="both"/>
        <w:rPr>
          <w:rFonts w:ascii="Verdana" w:eastAsia="Calibri" w:hAnsi="Verdana" w:cs="Times New Roman"/>
          <w:sz w:val="20"/>
          <w:szCs w:val="20"/>
        </w:rPr>
      </w:pPr>
      <w:r w:rsidRPr="007E4C1E">
        <w:rPr>
          <w:rFonts w:ascii="Verdana" w:eastAsia="Calibri" w:hAnsi="Verdana" w:cs="Times New Roman"/>
          <w:b/>
          <w:sz w:val="20"/>
          <w:szCs w:val="20"/>
        </w:rPr>
        <w:t>E10.</w:t>
      </w:r>
      <w:r w:rsidRPr="007E4C1E">
        <w:rPr>
          <w:rFonts w:ascii="Verdana" w:eastAsia="Calibri" w:hAnsi="Verdana" w:cs="Times New Roman"/>
          <w:sz w:val="20"/>
          <w:szCs w:val="20"/>
        </w:rPr>
        <w:tab/>
        <w:t xml:space="preserve">Kalender M, </w:t>
      </w:r>
      <w:r w:rsidRPr="007E4C1E">
        <w:rPr>
          <w:rFonts w:ascii="Verdana" w:eastAsia="Calibri" w:hAnsi="Verdana" w:cs="Times New Roman"/>
          <w:b/>
          <w:sz w:val="20"/>
          <w:szCs w:val="20"/>
        </w:rPr>
        <w:t xml:space="preserve">Kurutaş EB, </w:t>
      </w:r>
      <w:r w:rsidRPr="007E4C1E">
        <w:rPr>
          <w:rFonts w:ascii="Verdana" w:eastAsia="Calibri" w:hAnsi="Verdana" w:cs="Times New Roman"/>
          <w:sz w:val="20"/>
          <w:szCs w:val="20"/>
        </w:rPr>
        <w:t>Sümer P, Taner SS, Çıragil P. Üriner infeksiyonu olan osteoartrit’li hastaların idrarında myeloperoksidaz enzim aktivitesi ve oksidan/antioksidan durum. P15, Kahramanmaraş 1. Biyokimya Günleri, 7–9 Kasım 2013, Kahramanmaraş.</w:t>
      </w:r>
    </w:p>
    <w:p w:rsidR="007E4C1E" w:rsidRPr="007E4C1E" w:rsidRDefault="007E4C1E" w:rsidP="007E4C1E">
      <w:pPr>
        <w:spacing w:line="360" w:lineRule="auto"/>
        <w:ind w:left="709" w:hanging="709"/>
        <w:jc w:val="both"/>
        <w:rPr>
          <w:rFonts w:ascii="Verdana" w:eastAsia="Calibri" w:hAnsi="Verdana" w:cs="Times New Roman"/>
          <w:sz w:val="20"/>
          <w:szCs w:val="20"/>
        </w:rPr>
      </w:pPr>
      <w:r w:rsidRPr="007E4C1E">
        <w:rPr>
          <w:rFonts w:ascii="Verdana" w:eastAsia="Calibri" w:hAnsi="Verdana" w:cs="Times New Roman"/>
          <w:b/>
          <w:sz w:val="20"/>
          <w:szCs w:val="20"/>
        </w:rPr>
        <w:t>E11.</w:t>
      </w:r>
      <w:r w:rsidRPr="007E4C1E">
        <w:rPr>
          <w:rFonts w:ascii="Verdana" w:eastAsia="Calibri" w:hAnsi="Verdana" w:cs="Times New Roman"/>
          <w:sz w:val="20"/>
          <w:szCs w:val="20"/>
        </w:rPr>
        <w:tab/>
        <w:t xml:space="preserve">Üdürgücü M, Cevizli D, Olgar Ş,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xml:space="preserve"> Gül M, Çıralık H, Altınoluk B. Deneysel nekrotizan enterokolit modelinde amnion sıvısının oksidatif </w:t>
      </w:r>
      <w:r w:rsidRPr="007E4C1E">
        <w:rPr>
          <w:rFonts w:ascii="Verdana" w:eastAsia="Calibri" w:hAnsi="Verdana" w:cs="Times New Roman"/>
          <w:sz w:val="20"/>
          <w:szCs w:val="20"/>
        </w:rPr>
        <w:lastRenderedPageBreak/>
        <w:t>strese etkisi. P17, Kahramanmaraş 1. Biyokimya Günleri, 7 – 9 Kasım 2013, Kahramanmaraş.</w:t>
      </w:r>
    </w:p>
    <w:p w:rsidR="007E4C1E" w:rsidRPr="007E4C1E" w:rsidRDefault="007E4C1E" w:rsidP="007E4C1E">
      <w:pPr>
        <w:spacing w:before="100" w:beforeAutospacing="1" w:after="100" w:afterAutospacing="1" w:line="360" w:lineRule="auto"/>
        <w:ind w:left="709" w:hanging="709"/>
        <w:jc w:val="both"/>
        <w:rPr>
          <w:rFonts w:ascii="Verdana" w:eastAsia="Times New Roman" w:hAnsi="Verdana" w:cs="Times New Roman"/>
          <w:bCs/>
          <w:iCs/>
          <w:sz w:val="20"/>
          <w:szCs w:val="20"/>
        </w:rPr>
      </w:pPr>
      <w:r w:rsidRPr="007E4C1E">
        <w:rPr>
          <w:rFonts w:ascii="Verdana" w:eastAsia="Times New Roman" w:hAnsi="Verdana" w:cs="Times New Roman"/>
          <w:b/>
          <w:bCs/>
          <w:iCs/>
          <w:sz w:val="20"/>
          <w:szCs w:val="20"/>
        </w:rPr>
        <w:t>E12.</w:t>
      </w:r>
      <w:r w:rsidRPr="007E4C1E">
        <w:rPr>
          <w:rFonts w:ascii="Verdana" w:eastAsia="Times New Roman" w:hAnsi="Verdana" w:cs="Times New Roman"/>
          <w:b/>
          <w:bCs/>
          <w:iCs/>
          <w:sz w:val="20"/>
          <w:szCs w:val="20"/>
        </w:rPr>
        <w:tab/>
      </w:r>
      <w:r w:rsidRPr="007E4C1E">
        <w:rPr>
          <w:rFonts w:ascii="Verdana" w:eastAsia="Times New Roman" w:hAnsi="Verdana" w:cs="Times New Roman"/>
          <w:bCs/>
          <w:iCs/>
          <w:sz w:val="20"/>
          <w:szCs w:val="20"/>
        </w:rPr>
        <w:t xml:space="preserve">Unsal V, </w:t>
      </w:r>
      <w:r w:rsidRPr="007E4C1E">
        <w:rPr>
          <w:rFonts w:ascii="Verdana" w:eastAsia="Times New Roman" w:hAnsi="Verdana" w:cs="Times New Roman"/>
          <w:b/>
          <w:bCs/>
          <w:iCs/>
          <w:sz w:val="20"/>
          <w:szCs w:val="20"/>
        </w:rPr>
        <w:t>Kurutas EB</w:t>
      </w:r>
      <w:r w:rsidRPr="007E4C1E">
        <w:rPr>
          <w:rFonts w:ascii="Verdana" w:eastAsia="Times New Roman" w:hAnsi="Verdana" w:cs="Times New Roman"/>
          <w:bCs/>
          <w:iCs/>
          <w:sz w:val="20"/>
          <w:szCs w:val="20"/>
        </w:rPr>
        <w:t>, Ozturk P, Kılınc M. Kronik idiopatik ürtikerli hastalarda h1-reseptör blokerlerinin oksidan/antioksidan durum, adenozin deaminaz ve eser elementlerüzerine etkileri.</w:t>
      </w:r>
      <w:r w:rsidRPr="007E4C1E">
        <w:rPr>
          <w:rFonts w:ascii="Verdana" w:eastAsia="Times New Roman" w:hAnsi="Verdana" w:cs="Times New Roman"/>
          <w:sz w:val="20"/>
          <w:szCs w:val="20"/>
        </w:rPr>
        <w:t xml:space="preserve"> S16, </w:t>
      </w:r>
      <w:r w:rsidRPr="007E4C1E">
        <w:rPr>
          <w:rFonts w:ascii="Verdana" w:eastAsia="Times New Roman" w:hAnsi="Verdana" w:cs="Times New Roman"/>
          <w:bCs/>
          <w:iCs/>
          <w:sz w:val="20"/>
          <w:szCs w:val="20"/>
        </w:rPr>
        <w:t>XXIV. Ulusal Biyokimya Kongresi, 25-28 Eylül 2012, Konya (</w:t>
      </w:r>
      <w:r w:rsidRPr="007E4C1E">
        <w:rPr>
          <w:rFonts w:ascii="Verdana" w:eastAsia="Times New Roman" w:hAnsi="Verdana" w:cs="Times New Roman"/>
          <w:b/>
          <w:bCs/>
          <w:iCs/>
          <w:sz w:val="20"/>
          <w:szCs w:val="20"/>
        </w:rPr>
        <w:t>Sözel Bildiri</w:t>
      </w:r>
      <w:r w:rsidRPr="007E4C1E">
        <w:rPr>
          <w:rFonts w:ascii="Verdana" w:eastAsia="Times New Roman" w:hAnsi="Verdana" w:cs="Times New Roman"/>
          <w:bCs/>
          <w:iCs/>
          <w:sz w:val="20"/>
          <w:szCs w:val="20"/>
        </w:rPr>
        <w:t xml:space="preserve">).    </w:t>
      </w:r>
    </w:p>
    <w:p w:rsidR="007E4C1E" w:rsidRPr="007E4C1E" w:rsidRDefault="007E4C1E" w:rsidP="007E4C1E">
      <w:pPr>
        <w:spacing w:before="100" w:beforeAutospacing="1" w:after="100" w:afterAutospacing="1" w:line="360" w:lineRule="auto"/>
        <w:ind w:left="709" w:hanging="709"/>
        <w:jc w:val="both"/>
        <w:rPr>
          <w:rFonts w:ascii="Verdana" w:eastAsia="Times New Roman" w:hAnsi="Verdana" w:cs="Times New Roman"/>
          <w:sz w:val="20"/>
          <w:szCs w:val="20"/>
        </w:rPr>
      </w:pPr>
      <w:r w:rsidRPr="007E4C1E">
        <w:rPr>
          <w:rFonts w:ascii="Verdana" w:eastAsia="Times New Roman" w:hAnsi="Verdana" w:cs="Times New Roman"/>
          <w:b/>
          <w:bCs/>
          <w:iCs/>
          <w:sz w:val="20"/>
          <w:szCs w:val="20"/>
        </w:rPr>
        <w:t>E13.</w:t>
      </w:r>
      <w:r w:rsidRPr="007E4C1E">
        <w:rPr>
          <w:rFonts w:ascii="Verdana" w:eastAsia="Times New Roman" w:hAnsi="Verdana" w:cs="Times New Roman"/>
          <w:sz w:val="20"/>
          <w:szCs w:val="20"/>
        </w:rPr>
        <w:t xml:space="preserve">  Miraloglu M, </w:t>
      </w:r>
      <w:r w:rsidRPr="007E4C1E">
        <w:rPr>
          <w:rFonts w:ascii="Verdana" w:eastAsia="Times New Roman" w:hAnsi="Verdana" w:cs="Times New Roman"/>
          <w:b/>
          <w:sz w:val="20"/>
          <w:szCs w:val="20"/>
        </w:rPr>
        <w:t>Belge Kurutaş E</w:t>
      </w:r>
      <w:r w:rsidRPr="007E4C1E">
        <w:rPr>
          <w:rFonts w:ascii="Verdana" w:eastAsia="Times New Roman" w:hAnsi="Verdana" w:cs="Times New Roman"/>
          <w:sz w:val="20"/>
          <w:szCs w:val="20"/>
        </w:rPr>
        <w:t>. Steril insan idrarında ksantin oksidaz ve myeloperoksidazın biyolojik varyasyonları.</w:t>
      </w:r>
      <w:r w:rsidRPr="007E4C1E">
        <w:rPr>
          <w:rFonts w:ascii="Times New Roman" w:eastAsia="Times New Roman" w:hAnsi="Times New Roman" w:cs="Times New Roman"/>
          <w:sz w:val="24"/>
          <w:szCs w:val="24"/>
        </w:rPr>
        <w:t xml:space="preserve"> </w:t>
      </w:r>
      <w:r w:rsidRPr="007E4C1E">
        <w:rPr>
          <w:rFonts w:ascii="Verdana" w:eastAsia="Times New Roman" w:hAnsi="Verdana" w:cs="Times New Roman"/>
          <w:sz w:val="20"/>
          <w:szCs w:val="20"/>
        </w:rPr>
        <w:t xml:space="preserve">P217, XXIV. Ulusal Biyokimya Kongresi, 25-28 Eylül 2012, Konya.    </w:t>
      </w:r>
    </w:p>
    <w:p w:rsidR="007E4C1E" w:rsidRPr="007E4C1E" w:rsidRDefault="007E4C1E" w:rsidP="007E4C1E">
      <w:pPr>
        <w:numPr>
          <w:ilvl w:val="0"/>
          <w:numId w:val="28"/>
        </w:numPr>
        <w:tabs>
          <w:tab w:val="left" w:pos="142"/>
        </w:tabs>
        <w:spacing w:before="100" w:beforeAutospacing="1" w:after="100" w:afterAutospacing="1"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Güngör M, </w:t>
      </w:r>
      <w:r w:rsidRPr="007E4C1E">
        <w:rPr>
          <w:rFonts w:ascii="Verdana" w:eastAsia="Times New Roman" w:hAnsi="Verdana" w:cs="Times New Roman"/>
          <w:b/>
          <w:sz w:val="20"/>
          <w:szCs w:val="20"/>
        </w:rPr>
        <w:t>Kurutaş EB</w:t>
      </w:r>
      <w:r w:rsidRPr="007E4C1E">
        <w:rPr>
          <w:rFonts w:ascii="Verdana" w:eastAsia="Times New Roman" w:hAnsi="Verdana" w:cs="Times New Roman"/>
          <w:sz w:val="20"/>
          <w:szCs w:val="20"/>
        </w:rPr>
        <w:t>, Öztürk P</w:t>
      </w:r>
      <w:r w:rsidRPr="007E4C1E">
        <w:rPr>
          <w:rFonts w:ascii="Verdana" w:eastAsia="Times New Roman" w:hAnsi="Verdana" w:cs="Times New Roman"/>
          <w:b/>
          <w:sz w:val="20"/>
          <w:szCs w:val="20"/>
        </w:rPr>
        <w:t>,</w:t>
      </w:r>
      <w:r w:rsidRPr="007E4C1E">
        <w:rPr>
          <w:rFonts w:ascii="Verdana" w:eastAsia="Times New Roman" w:hAnsi="Verdana" w:cs="Times New Roman"/>
          <w:sz w:val="20"/>
          <w:szCs w:val="20"/>
        </w:rPr>
        <w:t xml:space="preserve"> Kılınç M. </w:t>
      </w:r>
      <w:r w:rsidRPr="007E4C1E">
        <w:rPr>
          <w:rFonts w:ascii="Verdana" w:eastAsia="Times New Roman" w:hAnsi="Verdana" w:cs="Times New Roman"/>
          <w:bCs/>
          <w:sz w:val="20"/>
          <w:szCs w:val="20"/>
        </w:rPr>
        <w:t xml:space="preserve">Akne vulgaris’li hastalarda sistemik isotretinoin tedavisinin oksidatif/nitrozatif stres ve eser elementler üzerine etkisi. P009, </w:t>
      </w:r>
      <w:r w:rsidRPr="007E4C1E">
        <w:rPr>
          <w:rFonts w:ascii="Verdana" w:eastAsia="Times New Roman" w:hAnsi="Verdana" w:cs="Times New Roman"/>
          <w:sz w:val="20"/>
          <w:szCs w:val="20"/>
        </w:rPr>
        <w:t>XXIV. Ulusal Dermatoloji Kongresi, 9-13 Ekim 2012, Gaziantep.</w:t>
      </w:r>
    </w:p>
    <w:p w:rsidR="007E4C1E" w:rsidRPr="007E4C1E" w:rsidRDefault="007E4C1E" w:rsidP="007E4C1E">
      <w:pPr>
        <w:spacing w:before="100" w:beforeAutospacing="1" w:after="100" w:afterAutospacing="1" w:line="360" w:lineRule="auto"/>
        <w:ind w:left="709" w:hanging="709"/>
        <w:jc w:val="both"/>
        <w:rPr>
          <w:rFonts w:ascii="Verdana" w:eastAsia="Times New Roman" w:hAnsi="Verdana" w:cs="Times New Roman"/>
          <w:sz w:val="20"/>
          <w:szCs w:val="20"/>
        </w:rPr>
      </w:pPr>
      <w:r w:rsidRPr="007E4C1E">
        <w:rPr>
          <w:rFonts w:ascii="Verdana" w:eastAsia="Times New Roman" w:hAnsi="Verdana" w:cs="Times New Roman"/>
          <w:b/>
          <w:sz w:val="20"/>
          <w:szCs w:val="20"/>
        </w:rPr>
        <w:t>E15.</w:t>
      </w:r>
      <w:r w:rsidRPr="007E4C1E">
        <w:rPr>
          <w:rFonts w:ascii="Verdana" w:eastAsia="Times New Roman" w:hAnsi="Verdana" w:cs="Times New Roman"/>
          <w:sz w:val="20"/>
          <w:szCs w:val="20"/>
        </w:rPr>
        <w:tab/>
        <w:t xml:space="preserve">Öztürk P, Ozyurt K, </w:t>
      </w:r>
      <w:r w:rsidRPr="007E4C1E">
        <w:rPr>
          <w:rFonts w:ascii="Verdana" w:eastAsia="Times New Roman" w:hAnsi="Verdana" w:cs="Times New Roman"/>
          <w:b/>
          <w:sz w:val="20"/>
          <w:szCs w:val="20"/>
        </w:rPr>
        <w:t>Kurutas EB</w:t>
      </w:r>
      <w:r w:rsidRPr="007E4C1E">
        <w:rPr>
          <w:rFonts w:ascii="Verdana" w:eastAsia="Times New Roman" w:hAnsi="Verdana" w:cs="Times New Roman"/>
          <w:sz w:val="20"/>
          <w:szCs w:val="20"/>
        </w:rPr>
        <w:t>, Kalender AM, Baykan H, Doğan E. Periton diyalizi tedavisi alan kronik böbrek yetmezliği hastalarında tırnak bulgularının incelenmesi. P051, XXIV. Ulusal Dermatoloji Kongresi,  9-13 Ekim 2012, Gaziantep.</w:t>
      </w:r>
    </w:p>
    <w:p w:rsidR="007E4C1E" w:rsidRPr="007E4C1E" w:rsidRDefault="007E4C1E" w:rsidP="007E4C1E">
      <w:pPr>
        <w:numPr>
          <w:ilvl w:val="0"/>
          <w:numId w:val="29"/>
        </w:numPr>
        <w:tabs>
          <w:tab w:val="clear" w:pos="720"/>
          <w:tab w:val="left" w:pos="567"/>
          <w:tab w:val="left" w:pos="709"/>
        </w:tabs>
        <w:spacing w:before="100" w:beforeAutospacing="1" w:after="100" w:afterAutospacing="1"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 Kabakcı B, Öztürk P, </w:t>
      </w:r>
      <w:r w:rsidRPr="007E4C1E">
        <w:rPr>
          <w:rFonts w:ascii="Verdana" w:eastAsia="Times New Roman" w:hAnsi="Verdana" w:cs="Times New Roman"/>
          <w:b/>
          <w:sz w:val="20"/>
          <w:szCs w:val="20"/>
        </w:rPr>
        <w:t>Kurutaş EB</w:t>
      </w:r>
      <w:r w:rsidRPr="007E4C1E">
        <w:rPr>
          <w:rFonts w:ascii="Verdana" w:eastAsia="Times New Roman" w:hAnsi="Verdana" w:cs="Times New Roman"/>
          <w:sz w:val="20"/>
          <w:szCs w:val="20"/>
        </w:rPr>
        <w:t xml:space="preserve">, Kılınç M. Tınea pedısli </w:t>
      </w:r>
      <w:proofErr w:type="gramStart"/>
      <w:r w:rsidRPr="007E4C1E">
        <w:rPr>
          <w:rFonts w:ascii="Verdana" w:eastAsia="Times New Roman" w:hAnsi="Verdana" w:cs="Times New Roman"/>
          <w:sz w:val="20"/>
          <w:szCs w:val="20"/>
        </w:rPr>
        <w:t>hastalarda     topikal</w:t>
      </w:r>
      <w:proofErr w:type="gramEnd"/>
      <w:r w:rsidRPr="007E4C1E">
        <w:rPr>
          <w:rFonts w:ascii="Verdana" w:eastAsia="Times New Roman" w:hAnsi="Verdana" w:cs="Times New Roman"/>
          <w:sz w:val="20"/>
          <w:szCs w:val="20"/>
        </w:rPr>
        <w:t xml:space="preserve"> terbinafin tedavisinin oksidatif/nitrozatif stres ve eser element düzeyleri üzerine etkileri. P131, XXIV. Ulusal Dermatoloji Kongresi,  9-13 Ekim 2012, Gaziantep. </w:t>
      </w:r>
    </w:p>
    <w:p w:rsidR="007E4C1E" w:rsidRPr="007E4C1E" w:rsidRDefault="007E4C1E" w:rsidP="007E4C1E">
      <w:pPr>
        <w:tabs>
          <w:tab w:val="left" w:pos="142"/>
          <w:tab w:val="left" w:pos="567"/>
        </w:tabs>
        <w:spacing w:before="100" w:beforeAutospacing="1" w:after="100" w:afterAutospacing="1" w:line="360" w:lineRule="auto"/>
        <w:ind w:left="851" w:hanging="851"/>
        <w:jc w:val="both"/>
        <w:rPr>
          <w:rFonts w:ascii="Verdana" w:eastAsia="Times New Roman" w:hAnsi="Verdana" w:cs="Times New Roman"/>
          <w:sz w:val="20"/>
          <w:szCs w:val="20"/>
        </w:rPr>
      </w:pPr>
      <w:r w:rsidRPr="007E4C1E">
        <w:rPr>
          <w:rFonts w:ascii="Verdana" w:eastAsia="Times New Roman" w:hAnsi="Verdana" w:cs="Times New Roman"/>
          <w:b/>
          <w:sz w:val="20"/>
          <w:szCs w:val="20"/>
        </w:rPr>
        <w:t xml:space="preserve">E17.  </w:t>
      </w:r>
      <w:r w:rsidRPr="007E4C1E">
        <w:rPr>
          <w:rFonts w:ascii="Verdana" w:eastAsia="Times New Roman" w:hAnsi="Verdana" w:cs="Times New Roman"/>
          <w:sz w:val="20"/>
          <w:szCs w:val="20"/>
        </w:rPr>
        <w:tab/>
        <w:t xml:space="preserve">Ataseven A, Öztürk P, </w:t>
      </w:r>
      <w:r w:rsidRPr="007E4C1E">
        <w:rPr>
          <w:rFonts w:ascii="Verdana" w:eastAsia="Times New Roman" w:hAnsi="Verdana" w:cs="Times New Roman"/>
          <w:b/>
          <w:sz w:val="20"/>
          <w:szCs w:val="20"/>
        </w:rPr>
        <w:t>Kurutaş E</w:t>
      </w:r>
      <w:r w:rsidRPr="007E4C1E">
        <w:rPr>
          <w:rFonts w:ascii="Verdana" w:eastAsia="Times New Roman" w:hAnsi="Verdana" w:cs="Times New Roman"/>
          <w:sz w:val="20"/>
          <w:szCs w:val="20"/>
        </w:rPr>
        <w:t>.</w:t>
      </w:r>
      <w:r w:rsidRPr="007E4C1E">
        <w:rPr>
          <w:rFonts w:ascii="Verdana" w:eastAsia="Times New Roman" w:hAnsi="Verdana" w:cs="Times New Roman"/>
          <w:bCs/>
          <w:sz w:val="20"/>
          <w:szCs w:val="20"/>
        </w:rPr>
        <w:t xml:space="preserve"> Rekürren aftöz stomatitli </w:t>
      </w:r>
      <w:proofErr w:type="gramStart"/>
      <w:r w:rsidRPr="007E4C1E">
        <w:rPr>
          <w:rFonts w:ascii="Verdana" w:eastAsia="Times New Roman" w:hAnsi="Verdana" w:cs="Times New Roman"/>
          <w:bCs/>
          <w:sz w:val="20"/>
          <w:szCs w:val="20"/>
        </w:rPr>
        <w:t>hastalarda  serum</w:t>
      </w:r>
      <w:proofErr w:type="gramEnd"/>
      <w:r w:rsidRPr="007E4C1E">
        <w:rPr>
          <w:rFonts w:ascii="Verdana" w:eastAsia="Times New Roman" w:hAnsi="Verdana" w:cs="Times New Roman"/>
          <w:bCs/>
          <w:sz w:val="20"/>
          <w:szCs w:val="20"/>
        </w:rPr>
        <w:t xml:space="preserve"> vitamin B12, ferritin ve folat düzeylerinin incelenmesi. </w:t>
      </w:r>
      <w:r w:rsidRPr="007E4C1E">
        <w:rPr>
          <w:rFonts w:ascii="Verdana" w:eastAsia="Times New Roman" w:hAnsi="Verdana" w:cs="Times New Roman"/>
          <w:sz w:val="20"/>
          <w:szCs w:val="20"/>
        </w:rPr>
        <w:t xml:space="preserve">P163, XXIV. Ulusal Dermatoloji Kongresi,  9-13 Ekim 2012, Gaziantep.                                                                   </w:t>
      </w: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Oztürk P, Sayar H, </w:t>
      </w:r>
      <w:r w:rsidRPr="007E4C1E">
        <w:rPr>
          <w:rFonts w:ascii="Verdana" w:eastAsia="Times New Roman" w:hAnsi="Verdana" w:cs="Times New Roman"/>
          <w:b/>
          <w:sz w:val="20"/>
          <w:szCs w:val="20"/>
        </w:rPr>
        <w:t>Kurutaş E</w:t>
      </w:r>
      <w:r w:rsidRPr="007E4C1E">
        <w:rPr>
          <w:rFonts w:ascii="Verdana" w:eastAsia="Times New Roman" w:hAnsi="Verdana" w:cs="Times New Roman"/>
          <w:sz w:val="20"/>
          <w:szCs w:val="20"/>
        </w:rPr>
        <w:t>, Bülbüloğlu E, Ataseven A. Ratlarda topikal fenitoin ve hypericum perforatumun etkinliğinin karşılaştırılması. P10, 4. Ulusal Dermatoloji Cerrahi Günleri, 6-9 Aralık 2012, İstanbul.</w:t>
      </w:r>
    </w:p>
    <w:p w:rsidR="007E4C1E" w:rsidRPr="007E4C1E" w:rsidRDefault="007E4C1E" w:rsidP="007E4C1E">
      <w:pPr>
        <w:spacing w:line="360" w:lineRule="auto"/>
        <w:ind w:left="720"/>
        <w:contextualSpacing/>
        <w:rPr>
          <w:rFonts w:ascii="Verdana" w:eastAsia="Calibri" w:hAnsi="Verdana" w:cs="Times New Roman"/>
          <w:sz w:val="20"/>
          <w:szCs w:val="20"/>
        </w:rPr>
      </w:pPr>
    </w:p>
    <w:p w:rsidR="007E4C1E" w:rsidRPr="007E4C1E" w:rsidRDefault="007E4C1E" w:rsidP="007E4C1E">
      <w:pPr>
        <w:numPr>
          <w:ilvl w:val="0"/>
          <w:numId w:val="30"/>
        </w:numPr>
        <w:tabs>
          <w:tab w:val="num" w:pos="851"/>
        </w:tabs>
        <w:spacing w:before="100" w:beforeAutospacing="1" w:after="100" w:afterAutospacing="1"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Kahraman H, Bakan V, </w:t>
      </w:r>
      <w:r w:rsidRPr="007E4C1E">
        <w:rPr>
          <w:rFonts w:ascii="Verdana" w:eastAsia="Times New Roman" w:hAnsi="Verdana" w:cs="Times New Roman"/>
          <w:b/>
          <w:sz w:val="20"/>
          <w:szCs w:val="20"/>
        </w:rPr>
        <w:t>Kurutaş E</w:t>
      </w:r>
      <w:r w:rsidRPr="007E4C1E">
        <w:rPr>
          <w:rFonts w:ascii="Verdana" w:eastAsia="Times New Roman" w:hAnsi="Verdana" w:cs="Times New Roman"/>
          <w:sz w:val="20"/>
          <w:szCs w:val="20"/>
        </w:rPr>
        <w:t xml:space="preserve">, Tokur M, Çıralık H, Koksal N. Metoreksat ile oluşturulan akciğer hasarında eritropoetin’in koruyucu etkisi. P255, TÜSAD 33. Ulusal Kongresi, 15-19 Ekim 2011, İzmir.  </w:t>
      </w:r>
    </w:p>
    <w:p w:rsidR="007E4C1E" w:rsidRPr="007E4C1E" w:rsidRDefault="007E4C1E" w:rsidP="007E4C1E">
      <w:pPr>
        <w:spacing w:line="360" w:lineRule="auto"/>
        <w:contextualSpacing/>
        <w:jc w:val="both"/>
        <w:rPr>
          <w:rFonts w:ascii="Verdana" w:eastAsia="Calibri" w:hAnsi="Verdana" w:cs="Times New Roman"/>
          <w:sz w:val="20"/>
          <w:szCs w:val="20"/>
        </w:rPr>
      </w:pPr>
    </w:p>
    <w:p w:rsidR="007E4C1E" w:rsidRPr="007E4C1E" w:rsidRDefault="007E4C1E" w:rsidP="007E4C1E">
      <w:pPr>
        <w:numPr>
          <w:ilvl w:val="0"/>
          <w:numId w:val="30"/>
        </w:numPr>
        <w:spacing w:after="0" w:line="360" w:lineRule="auto"/>
        <w:contextualSpacing/>
        <w:jc w:val="both"/>
        <w:rPr>
          <w:rFonts w:ascii="Verdana" w:eastAsia="Calibri" w:hAnsi="Verdana" w:cs="Times New Roman"/>
          <w:sz w:val="20"/>
          <w:szCs w:val="20"/>
        </w:rPr>
      </w:pPr>
      <w:r w:rsidRPr="007E4C1E">
        <w:rPr>
          <w:rFonts w:ascii="Verdana" w:eastAsia="Calibri" w:hAnsi="Verdana" w:cs="Times New Roman"/>
          <w:sz w:val="20"/>
          <w:szCs w:val="20"/>
        </w:rPr>
        <w:lastRenderedPageBreak/>
        <w:t xml:space="preserve">Arıkan DC, Bakan V, </w:t>
      </w:r>
      <w:r w:rsidRPr="007E4C1E">
        <w:rPr>
          <w:rFonts w:ascii="Verdana" w:eastAsia="Calibri" w:hAnsi="Verdana" w:cs="Times New Roman"/>
          <w:b/>
          <w:sz w:val="20"/>
          <w:szCs w:val="20"/>
        </w:rPr>
        <w:t>Kurutas EB,</w:t>
      </w:r>
      <w:r w:rsidRPr="007E4C1E">
        <w:rPr>
          <w:rFonts w:ascii="Verdana" w:eastAsia="Calibri" w:hAnsi="Verdana" w:cs="Times New Roman"/>
          <w:sz w:val="20"/>
          <w:szCs w:val="20"/>
        </w:rPr>
        <w:t xml:space="preserve"> Sayar H, Coşkun A. Rat overindeki iskemi–reperfüzyon hasarı üzerine tadalafilin koruyucu etkisi. P258, 9. Ulusal Jinekoloji ve Obstetrik kongresi, 17-22 Mayıs 2011, Antalya. </w:t>
      </w:r>
    </w:p>
    <w:p w:rsidR="007E4C1E" w:rsidRPr="007E4C1E" w:rsidRDefault="007E4C1E" w:rsidP="007E4C1E">
      <w:pPr>
        <w:spacing w:line="360" w:lineRule="auto"/>
        <w:ind w:left="720"/>
        <w:contextualSpacing/>
        <w:rPr>
          <w:rFonts w:ascii="Verdana" w:eastAsia="Calibri" w:hAnsi="Verdana" w:cs="Times New Roman"/>
          <w:sz w:val="20"/>
          <w:szCs w:val="20"/>
        </w:rPr>
      </w:pPr>
    </w:p>
    <w:p w:rsidR="007E4C1E" w:rsidRPr="007E4C1E" w:rsidRDefault="007E4C1E" w:rsidP="007E4C1E">
      <w:pPr>
        <w:numPr>
          <w:ilvl w:val="0"/>
          <w:numId w:val="30"/>
        </w:numPr>
        <w:spacing w:after="0" w:line="360" w:lineRule="auto"/>
        <w:contextualSpacing/>
        <w:jc w:val="both"/>
        <w:rPr>
          <w:rFonts w:ascii="Verdana" w:eastAsia="Calibri" w:hAnsi="Verdana" w:cs="Times New Roman"/>
          <w:sz w:val="20"/>
          <w:szCs w:val="20"/>
        </w:rPr>
      </w:pPr>
      <w:r w:rsidRPr="007E4C1E">
        <w:rPr>
          <w:rFonts w:ascii="Verdana" w:eastAsia="Calibri" w:hAnsi="Verdana" w:cs="Times New Roman"/>
          <w:sz w:val="20"/>
          <w:szCs w:val="20"/>
        </w:rPr>
        <w:t xml:space="preserve">Ergün Y,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Atalay F, Alıcı T. Fare çizgili kas iskemi-reperfüzyon hasarında silibinin etkisinin incelenmesi. P125, 21.Ulusal Farmakoloji Kongresi, 19-22 Ekim 2011, Eskişehir.</w:t>
      </w:r>
    </w:p>
    <w:p w:rsidR="007E4C1E" w:rsidRPr="007E4C1E" w:rsidRDefault="007E4C1E" w:rsidP="007E4C1E">
      <w:pPr>
        <w:spacing w:line="360" w:lineRule="auto"/>
        <w:contextualSpacing/>
        <w:jc w:val="both"/>
        <w:rPr>
          <w:rFonts w:ascii="Verdana" w:eastAsia="Calibri" w:hAnsi="Verdana" w:cs="Times New Roman"/>
          <w:sz w:val="20"/>
          <w:szCs w:val="20"/>
        </w:rPr>
      </w:pPr>
    </w:p>
    <w:p w:rsidR="007E4C1E" w:rsidRPr="007E4C1E" w:rsidRDefault="007E4C1E" w:rsidP="007E4C1E">
      <w:pPr>
        <w:numPr>
          <w:ilvl w:val="0"/>
          <w:numId w:val="30"/>
        </w:numPr>
        <w:spacing w:after="0" w:line="360" w:lineRule="auto"/>
        <w:contextualSpacing/>
        <w:jc w:val="both"/>
        <w:rPr>
          <w:rFonts w:ascii="Verdana" w:eastAsia="Calibri" w:hAnsi="Verdana" w:cs="Times New Roman"/>
          <w:sz w:val="20"/>
          <w:szCs w:val="20"/>
        </w:rPr>
      </w:pPr>
      <w:r w:rsidRPr="007E4C1E">
        <w:rPr>
          <w:rFonts w:ascii="Verdana" w:eastAsia="Calibri" w:hAnsi="Verdana" w:cs="Times New Roman"/>
          <w:sz w:val="20"/>
          <w:szCs w:val="20"/>
        </w:rPr>
        <w:t xml:space="preserve">Resim S,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Gül AB, Altunoluk B, Benlioglu C, Efe E, Atlı Y. Değişik testis biyopsileri yapılan ratlarda oksidatif stres düzeyleri. P42, 9.Ulusal Androloji Kongresi, 1-4 Haziran 2011, Mersin.</w:t>
      </w:r>
    </w:p>
    <w:p w:rsidR="007E4C1E" w:rsidRPr="007E4C1E" w:rsidRDefault="007E4C1E" w:rsidP="007E4C1E">
      <w:pPr>
        <w:spacing w:line="360" w:lineRule="auto"/>
        <w:contextualSpacing/>
        <w:jc w:val="both"/>
        <w:rPr>
          <w:rFonts w:ascii="Verdana" w:eastAsia="Calibri" w:hAnsi="Verdana" w:cs="Times New Roman"/>
          <w:sz w:val="20"/>
          <w:szCs w:val="20"/>
        </w:rPr>
      </w:pPr>
    </w:p>
    <w:p w:rsidR="007E4C1E" w:rsidRPr="007E4C1E" w:rsidRDefault="007E4C1E" w:rsidP="007E4C1E">
      <w:pPr>
        <w:numPr>
          <w:ilvl w:val="0"/>
          <w:numId w:val="30"/>
        </w:numPr>
        <w:spacing w:after="0" w:line="360" w:lineRule="auto"/>
        <w:contextualSpacing/>
        <w:jc w:val="both"/>
        <w:rPr>
          <w:rFonts w:ascii="Verdana" w:eastAsia="Calibri" w:hAnsi="Verdana" w:cs="Times New Roman"/>
          <w:sz w:val="20"/>
          <w:szCs w:val="20"/>
        </w:rPr>
      </w:pPr>
      <w:r w:rsidRPr="007E4C1E">
        <w:rPr>
          <w:rFonts w:ascii="Verdana" w:eastAsia="Calibri" w:hAnsi="Verdana" w:cs="Times New Roman"/>
          <w:b/>
          <w:sz w:val="20"/>
          <w:szCs w:val="20"/>
        </w:rPr>
        <w:t xml:space="preserve">Kurutaş EB, </w:t>
      </w:r>
      <w:r w:rsidRPr="007E4C1E">
        <w:rPr>
          <w:rFonts w:ascii="Verdana" w:eastAsia="Calibri" w:hAnsi="Verdana" w:cs="Times New Roman"/>
          <w:sz w:val="20"/>
          <w:szCs w:val="20"/>
        </w:rPr>
        <w:t>Doğan E, Güngör M, Altunören O, Atalay F.  Stabil böbrek transplatasyonunda oksidatif durum. XXIII. Ulusal Biyokimya Kongresi, 29 Kasım-2 Aralık 2011, Adana</w:t>
      </w:r>
      <w:r w:rsidRPr="007E4C1E">
        <w:rPr>
          <w:rFonts w:ascii="Verdana" w:eastAsia="Calibri" w:hAnsi="Verdana" w:cs="AdvTimes-b"/>
          <w:sz w:val="20"/>
          <w:szCs w:val="20"/>
          <w:lang w:eastAsia="tr-TR"/>
        </w:rPr>
        <w:t xml:space="preserve"> (</w:t>
      </w:r>
      <w:r w:rsidRPr="007E4C1E">
        <w:rPr>
          <w:rFonts w:ascii="Verdana" w:eastAsia="Calibri" w:hAnsi="Verdana" w:cs="AdvTimes-b"/>
          <w:b/>
          <w:sz w:val="20"/>
          <w:szCs w:val="20"/>
          <w:lang w:eastAsia="tr-TR"/>
        </w:rPr>
        <w:t>Sözel Bildiri)</w:t>
      </w:r>
      <w:r w:rsidRPr="007E4C1E">
        <w:rPr>
          <w:rFonts w:ascii="Verdana" w:eastAsia="Calibri" w:hAnsi="Verdana" w:cs="AdvTimes-b"/>
          <w:sz w:val="20"/>
          <w:szCs w:val="20"/>
          <w:lang w:eastAsia="tr-TR"/>
        </w:rPr>
        <w:t xml:space="preserve">. </w:t>
      </w:r>
      <w:r w:rsidRPr="007E4C1E">
        <w:rPr>
          <w:rFonts w:ascii="Verdana" w:eastAsia="Calibri" w:hAnsi="Verdana" w:cs="Times New Roman"/>
          <w:sz w:val="20"/>
          <w:szCs w:val="20"/>
        </w:rPr>
        <w:t xml:space="preserve"> </w:t>
      </w:r>
    </w:p>
    <w:p w:rsidR="007E4C1E" w:rsidRPr="007E4C1E" w:rsidRDefault="007E4C1E" w:rsidP="007E4C1E">
      <w:pPr>
        <w:spacing w:line="360" w:lineRule="auto"/>
        <w:contextualSpacing/>
        <w:jc w:val="both"/>
        <w:rPr>
          <w:rFonts w:ascii="Verdana" w:eastAsia="Calibri" w:hAnsi="Verdana" w:cs="Times New Roman"/>
          <w:sz w:val="20"/>
          <w:szCs w:val="20"/>
        </w:rPr>
      </w:pPr>
    </w:p>
    <w:p w:rsidR="007E4C1E" w:rsidRPr="007E4C1E" w:rsidRDefault="007E4C1E" w:rsidP="007E4C1E">
      <w:pPr>
        <w:numPr>
          <w:ilvl w:val="0"/>
          <w:numId w:val="30"/>
        </w:numPr>
        <w:spacing w:after="0" w:line="360" w:lineRule="auto"/>
        <w:contextualSpacing/>
        <w:jc w:val="both"/>
        <w:rPr>
          <w:rFonts w:ascii="Verdana" w:eastAsia="Calibri" w:hAnsi="Verdana" w:cs="Times New Roman"/>
          <w:sz w:val="20"/>
          <w:szCs w:val="20"/>
        </w:rPr>
      </w:pPr>
      <w:r w:rsidRPr="007E4C1E">
        <w:rPr>
          <w:rFonts w:ascii="Verdana" w:eastAsia="Calibri" w:hAnsi="Verdana" w:cs="Times New Roman"/>
          <w:sz w:val="20"/>
          <w:szCs w:val="20"/>
        </w:rPr>
        <w:t>Kabakci B, Kahraman H, Unsal V, Altunoluk B, Atalay F,</w:t>
      </w:r>
      <w:r w:rsidRPr="007E4C1E">
        <w:rPr>
          <w:rFonts w:ascii="Verdana" w:eastAsia="Calibri" w:hAnsi="Verdana" w:cs="Times New Roman"/>
          <w:b/>
          <w:sz w:val="20"/>
          <w:szCs w:val="20"/>
        </w:rPr>
        <w:t xml:space="preserve"> Belge Kurutaş E. </w:t>
      </w:r>
      <w:r w:rsidRPr="007E4C1E">
        <w:rPr>
          <w:rFonts w:ascii="Verdana" w:eastAsia="Calibri" w:hAnsi="Verdana" w:cs="Times New Roman"/>
          <w:sz w:val="20"/>
          <w:szCs w:val="20"/>
        </w:rPr>
        <w:t xml:space="preserve">Metoreksat ile indüklenmiş sıçanlarda karaciğer ve böbrek hasarı üzerine eritropoetinin etkisi. 29 Kasım-2 Aralık 2011, XXIII. Ulusal Biyokimya Kongresi, Adana </w:t>
      </w:r>
      <w:r w:rsidRPr="007E4C1E">
        <w:rPr>
          <w:rFonts w:ascii="Verdana" w:eastAsia="Calibri" w:hAnsi="Verdana" w:cs="AdvTimes-b"/>
          <w:sz w:val="20"/>
          <w:szCs w:val="20"/>
          <w:lang w:eastAsia="tr-TR"/>
        </w:rPr>
        <w:t>(</w:t>
      </w:r>
      <w:r w:rsidRPr="007E4C1E">
        <w:rPr>
          <w:rFonts w:ascii="Verdana" w:eastAsia="Calibri" w:hAnsi="Verdana" w:cs="AdvTimes-b"/>
          <w:b/>
          <w:sz w:val="20"/>
          <w:szCs w:val="20"/>
          <w:lang w:eastAsia="tr-TR"/>
        </w:rPr>
        <w:t>Sözel Bildiri)</w:t>
      </w:r>
      <w:r w:rsidRPr="007E4C1E">
        <w:rPr>
          <w:rFonts w:ascii="Verdana" w:eastAsia="Calibri" w:hAnsi="Verdana" w:cs="AdvTimes-b"/>
          <w:sz w:val="20"/>
          <w:szCs w:val="20"/>
          <w:lang w:eastAsia="tr-TR"/>
        </w:rPr>
        <w:t xml:space="preserve">. </w:t>
      </w:r>
    </w:p>
    <w:p w:rsidR="007E4C1E" w:rsidRPr="007E4C1E" w:rsidRDefault="007E4C1E" w:rsidP="007E4C1E">
      <w:pPr>
        <w:spacing w:line="360" w:lineRule="auto"/>
        <w:ind w:left="720"/>
        <w:contextualSpacing/>
        <w:rPr>
          <w:rFonts w:ascii="Verdana" w:eastAsia="Calibri" w:hAnsi="Verdana" w:cs="Times New Roman"/>
          <w:sz w:val="20"/>
          <w:szCs w:val="20"/>
        </w:rPr>
      </w:pPr>
    </w:p>
    <w:p w:rsidR="007E4C1E" w:rsidRPr="007E4C1E" w:rsidRDefault="007E4C1E" w:rsidP="007E4C1E">
      <w:pPr>
        <w:numPr>
          <w:ilvl w:val="0"/>
          <w:numId w:val="30"/>
        </w:numPr>
        <w:spacing w:after="0" w:line="360" w:lineRule="auto"/>
        <w:contextualSpacing/>
        <w:jc w:val="both"/>
        <w:rPr>
          <w:rFonts w:ascii="Verdana" w:eastAsia="Calibri" w:hAnsi="Verdana" w:cs="Times New Roman"/>
          <w:sz w:val="20"/>
          <w:szCs w:val="20"/>
        </w:rPr>
      </w:pPr>
      <w:r w:rsidRPr="007E4C1E">
        <w:rPr>
          <w:rFonts w:ascii="Verdana" w:eastAsia="Calibri" w:hAnsi="Verdana" w:cs="Times New Roman"/>
          <w:sz w:val="20"/>
          <w:szCs w:val="20"/>
        </w:rPr>
        <w:t xml:space="preserve">Unsal V, Toroğlu S, Kabakçı B, Miraloğlu M, Atalay F, </w:t>
      </w:r>
      <w:r w:rsidRPr="007E4C1E">
        <w:rPr>
          <w:rFonts w:ascii="Verdana" w:eastAsia="Calibri" w:hAnsi="Verdana" w:cs="Times New Roman"/>
          <w:b/>
          <w:sz w:val="20"/>
          <w:szCs w:val="20"/>
        </w:rPr>
        <w:t>Belge Kurutaş E</w:t>
      </w:r>
      <w:r w:rsidRPr="007E4C1E">
        <w:rPr>
          <w:rFonts w:ascii="Verdana" w:eastAsia="Calibri" w:hAnsi="Verdana" w:cs="Times New Roman"/>
          <w:sz w:val="20"/>
          <w:szCs w:val="20"/>
        </w:rPr>
        <w:t>. Türkiye’nin Kahramanmaraş ilinde arum discoridis (Tirşik)’in farklı formlarında ve yemeğinde antioksidan ve antibakteriyal aktivitedeki değişimler.</w:t>
      </w:r>
      <w:r w:rsidRPr="007E4C1E">
        <w:rPr>
          <w:rFonts w:ascii="Calibri" w:eastAsia="Calibri" w:hAnsi="Calibri" w:cs="Times New Roman"/>
        </w:rPr>
        <w:t xml:space="preserve"> </w:t>
      </w:r>
      <w:r w:rsidRPr="007E4C1E">
        <w:rPr>
          <w:rFonts w:ascii="Verdana" w:eastAsia="Calibri" w:hAnsi="Verdana" w:cs="Times New Roman"/>
          <w:sz w:val="20"/>
          <w:szCs w:val="20"/>
        </w:rPr>
        <w:t>29 Kasım-2 Aralık 2011,  XXIII. Ulusal Biyokimya Kongresi, Adana (</w:t>
      </w:r>
      <w:r w:rsidRPr="007E4C1E">
        <w:rPr>
          <w:rFonts w:ascii="Verdana" w:eastAsia="Calibri" w:hAnsi="Verdana" w:cs="Times New Roman"/>
          <w:b/>
          <w:sz w:val="20"/>
          <w:szCs w:val="20"/>
        </w:rPr>
        <w:t>Sözel Bildiri</w:t>
      </w:r>
      <w:r w:rsidRPr="007E4C1E">
        <w:rPr>
          <w:rFonts w:ascii="Verdana" w:eastAsia="Calibri" w:hAnsi="Verdana" w:cs="Times New Roman"/>
          <w:sz w:val="20"/>
          <w:szCs w:val="20"/>
        </w:rPr>
        <w:t xml:space="preserve">).  </w:t>
      </w:r>
    </w:p>
    <w:p w:rsidR="007E4C1E" w:rsidRPr="007E4C1E" w:rsidRDefault="007E4C1E" w:rsidP="007E4C1E">
      <w:pPr>
        <w:spacing w:line="360" w:lineRule="auto"/>
        <w:ind w:left="720"/>
        <w:contextualSpacing/>
        <w:rPr>
          <w:rFonts w:ascii="Verdana" w:eastAsia="Calibri" w:hAnsi="Verdana" w:cs="Times New Roman"/>
          <w:sz w:val="20"/>
          <w:szCs w:val="20"/>
        </w:rPr>
      </w:pPr>
    </w:p>
    <w:p w:rsidR="007E4C1E" w:rsidRPr="007E4C1E" w:rsidRDefault="007E4C1E" w:rsidP="007E4C1E">
      <w:pPr>
        <w:numPr>
          <w:ilvl w:val="0"/>
          <w:numId w:val="30"/>
        </w:numPr>
        <w:spacing w:after="0" w:line="360" w:lineRule="auto"/>
        <w:contextualSpacing/>
        <w:jc w:val="both"/>
        <w:rPr>
          <w:rFonts w:ascii="Verdana" w:eastAsia="Calibri" w:hAnsi="Verdana" w:cs="Times New Roman"/>
          <w:sz w:val="20"/>
          <w:szCs w:val="20"/>
        </w:rPr>
      </w:pPr>
      <w:r w:rsidRPr="007E4C1E">
        <w:rPr>
          <w:rFonts w:ascii="Verdana" w:eastAsia="Calibri" w:hAnsi="Verdana" w:cs="Times New Roman"/>
          <w:sz w:val="20"/>
          <w:szCs w:val="20"/>
        </w:rPr>
        <w:t xml:space="preserve">Bozkurt S, Altunören O,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xml:space="preserve"> Okumuş M, Doğan M. Venöz kan gazı potasyum değerlerinin laboratuar potasyum sonuçları ile karşılaştırılması. S60, VII. Ulusal Acil Tıp Kongresi, 26-29 Mayıs 2011, Antalya </w:t>
      </w:r>
      <w:r w:rsidRPr="007E4C1E">
        <w:rPr>
          <w:rFonts w:ascii="Verdana" w:eastAsia="Calibri" w:hAnsi="Verdana" w:cs="AdvTimes-b"/>
          <w:sz w:val="20"/>
          <w:szCs w:val="20"/>
          <w:lang w:eastAsia="tr-TR"/>
        </w:rPr>
        <w:t>(</w:t>
      </w:r>
      <w:r w:rsidRPr="007E4C1E">
        <w:rPr>
          <w:rFonts w:ascii="Verdana" w:eastAsia="Calibri" w:hAnsi="Verdana" w:cs="AdvTimes-b"/>
          <w:b/>
          <w:sz w:val="20"/>
          <w:szCs w:val="20"/>
          <w:lang w:eastAsia="tr-TR"/>
        </w:rPr>
        <w:t>Sözel Bildiri).</w:t>
      </w:r>
    </w:p>
    <w:p w:rsidR="007E4C1E" w:rsidRPr="007E4C1E" w:rsidRDefault="007E4C1E" w:rsidP="007E4C1E">
      <w:pPr>
        <w:spacing w:line="360" w:lineRule="auto"/>
        <w:ind w:left="720"/>
        <w:contextualSpacing/>
        <w:rPr>
          <w:rFonts w:ascii="Verdana" w:eastAsia="Calibri" w:hAnsi="Verdana" w:cs="Times New Roman"/>
          <w:sz w:val="20"/>
          <w:szCs w:val="20"/>
        </w:rPr>
      </w:pPr>
    </w:p>
    <w:p w:rsidR="007E4C1E" w:rsidRPr="007E4C1E" w:rsidRDefault="007E4C1E" w:rsidP="007E4C1E">
      <w:pPr>
        <w:numPr>
          <w:ilvl w:val="0"/>
          <w:numId w:val="30"/>
        </w:numPr>
        <w:spacing w:after="0" w:line="360" w:lineRule="auto"/>
        <w:contextualSpacing/>
        <w:jc w:val="both"/>
        <w:rPr>
          <w:rFonts w:ascii="Verdana" w:eastAsia="Calibri" w:hAnsi="Verdana" w:cs="Times New Roman"/>
          <w:sz w:val="20"/>
          <w:szCs w:val="20"/>
        </w:rPr>
      </w:pPr>
      <w:r w:rsidRPr="007E4C1E">
        <w:rPr>
          <w:rFonts w:ascii="Verdana" w:eastAsia="Calibri" w:hAnsi="Verdana" w:cs="Times New Roman"/>
          <w:sz w:val="20"/>
          <w:szCs w:val="20"/>
        </w:rPr>
        <w:t xml:space="preserve">Aydınlık E, Çetinkaya A, Kantarçeken B,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xml:space="preserve"> Çıralık H,  Bülbüloğlu E. Alfa lipoik asitin metotreksat ‘a bağlı oksidatif karaciğer hasarı üzerine olan etkileri. P247, 7.Ulusal Gastroenteroloji Haftası, Antalya, 24-28 Kasım 2010.</w:t>
      </w:r>
    </w:p>
    <w:p w:rsidR="007E4C1E" w:rsidRPr="007E4C1E" w:rsidRDefault="007E4C1E" w:rsidP="007E4C1E">
      <w:pPr>
        <w:spacing w:line="360" w:lineRule="auto"/>
        <w:ind w:left="720"/>
        <w:contextualSpacing/>
        <w:rPr>
          <w:rFonts w:ascii="Verdana" w:eastAsia="Calibri" w:hAnsi="Verdana" w:cs="Times New Roman"/>
          <w:sz w:val="20"/>
          <w:szCs w:val="20"/>
        </w:rPr>
      </w:pPr>
    </w:p>
    <w:p w:rsidR="007E4C1E" w:rsidRPr="007E4C1E" w:rsidRDefault="007E4C1E" w:rsidP="007E4C1E">
      <w:pPr>
        <w:numPr>
          <w:ilvl w:val="0"/>
          <w:numId w:val="30"/>
        </w:numPr>
        <w:spacing w:after="0" w:line="360" w:lineRule="auto"/>
        <w:contextualSpacing/>
        <w:jc w:val="both"/>
        <w:rPr>
          <w:rFonts w:ascii="Verdana" w:eastAsia="Calibri" w:hAnsi="Verdana" w:cs="Times New Roman"/>
          <w:sz w:val="20"/>
          <w:szCs w:val="20"/>
        </w:rPr>
      </w:pPr>
      <w:r w:rsidRPr="007E4C1E">
        <w:rPr>
          <w:rFonts w:ascii="Verdana" w:eastAsia="Calibri" w:hAnsi="Verdana" w:cs="Times New Roman"/>
          <w:sz w:val="20"/>
          <w:szCs w:val="20"/>
        </w:rPr>
        <w:lastRenderedPageBreak/>
        <w:t xml:space="preserve">Çetinkaya A, Kantarçeken B,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Bülbüloğlu E, Çıralık H. Karbontetraklorürle oluşturulan deneysel akut karaciğer hasarı üzerine N-asetilsistein ve L-karnitin’in etkileri. S27, 7.Ulusal Gastroenteroloji Haftası, 24-28 Kasım 2010,</w:t>
      </w:r>
      <w:r w:rsidRPr="007E4C1E">
        <w:rPr>
          <w:rFonts w:ascii="Verdana" w:eastAsia="Times New Roman" w:hAnsi="Verdana" w:cs="Times New Roman"/>
          <w:sz w:val="20"/>
          <w:szCs w:val="20"/>
        </w:rPr>
        <w:t xml:space="preserve"> </w:t>
      </w:r>
      <w:r w:rsidRPr="007E4C1E">
        <w:rPr>
          <w:rFonts w:ascii="Verdana" w:eastAsia="Calibri" w:hAnsi="Verdana" w:cs="Times New Roman"/>
          <w:sz w:val="20"/>
          <w:szCs w:val="20"/>
        </w:rPr>
        <w:t xml:space="preserve">Antalya </w:t>
      </w:r>
      <w:r w:rsidRPr="007E4C1E">
        <w:rPr>
          <w:rFonts w:ascii="Verdana" w:eastAsia="Calibri" w:hAnsi="Verdana" w:cs="AdvTimes-b"/>
          <w:sz w:val="20"/>
          <w:szCs w:val="20"/>
          <w:lang w:eastAsia="tr-TR"/>
        </w:rPr>
        <w:t>(</w:t>
      </w:r>
      <w:r w:rsidRPr="007E4C1E">
        <w:rPr>
          <w:rFonts w:ascii="Verdana" w:eastAsia="Calibri" w:hAnsi="Verdana" w:cs="AdvTimes-b"/>
          <w:b/>
          <w:sz w:val="20"/>
          <w:szCs w:val="20"/>
          <w:lang w:eastAsia="tr-TR"/>
        </w:rPr>
        <w:t>Sözel Bildiri</w:t>
      </w:r>
      <w:r w:rsidRPr="007E4C1E">
        <w:rPr>
          <w:rFonts w:ascii="Verdana" w:eastAsia="Calibri" w:hAnsi="Verdana" w:cs="AdvTimes-b"/>
          <w:sz w:val="20"/>
          <w:szCs w:val="20"/>
          <w:lang w:eastAsia="tr-TR"/>
        </w:rPr>
        <w:t>)</w:t>
      </w:r>
      <w:r w:rsidRPr="007E4C1E">
        <w:rPr>
          <w:rFonts w:ascii="Verdana" w:eastAsia="Calibri" w:hAnsi="Verdana" w:cs="AdvTimes-b"/>
          <w:b/>
          <w:sz w:val="20"/>
          <w:szCs w:val="20"/>
          <w:lang w:eastAsia="tr-TR"/>
        </w:rPr>
        <w:t>.</w:t>
      </w:r>
    </w:p>
    <w:p w:rsidR="007E4C1E" w:rsidRPr="007E4C1E" w:rsidRDefault="007E4C1E" w:rsidP="007E4C1E">
      <w:pPr>
        <w:spacing w:line="360" w:lineRule="auto"/>
        <w:ind w:left="720"/>
        <w:contextualSpacing/>
        <w:rPr>
          <w:rFonts w:ascii="Verdana" w:eastAsia="Calibri" w:hAnsi="Verdana" w:cs="Times New Roman"/>
          <w:sz w:val="20"/>
          <w:szCs w:val="20"/>
        </w:rPr>
      </w:pPr>
    </w:p>
    <w:p w:rsidR="007E4C1E" w:rsidRPr="007E4C1E" w:rsidRDefault="007E4C1E" w:rsidP="007E4C1E">
      <w:pPr>
        <w:numPr>
          <w:ilvl w:val="0"/>
          <w:numId w:val="30"/>
        </w:numPr>
        <w:spacing w:after="0" w:line="360" w:lineRule="auto"/>
        <w:contextualSpacing/>
        <w:jc w:val="both"/>
        <w:rPr>
          <w:rFonts w:ascii="Verdana" w:eastAsia="Calibri" w:hAnsi="Verdana" w:cs="Times New Roman"/>
          <w:sz w:val="20"/>
          <w:szCs w:val="20"/>
        </w:rPr>
      </w:pPr>
      <w:r w:rsidRPr="007E4C1E">
        <w:rPr>
          <w:rFonts w:ascii="Verdana" w:eastAsia="Calibri" w:hAnsi="Verdana" w:cs="Times New Roman"/>
          <w:sz w:val="20"/>
          <w:szCs w:val="20"/>
        </w:rPr>
        <w:t xml:space="preserve">Kantarçeken B, Çetinkaya A, </w:t>
      </w:r>
      <w:r w:rsidRPr="007E4C1E">
        <w:rPr>
          <w:rFonts w:ascii="Verdana" w:eastAsia="Calibri" w:hAnsi="Verdana" w:cs="Times New Roman"/>
          <w:b/>
          <w:sz w:val="20"/>
          <w:szCs w:val="20"/>
        </w:rPr>
        <w:t>Kurutaş EB</w:t>
      </w:r>
      <w:r w:rsidRPr="007E4C1E">
        <w:rPr>
          <w:rFonts w:ascii="Verdana" w:eastAsia="Calibri" w:hAnsi="Verdana" w:cs="Times New Roman"/>
          <w:sz w:val="20"/>
          <w:szCs w:val="20"/>
        </w:rPr>
        <w:t>, Çıralık H, Bülbüloğlu E. Ratlarda alkolün karaciğer ve intestinal mukoza toksisitesine karşı N-asetilsistein ve L-karnitinin etkileri. S28, 7.Ulusal Gastroenteroloji Haftası, 24-28 Kasım 2010,</w:t>
      </w:r>
      <w:r w:rsidRPr="007E4C1E">
        <w:rPr>
          <w:rFonts w:ascii="Verdana" w:eastAsia="Times New Roman" w:hAnsi="Verdana" w:cs="Times New Roman"/>
          <w:sz w:val="20"/>
          <w:szCs w:val="20"/>
        </w:rPr>
        <w:t xml:space="preserve"> </w:t>
      </w:r>
      <w:r w:rsidRPr="007E4C1E">
        <w:rPr>
          <w:rFonts w:ascii="Verdana" w:eastAsia="Calibri" w:hAnsi="Verdana" w:cs="Times New Roman"/>
          <w:sz w:val="20"/>
          <w:szCs w:val="20"/>
        </w:rPr>
        <w:t xml:space="preserve">Antalya </w:t>
      </w:r>
      <w:r w:rsidRPr="007E4C1E">
        <w:rPr>
          <w:rFonts w:ascii="Verdana" w:eastAsia="Calibri" w:hAnsi="Verdana" w:cs="AdvTimes-b"/>
          <w:sz w:val="20"/>
          <w:szCs w:val="20"/>
          <w:lang w:eastAsia="tr-TR"/>
        </w:rPr>
        <w:t>(</w:t>
      </w:r>
      <w:r w:rsidRPr="007E4C1E">
        <w:rPr>
          <w:rFonts w:ascii="Verdana" w:eastAsia="Calibri" w:hAnsi="Verdana" w:cs="AdvTimes-b"/>
          <w:b/>
          <w:sz w:val="20"/>
          <w:szCs w:val="20"/>
          <w:lang w:eastAsia="tr-TR"/>
        </w:rPr>
        <w:t>Sözel Bildiri</w:t>
      </w:r>
      <w:r w:rsidRPr="007E4C1E">
        <w:rPr>
          <w:rFonts w:ascii="Verdana" w:eastAsia="Calibri" w:hAnsi="Verdana" w:cs="AdvTimes-b"/>
          <w:sz w:val="20"/>
          <w:szCs w:val="20"/>
          <w:lang w:eastAsia="tr-TR"/>
        </w:rPr>
        <w:t>).</w:t>
      </w:r>
    </w:p>
    <w:p w:rsidR="007E4C1E" w:rsidRPr="007E4C1E" w:rsidRDefault="007E4C1E" w:rsidP="007E4C1E">
      <w:pPr>
        <w:ind w:left="720"/>
        <w:contextualSpacing/>
        <w:rPr>
          <w:rFonts w:ascii="Verdana" w:eastAsia="Calibri" w:hAnsi="Verdana" w:cs="Times New Roman"/>
          <w:sz w:val="20"/>
          <w:szCs w:val="20"/>
        </w:rPr>
      </w:pPr>
    </w:p>
    <w:p w:rsidR="007E4C1E" w:rsidRPr="007E4C1E" w:rsidRDefault="007E4C1E" w:rsidP="007E4C1E">
      <w:pPr>
        <w:numPr>
          <w:ilvl w:val="0"/>
          <w:numId w:val="30"/>
        </w:numPr>
        <w:spacing w:after="0" w:line="360" w:lineRule="auto"/>
        <w:contextualSpacing/>
        <w:jc w:val="both"/>
        <w:rPr>
          <w:rFonts w:ascii="Verdana" w:eastAsia="Calibri" w:hAnsi="Verdana" w:cs="Times New Roman"/>
          <w:sz w:val="20"/>
          <w:szCs w:val="20"/>
        </w:rPr>
      </w:pPr>
      <w:r w:rsidRPr="007E4C1E">
        <w:rPr>
          <w:rFonts w:ascii="Verdana" w:eastAsia="Calibri" w:hAnsi="Verdana" w:cs="Times New Roman"/>
          <w:sz w:val="20"/>
          <w:szCs w:val="20"/>
        </w:rPr>
        <w:t xml:space="preserve">Gül AB, Altunoluk B, Benlioğlu C, </w:t>
      </w:r>
      <w:r w:rsidRPr="007E4C1E">
        <w:rPr>
          <w:rFonts w:ascii="Verdana" w:eastAsia="Calibri" w:hAnsi="Verdana" w:cs="Times New Roman"/>
          <w:b/>
          <w:sz w:val="20"/>
          <w:szCs w:val="20"/>
        </w:rPr>
        <w:t>Belge Kurutaş E</w:t>
      </w:r>
      <w:r w:rsidRPr="007E4C1E">
        <w:rPr>
          <w:rFonts w:ascii="Verdana" w:eastAsia="Calibri" w:hAnsi="Verdana" w:cs="Times New Roman"/>
          <w:sz w:val="20"/>
          <w:szCs w:val="20"/>
        </w:rPr>
        <w:t xml:space="preserve">, Çıralık H, Resim S. Testis torsiyonunda iskemi-reperfüzyon hasarını önlemede okserutin tedavisinin etkinliği. P133, 21.Ulusal Üroloji Kongresi, 30 Ekim-03 Kasim 2010, İstanbul. </w:t>
      </w: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Garipardıç M, Bakan V, Davutoğlu M, Sayar H, </w:t>
      </w:r>
      <w:r w:rsidRPr="007E4C1E">
        <w:rPr>
          <w:rFonts w:ascii="Verdana" w:eastAsia="Times New Roman" w:hAnsi="Verdana" w:cs="Times New Roman"/>
          <w:b/>
          <w:sz w:val="20"/>
          <w:szCs w:val="20"/>
        </w:rPr>
        <w:t>Kurutaş EB.</w:t>
      </w:r>
      <w:r w:rsidRPr="007E4C1E">
        <w:rPr>
          <w:rFonts w:ascii="Verdana" w:eastAsia="Times New Roman" w:hAnsi="Verdana" w:cs="Times New Roman"/>
          <w:sz w:val="20"/>
          <w:szCs w:val="20"/>
        </w:rPr>
        <w:t xml:space="preserve"> Metoreksatın rat özefagusunda oluşturduğu oksidatif hasar üzerine eritropoetinin koruyucu etkisi. S155, Türkiye Çocuk Cerrahisi Derneği 27. Ulusal Çocuk Cerrahisi Kongresi ve 13. Ulusal çocuk Cerrahisi Hemşeriliği Kongresi, Malatya, 2009. </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Atahan E, Ergün Y, </w:t>
      </w:r>
      <w:r w:rsidRPr="007E4C1E">
        <w:rPr>
          <w:rFonts w:ascii="Verdana" w:eastAsia="Times New Roman" w:hAnsi="Verdana" w:cs="Times New Roman"/>
          <w:b/>
          <w:sz w:val="20"/>
          <w:szCs w:val="20"/>
        </w:rPr>
        <w:t>Belge Kurutaş E</w:t>
      </w:r>
      <w:r w:rsidRPr="007E4C1E">
        <w:rPr>
          <w:rFonts w:ascii="Verdana" w:eastAsia="Times New Roman" w:hAnsi="Verdana" w:cs="Times New Roman"/>
          <w:sz w:val="20"/>
          <w:szCs w:val="20"/>
        </w:rPr>
        <w:t xml:space="preserve">, Alıcı T. Çinko aspartatın sıçan çizgili kasında oluşturulan uzun süreli iskemi-reperfüzyon hasarı üzerindeki koruyucu etkisi. P005-011, Türk Farmakoloji Derneği 3. Klinik Toksikoloji Sempozyumu ve 4.Klinik Farmakoloji Sempozyumu, 4-7 Kasım 2009, Antalya. </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Ergün Y, </w:t>
      </w:r>
      <w:r w:rsidRPr="007E4C1E">
        <w:rPr>
          <w:rFonts w:ascii="Verdana" w:eastAsia="Times New Roman" w:hAnsi="Verdana" w:cs="Times New Roman"/>
          <w:b/>
          <w:sz w:val="20"/>
          <w:szCs w:val="20"/>
        </w:rPr>
        <w:t>Belge Kurutaş E</w:t>
      </w:r>
      <w:r w:rsidRPr="007E4C1E">
        <w:rPr>
          <w:rFonts w:ascii="Verdana" w:eastAsia="Times New Roman" w:hAnsi="Verdana" w:cs="Times New Roman"/>
          <w:sz w:val="20"/>
          <w:szCs w:val="20"/>
        </w:rPr>
        <w:t xml:space="preserve">, Özdil B, Güneşaçar R, Ergün Y. Non-alkolik yağlı karaciğer hastalığında artmış nitrik oksit düzeylerinin oksidatif stres göstergeleri ile bağlantılı olarak değerlendirilmesi. P27, 8. Ulusal Klinik Biyokimya Kongresi, 8-11 Mayıs 2008, Bodrum, Muğla. </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Ergün Y, </w:t>
      </w:r>
      <w:r w:rsidRPr="007E4C1E">
        <w:rPr>
          <w:rFonts w:ascii="Verdana" w:eastAsia="Times New Roman" w:hAnsi="Verdana" w:cs="Times New Roman"/>
          <w:b/>
          <w:sz w:val="20"/>
          <w:szCs w:val="20"/>
        </w:rPr>
        <w:t>Belge Kurutas E</w:t>
      </w:r>
      <w:r w:rsidRPr="007E4C1E">
        <w:rPr>
          <w:rFonts w:ascii="Verdana" w:eastAsia="Times New Roman" w:hAnsi="Verdana" w:cs="Times New Roman"/>
          <w:sz w:val="20"/>
          <w:szCs w:val="20"/>
        </w:rPr>
        <w:t>, Özdil B, Güneşaçar R, Ergün Y. Karaciğer sirozunda artmış nitrik oksit düzeylerinin oksidatif stres göstergeleri ile bağlantılı olarak değerlendirilmesi. P28, 8. Ulusal Klinik Biyokimya Kongresi, 8-11 Mayıs 2008, Bodrum, Muğla.</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lastRenderedPageBreak/>
        <w:t xml:space="preserve">Çıragil P, </w:t>
      </w:r>
      <w:r w:rsidRPr="007E4C1E">
        <w:rPr>
          <w:rFonts w:ascii="Verdana" w:eastAsia="Times New Roman" w:hAnsi="Verdana" w:cs="Times New Roman"/>
          <w:b/>
          <w:sz w:val="20"/>
          <w:szCs w:val="20"/>
        </w:rPr>
        <w:t xml:space="preserve">Belge Kurutas E. </w:t>
      </w:r>
      <w:r w:rsidRPr="007E4C1E">
        <w:rPr>
          <w:rFonts w:ascii="Verdana" w:eastAsia="Times New Roman" w:hAnsi="Verdana" w:cs="Times New Roman"/>
          <w:sz w:val="20"/>
          <w:szCs w:val="20"/>
        </w:rPr>
        <w:t>Üriner sistem infeksiyonları tanısında idrar-ksantin oksidaz ve myeloperoksidazın yeri. P103, 8. Ulusal Klinik Biyokimya Kongresi, 8-11 Mayıs 2008, Bodrum, Muğla.</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b/>
          <w:sz w:val="20"/>
          <w:szCs w:val="20"/>
        </w:rPr>
        <w:t>Belge Kurutaş E</w:t>
      </w:r>
      <w:r w:rsidRPr="007E4C1E">
        <w:rPr>
          <w:rFonts w:ascii="Verdana" w:eastAsia="Times New Roman" w:hAnsi="Verdana" w:cs="Times New Roman"/>
          <w:sz w:val="20"/>
          <w:szCs w:val="20"/>
        </w:rPr>
        <w:t>, Gül M, Karabiber H, Davutoglu M, Atlı Y. Sağlıklı çocukların idrarlarında myeloperoksidaz ve ksantin oksidaz enzim düzeyleri. P119, 8. Ulusal Klinik Biyokimya Kongresi, 8-11 Mayıs 2008, Bodrum, Muğla.</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Yüzbaşıoğlu MF, Çıralık H, </w:t>
      </w:r>
      <w:r w:rsidRPr="007E4C1E">
        <w:rPr>
          <w:rFonts w:ascii="Verdana" w:eastAsia="Times New Roman" w:hAnsi="Verdana" w:cs="Times New Roman"/>
          <w:b/>
          <w:sz w:val="20"/>
          <w:szCs w:val="20"/>
        </w:rPr>
        <w:t>Kurutaş EB</w:t>
      </w:r>
      <w:r w:rsidRPr="007E4C1E">
        <w:rPr>
          <w:rFonts w:ascii="Verdana" w:eastAsia="Times New Roman" w:hAnsi="Verdana" w:cs="Times New Roman"/>
          <w:sz w:val="20"/>
          <w:szCs w:val="20"/>
        </w:rPr>
        <w:t xml:space="preserve">, Ezberci F, Kale IT. The protective effects of buflomedil and pentoxyfilline against renal ischemia-reperfusion injury in rats. P5, Türk Cerrahi Derneği Ulusal Cerrahi Kongresi, 28-31 Mayıs 2008, Antalya. </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Yüzbaşıoğlu MF, </w:t>
      </w:r>
      <w:r w:rsidRPr="007E4C1E">
        <w:rPr>
          <w:rFonts w:ascii="Verdana" w:eastAsia="Times New Roman" w:hAnsi="Verdana" w:cs="Times New Roman"/>
          <w:b/>
          <w:sz w:val="20"/>
          <w:szCs w:val="20"/>
        </w:rPr>
        <w:t>Kurutaş EB</w:t>
      </w:r>
      <w:r w:rsidRPr="007E4C1E">
        <w:rPr>
          <w:rFonts w:ascii="Verdana" w:eastAsia="Times New Roman" w:hAnsi="Verdana" w:cs="Times New Roman"/>
          <w:sz w:val="20"/>
          <w:szCs w:val="20"/>
        </w:rPr>
        <w:t xml:space="preserve">, Ezberci F, Kale İT. The protective effects of propofol against renal ischemia-reperfusion injury in rats. P17, Türk Cerrahi Derneği Ulusal Cerrahi Kongresi, 28-31 Mayıs 2008, Antalya.  </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Yüzbaşıoğlu MF, </w:t>
      </w:r>
      <w:r w:rsidRPr="007E4C1E">
        <w:rPr>
          <w:rFonts w:ascii="Verdana" w:eastAsia="Times New Roman" w:hAnsi="Verdana" w:cs="Times New Roman"/>
          <w:b/>
          <w:sz w:val="20"/>
          <w:szCs w:val="20"/>
        </w:rPr>
        <w:t>Kurutaş EB</w:t>
      </w:r>
      <w:r w:rsidRPr="007E4C1E">
        <w:rPr>
          <w:rFonts w:ascii="Verdana" w:eastAsia="Times New Roman" w:hAnsi="Verdana" w:cs="Times New Roman"/>
          <w:sz w:val="20"/>
          <w:szCs w:val="20"/>
        </w:rPr>
        <w:t xml:space="preserve">, Çıralık H, Göksu M, Kale IT. Intraperitoneal propofol to prevent abdominal adhesion formation in a rat peritonitis model. P18, Türk Cerrahi Derneği Ulusal Cerrahi Kongresi, 28-31 Mayıs 2008, Antalya.  </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Atahan E, Ergün Y, </w:t>
      </w:r>
      <w:r w:rsidRPr="007E4C1E">
        <w:rPr>
          <w:rFonts w:ascii="Verdana" w:eastAsia="Times New Roman" w:hAnsi="Verdana" w:cs="Times New Roman"/>
          <w:b/>
          <w:sz w:val="20"/>
          <w:szCs w:val="20"/>
        </w:rPr>
        <w:t>Kurutaş E</w:t>
      </w:r>
      <w:r w:rsidRPr="007E4C1E">
        <w:rPr>
          <w:rFonts w:ascii="Verdana" w:eastAsia="Times New Roman" w:hAnsi="Verdana" w:cs="Times New Roman"/>
          <w:sz w:val="20"/>
          <w:szCs w:val="20"/>
        </w:rPr>
        <w:t>, Çetinus E, Ergün U. Çinko aspartat’ın rat iskelet kasında iskemi-reperfüzyon hasarını azaltması. P02-48, Türk Gögüs Kalp Damar Cerrahisi Derneği 9. Ulusal Kongresi, 1-5 Kasım 2006, Antalya.</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Atahan E, Ergün Y, </w:t>
      </w:r>
      <w:r w:rsidRPr="007E4C1E">
        <w:rPr>
          <w:rFonts w:ascii="Verdana" w:eastAsia="Times New Roman" w:hAnsi="Verdana" w:cs="Times New Roman"/>
          <w:b/>
          <w:sz w:val="20"/>
          <w:szCs w:val="20"/>
        </w:rPr>
        <w:t>Kurutaş E</w:t>
      </w:r>
      <w:r w:rsidRPr="007E4C1E">
        <w:rPr>
          <w:rFonts w:ascii="Verdana" w:eastAsia="Times New Roman" w:hAnsi="Verdana" w:cs="Times New Roman"/>
          <w:sz w:val="20"/>
          <w:szCs w:val="20"/>
        </w:rPr>
        <w:t xml:space="preserve">, Çetinus E, Ergün U. Ratlarda iskelet kasında iskemi-reperfüzyon hasarına bağlı gelişen uzak organlardaki hasarda çinko aspartatın koruyucu rolü. Türk Gögüs Kalp Damar Cerrahisi Derneği 9. Ulusal Kongresi, 1-5 Kasım 2006, Antalya </w:t>
      </w:r>
      <w:r w:rsidRPr="007E4C1E">
        <w:rPr>
          <w:rFonts w:ascii="Verdana" w:eastAsia="Times New Roman" w:hAnsi="Verdana" w:cs="AdvTimes-b"/>
          <w:sz w:val="20"/>
          <w:szCs w:val="20"/>
          <w:lang w:eastAsia="tr-TR"/>
        </w:rPr>
        <w:t>(</w:t>
      </w:r>
      <w:r w:rsidRPr="007E4C1E">
        <w:rPr>
          <w:rFonts w:ascii="Verdana" w:eastAsia="Times New Roman" w:hAnsi="Verdana" w:cs="AdvTimes-b"/>
          <w:b/>
          <w:sz w:val="20"/>
          <w:szCs w:val="20"/>
          <w:lang w:eastAsia="tr-TR"/>
        </w:rPr>
        <w:t>Sözel Bildiri)</w:t>
      </w:r>
      <w:r w:rsidRPr="007E4C1E">
        <w:rPr>
          <w:rFonts w:ascii="Verdana" w:eastAsia="Times New Roman" w:hAnsi="Verdana" w:cs="AdvTimes-b"/>
          <w:sz w:val="20"/>
          <w:szCs w:val="20"/>
          <w:lang w:eastAsia="tr-TR"/>
        </w:rPr>
        <w:t>.</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autoSpaceDE w:val="0"/>
        <w:autoSpaceDN w:val="0"/>
        <w:adjustRightInd w:val="0"/>
        <w:spacing w:after="0" w:line="360" w:lineRule="auto"/>
        <w:jc w:val="both"/>
        <w:rPr>
          <w:rFonts w:ascii="Verdana" w:eastAsia="Times New Roman" w:hAnsi="Verdana" w:cs="AdvTimes-b"/>
          <w:sz w:val="20"/>
          <w:szCs w:val="20"/>
          <w:lang w:eastAsia="tr-TR"/>
        </w:rPr>
      </w:pPr>
      <w:r w:rsidRPr="007E4C1E">
        <w:rPr>
          <w:rFonts w:ascii="Verdana" w:eastAsia="Times New Roman" w:hAnsi="Verdana" w:cs="Times New Roman"/>
          <w:sz w:val="20"/>
          <w:szCs w:val="20"/>
        </w:rPr>
        <w:t xml:space="preserve">Çetinkaya A, Kantarçeken B, Bülbüloğlu E, </w:t>
      </w:r>
      <w:r w:rsidRPr="007E4C1E">
        <w:rPr>
          <w:rFonts w:ascii="Verdana" w:eastAsia="Times New Roman" w:hAnsi="Verdana" w:cs="Times New Roman"/>
          <w:b/>
          <w:sz w:val="20"/>
          <w:szCs w:val="20"/>
        </w:rPr>
        <w:t>Belge</w:t>
      </w:r>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 xml:space="preserve">Kurutaş E. </w:t>
      </w:r>
      <w:r w:rsidRPr="007E4C1E">
        <w:rPr>
          <w:rFonts w:ascii="Verdana" w:eastAsia="Times New Roman" w:hAnsi="Verdana" w:cs="Times New Roman"/>
          <w:sz w:val="20"/>
          <w:szCs w:val="20"/>
        </w:rPr>
        <w:t xml:space="preserve">L-karnitin’in ratlarda siklofosfamid’in oluşturduğu oksidatif karaciğer hasarı üzerine olan etkileri. SB01/01, </w:t>
      </w:r>
      <w:r w:rsidRPr="007E4C1E">
        <w:rPr>
          <w:rFonts w:ascii="Verdana" w:eastAsia="Times New Roman" w:hAnsi="Verdana" w:cs="AdvTimes-b"/>
          <w:sz w:val="20"/>
          <w:szCs w:val="20"/>
          <w:lang w:eastAsia="tr-TR"/>
        </w:rPr>
        <w:t>23. Ulusal Gastroenteroloji Kongresi, 4-7 Kasım 2006, İstanbul (</w:t>
      </w:r>
      <w:r w:rsidRPr="007E4C1E">
        <w:rPr>
          <w:rFonts w:ascii="Verdana" w:eastAsia="Times New Roman" w:hAnsi="Verdana" w:cs="AdvTimes-b"/>
          <w:b/>
          <w:sz w:val="20"/>
          <w:szCs w:val="20"/>
          <w:lang w:eastAsia="tr-TR"/>
        </w:rPr>
        <w:t>Sözel Bildiri)</w:t>
      </w:r>
      <w:r w:rsidRPr="007E4C1E">
        <w:rPr>
          <w:rFonts w:ascii="Verdana" w:eastAsia="Times New Roman" w:hAnsi="Verdana" w:cs="AdvTimes-b"/>
          <w:sz w:val="20"/>
          <w:szCs w:val="20"/>
          <w:lang w:eastAsia="tr-TR"/>
        </w:rPr>
        <w:t xml:space="preserve">. </w:t>
      </w:r>
    </w:p>
    <w:p w:rsidR="007E4C1E" w:rsidRPr="007E4C1E" w:rsidRDefault="007E4C1E" w:rsidP="007E4C1E">
      <w:pPr>
        <w:autoSpaceDE w:val="0"/>
        <w:autoSpaceDN w:val="0"/>
        <w:adjustRightInd w:val="0"/>
        <w:spacing w:after="0" w:line="360" w:lineRule="auto"/>
        <w:jc w:val="both"/>
        <w:rPr>
          <w:rFonts w:ascii="Verdana" w:eastAsia="Times New Roman" w:hAnsi="Verdana" w:cs="AdvTimes-b"/>
          <w:sz w:val="20"/>
          <w:szCs w:val="20"/>
          <w:lang w:eastAsia="tr-TR"/>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lastRenderedPageBreak/>
        <w:t xml:space="preserve">Çıragil P, </w:t>
      </w:r>
      <w:r w:rsidRPr="007E4C1E">
        <w:rPr>
          <w:rFonts w:ascii="Verdana" w:eastAsia="Times New Roman" w:hAnsi="Verdana" w:cs="Times New Roman"/>
          <w:b/>
          <w:sz w:val="20"/>
          <w:szCs w:val="20"/>
        </w:rPr>
        <w:t>Kurutaş EB</w:t>
      </w:r>
      <w:r w:rsidRPr="007E4C1E">
        <w:rPr>
          <w:rFonts w:ascii="Verdana" w:eastAsia="Times New Roman" w:hAnsi="Verdana" w:cs="Times New Roman"/>
          <w:sz w:val="20"/>
          <w:szCs w:val="20"/>
        </w:rPr>
        <w:t xml:space="preserve">, Kökoğlu ÖF, Gül M, Aral M. Hepatit B ve hepatit C infeksiyonunda TBARS ve antioksidan enzim aktiviteleri. P11, 7. Ulusal Viral Hepatit Kongresi, 24-28 Kasım 2004, Ankara. </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Arıcan Ö, </w:t>
      </w:r>
      <w:r w:rsidRPr="007E4C1E">
        <w:rPr>
          <w:rFonts w:ascii="Verdana" w:eastAsia="Times New Roman" w:hAnsi="Verdana" w:cs="Times New Roman"/>
          <w:b/>
          <w:sz w:val="20"/>
          <w:szCs w:val="20"/>
        </w:rPr>
        <w:t>Belge</w:t>
      </w:r>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Kurutaş E</w:t>
      </w:r>
      <w:r w:rsidRPr="007E4C1E">
        <w:rPr>
          <w:rFonts w:ascii="Verdana" w:eastAsia="Times New Roman" w:hAnsi="Verdana" w:cs="Times New Roman"/>
          <w:sz w:val="20"/>
          <w:szCs w:val="20"/>
        </w:rPr>
        <w:t xml:space="preserve">, Şaşmaz S. Akne vulgariste antioksidan sistemin rolü. P159, 20. Ulusal Dermatoloji Kongresi, 7-12 Eylül 2004,  Çeşme, İzmir. </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Şaşmaz S, Arıcan Ö, </w:t>
      </w:r>
      <w:r w:rsidRPr="007E4C1E">
        <w:rPr>
          <w:rFonts w:ascii="Verdana" w:eastAsia="Times New Roman" w:hAnsi="Verdana" w:cs="Times New Roman"/>
          <w:b/>
          <w:sz w:val="20"/>
          <w:szCs w:val="20"/>
        </w:rPr>
        <w:t>Belge</w:t>
      </w:r>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 xml:space="preserve">Kurutaş E. </w:t>
      </w:r>
      <w:r w:rsidRPr="007E4C1E">
        <w:rPr>
          <w:rFonts w:ascii="Verdana" w:eastAsia="Times New Roman" w:hAnsi="Verdana" w:cs="Times New Roman"/>
          <w:sz w:val="20"/>
          <w:szCs w:val="20"/>
        </w:rPr>
        <w:t>Non-genital verrüde antioksidan sistemin durumu. P147, 4. Ulusal Klinik Biyokimya Kongresi, 5-9 Eylül 2004, Marmaris, Muğla.</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Arıcan Ö, </w:t>
      </w:r>
      <w:r w:rsidRPr="007E4C1E">
        <w:rPr>
          <w:rFonts w:ascii="Verdana" w:eastAsia="Times New Roman" w:hAnsi="Verdana" w:cs="Times New Roman"/>
          <w:b/>
          <w:sz w:val="20"/>
          <w:szCs w:val="20"/>
        </w:rPr>
        <w:t>Belge</w:t>
      </w:r>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Kurutas E</w:t>
      </w:r>
      <w:r w:rsidRPr="007E4C1E">
        <w:rPr>
          <w:rFonts w:ascii="Verdana" w:eastAsia="Times New Roman" w:hAnsi="Verdana" w:cs="Times New Roman"/>
          <w:sz w:val="20"/>
          <w:szCs w:val="20"/>
        </w:rPr>
        <w:t>, Şaşmaz S. Non-genital verrüde lökositlerde myeloperoksidaz ve superoksit dismutaz aktiviteleri. P147, 4.Ulusal Klinik Biyokimya Kongresi, 5-9 Eylül 2004, Marmaris, Muğla.</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İnanç Güler F, Köksal N, Kılınç M,</w:t>
      </w:r>
      <w:r w:rsidRPr="007E4C1E">
        <w:rPr>
          <w:rFonts w:ascii="Verdana" w:eastAsia="Times New Roman" w:hAnsi="Verdana" w:cs="Times New Roman"/>
          <w:b/>
          <w:sz w:val="20"/>
          <w:szCs w:val="20"/>
        </w:rPr>
        <w:t xml:space="preserve"> Belge Kurutaş E</w:t>
      </w:r>
      <w:r w:rsidRPr="007E4C1E">
        <w:rPr>
          <w:rFonts w:ascii="Verdana" w:eastAsia="Times New Roman" w:hAnsi="Verdana" w:cs="Times New Roman"/>
          <w:sz w:val="20"/>
          <w:szCs w:val="20"/>
        </w:rPr>
        <w:t>,</w:t>
      </w:r>
      <w:r w:rsidRPr="007E4C1E">
        <w:rPr>
          <w:rFonts w:ascii="Verdana" w:eastAsia="Times New Roman" w:hAnsi="Verdana" w:cs="Times New Roman"/>
          <w:b/>
          <w:sz w:val="20"/>
          <w:szCs w:val="20"/>
        </w:rPr>
        <w:t xml:space="preserve"> </w:t>
      </w:r>
      <w:r w:rsidRPr="007E4C1E">
        <w:rPr>
          <w:rFonts w:ascii="Verdana" w:eastAsia="Times New Roman" w:hAnsi="Verdana" w:cs="Times New Roman"/>
          <w:sz w:val="20"/>
          <w:szCs w:val="20"/>
        </w:rPr>
        <w:t xml:space="preserve">Çıkım G. Sigaranın oksidan ve antioksidan sistem ile pürin metabolizması üzerine etkilerinin incelenmesi. P2, Serbest Radikaller ve Antioksidanlar Araştırma Derneği 3.Ulusal Kongresi, 27-30 Mart 2003, Afyon. </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b/>
          <w:sz w:val="20"/>
          <w:szCs w:val="20"/>
        </w:rPr>
        <w:t>Belge Kurutaş E</w:t>
      </w:r>
      <w:r w:rsidRPr="007E4C1E">
        <w:rPr>
          <w:rFonts w:ascii="Verdana" w:eastAsia="Times New Roman" w:hAnsi="Verdana" w:cs="Times New Roman"/>
          <w:sz w:val="20"/>
          <w:szCs w:val="20"/>
        </w:rPr>
        <w:t xml:space="preserve">, Kılınç M, İnanç Güler F, Güven A. Kordon kanında süperoksit dismutaz enzim düzeyi. P35, Serbest Radikaller ve Antioksidanlar Araştırma Derneği 3.Ulusal Kongresi, 27-30 Mart 2003, Afyon. </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b/>
          <w:sz w:val="20"/>
          <w:szCs w:val="20"/>
        </w:rPr>
        <w:t xml:space="preserve">Belge Kurutaş E, </w:t>
      </w:r>
      <w:r w:rsidRPr="007E4C1E">
        <w:rPr>
          <w:rFonts w:ascii="Verdana" w:eastAsia="Times New Roman" w:hAnsi="Verdana" w:cs="Times New Roman"/>
          <w:sz w:val="20"/>
          <w:szCs w:val="20"/>
        </w:rPr>
        <w:t xml:space="preserve">Çiragil P, Kılınç M, İnanç Güler F, Gül M, Aral M. İdrar yolları infeksiyonlarında idrar-süperoksit dismutaz enzim düzeyi. P36,  Serbest Radikaller ve Antioksidanlar Araştırma Derneği 3.Ulusal Kongresi, 27-30 Mart 2003, Afyon. </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Çetinus E, Kılınç M, Uzel M, İnanç Güler F, </w:t>
      </w:r>
      <w:r w:rsidRPr="007E4C1E">
        <w:rPr>
          <w:rFonts w:ascii="Verdana" w:eastAsia="Times New Roman" w:hAnsi="Verdana" w:cs="Times New Roman"/>
          <w:b/>
          <w:sz w:val="20"/>
          <w:szCs w:val="20"/>
        </w:rPr>
        <w:t>Belge Kurutaş E</w:t>
      </w:r>
      <w:r w:rsidRPr="007E4C1E">
        <w:rPr>
          <w:rFonts w:ascii="Verdana" w:eastAsia="Times New Roman" w:hAnsi="Verdana" w:cs="Times New Roman"/>
          <w:sz w:val="20"/>
          <w:szCs w:val="20"/>
        </w:rPr>
        <w:t>, Bilgiç E,  Karaoğuz A. Uzun süreli akut ekstremite iskemisine maruz kalma, ratlarda kırık iyileşme evrelerindeki oksidan düzeyini etkiler mi? S151, 18. Milli Türk Ortopedi ve Travmatoloji Kongresi, 18-23 Ekim 2003, İstanbul (</w:t>
      </w:r>
      <w:r w:rsidRPr="007E4C1E">
        <w:rPr>
          <w:rFonts w:ascii="Verdana" w:eastAsia="Times New Roman" w:hAnsi="Verdana" w:cs="Times New Roman"/>
          <w:b/>
          <w:sz w:val="20"/>
          <w:szCs w:val="20"/>
        </w:rPr>
        <w:t>Sözel Bildiri</w:t>
      </w:r>
      <w:r w:rsidRPr="007E4C1E">
        <w:rPr>
          <w:rFonts w:ascii="Verdana" w:eastAsia="Times New Roman" w:hAnsi="Verdana" w:cs="Times New Roman"/>
          <w:sz w:val="20"/>
          <w:szCs w:val="20"/>
        </w:rPr>
        <w:t>).</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lastRenderedPageBreak/>
        <w:t xml:space="preserve">Çetinus E, Kılınç M, İnanç Güler F, </w:t>
      </w:r>
      <w:r w:rsidRPr="007E4C1E">
        <w:rPr>
          <w:rFonts w:ascii="Verdana" w:eastAsia="Times New Roman" w:hAnsi="Verdana" w:cs="Times New Roman"/>
          <w:b/>
          <w:sz w:val="20"/>
          <w:szCs w:val="20"/>
        </w:rPr>
        <w:t xml:space="preserve">Kurutaş E. </w:t>
      </w:r>
      <w:r w:rsidRPr="007E4C1E">
        <w:rPr>
          <w:rFonts w:ascii="Verdana" w:eastAsia="Times New Roman" w:hAnsi="Verdana" w:cs="Times New Roman"/>
          <w:sz w:val="20"/>
          <w:szCs w:val="20"/>
        </w:rPr>
        <w:t xml:space="preserve">Turnike uygulamasından dolayı oluşan oksidatif stresin önlenmesinde Urtica Dioica’nın (Isırgan Otu) etkisinin incelenmesi. P018, 18. Milli Türk Ortopedi ve Travmatoloji Kongresi, 18-23 Ekim 2003, İstanbul.  </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İnanç Güler F, Kıran G, Kılınç M, </w:t>
      </w:r>
      <w:r w:rsidRPr="007E4C1E">
        <w:rPr>
          <w:rFonts w:ascii="Verdana" w:eastAsia="Times New Roman" w:hAnsi="Verdana" w:cs="Times New Roman"/>
          <w:b/>
          <w:sz w:val="20"/>
          <w:szCs w:val="20"/>
        </w:rPr>
        <w:t>Belge Kurutaş E</w:t>
      </w:r>
      <w:r w:rsidRPr="007E4C1E">
        <w:rPr>
          <w:rFonts w:ascii="Verdana" w:eastAsia="Times New Roman" w:hAnsi="Verdana" w:cs="Times New Roman"/>
          <w:sz w:val="20"/>
          <w:szCs w:val="20"/>
        </w:rPr>
        <w:t xml:space="preserve">, Kıran H, Ekerbiçer HÇ, Güven MA. Sezaryen ve vajinal yolla doğan yenidoğanların kordon kanlarında lipid peroksidasyonu ve antioksidan enzim düzeyleri. P45, Klinik Biyokimya ve Kanser Sempozyumu, 26-29 Eylül 2002, Bursa. </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b/>
          <w:sz w:val="20"/>
          <w:szCs w:val="20"/>
        </w:rPr>
        <w:t>Belge Kurutaş E</w:t>
      </w:r>
      <w:r w:rsidRPr="007E4C1E">
        <w:rPr>
          <w:rFonts w:ascii="Verdana" w:eastAsia="Times New Roman" w:hAnsi="Verdana" w:cs="Times New Roman"/>
          <w:sz w:val="20"/>
          <w:szCs w:val="20"/>
        </w:rPr>
        <w:t>, Kılınç M, İnanç Güler F, Sezer Ü, H. Öncülokur H. Isırgan otunun antioksidan aktivitesi. Klinik Biyokimya ve Kanser Sempozyumu, 26-29 Eylül 2002, Bursa.</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Kılınç M, Güven MA, İnanç Güler F, Kıran G, </w:t>
      </w:r>
      <w:r w:rsidRPr="007E4C1E">
        <w:rPr>
          <w:rFonts w:ascii="Verdana" w:eastAsia="Times New Roman" w:hAnsi="Verdana" w:cs="Times New Roman"/>
          <w:b/>
          <w:sz w:val="20"/>
          <w:szCs w:val="20"/>
        </w:rPr>
        <w:t>Belge Kurutaş E</w:t>
      </w:r>
      <w:r w:rsidRPr="007E4C1E">
        <w:rPr>
          <w:rFonts w:ascii="Verdana" w:eastAsia="Times New Roman" w:hAnsi="Verdana" w:cs="Times New Roman"/>
          <w:sz w:val="20"/>
          <w:szCs w:val="20"/>
        </w:rPr>
        <w:t xml:space="preserve">, Kıran H. Sağlıklı gebelikte trimesterlere göre NMP 22 düzeylerinin araştırılması. P12, Klinik Biyokimya ve Kanser Sempozyumu, 26-29 Eylül 2002, Bursa.  </w:t>
      </w:r>
    </w:p>
    <w:p w:rsidR="007E4C1E" w:rsidRPr="007E4C1E" w:rsidRDefault="007E4C1E" w:rsidP="007E4C1E">
      <w:p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 </w:t>
      </w: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b/>
          <w:sz w:val="20"/>
          <w:szCs w:val="20"/>
        </w:rPr>
        <w:t>Belge Kurutaş E</w:t>
      </w:r>
      <w:r w:rsidRPr="007E4C1E">
        <w:rPr>
          <w:rFonts w:ascii="Verdana" w:eastAsia="Times New Roman" w:hAnsi="Verdana" w:cs="Times New Roman"/>
          <w:sz w:val="20"/>
          <w:szCs w:val="20"/>
        </w:rPr>
        <w:t xml:space="preserve">, Kılınç M, İnanç Güler F, Sezer Ü. Maraş otu </w:t>
      </w:r>
      <w:proofErr w:type="gramStart"/>
      <w:r w:rsidRPr="007E4C1E">
        <w:rPr>
          <w:rFonts w:ascii="Verdana" w:eastAsia="Times New Roman" w:hAnsi="Verdana" w:cs="Times New Roman"/>
          <w:sz w:val="20"/>
          <w:szCs w:val="20"/>
        </w:rPr>
        <w:t>ekstresinde</w:t>
      </w:r>
      <w:proofErr w:type="gramEnd"/>
      <w:r w:rsidRPr="007E4C1E">
        <w:rPr>
          <w:rFonts w:ascii="Verdana" w:eastAsia="Times New Roman" w:hAnsi="Verdana" w:cs="Times New Roman"/>
          <w:sz w:val="20"/>
          <w:szCs w:val="20"/>
        </w:rPr>
        <w:t xml:space="preserve"> antioksidan enzim düzeyleri ve lipid peroksidasyonu. Klinik Biyokimya ve Kanser Sempozyumu, 26-29 Eylül 2002, Bursa, 2002.</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Büyükbeşe MA, Çetinkaya A, Kılınç M, </w:t>
      </w:r>
      <w:r w:rsidRPr="007E4C1E">
        <w:rPr>
          <w:rFonts w:ascii="Verdana" w:eastAsia="Times New Roman" w:hAnsi="Verdana" w:cs="Times New Roman"/>
          <w:b/>
          <w:sz w:val="20"/>
          <w:szCs w:val="20"/>
        </w:rPr>
        <w:t>Belge Kurutaş E</w:t>
      </w:r>
      <w:r w:rsidRPr="007E4C1E">
        <w:rPr>
          <w:rFonts w:ascii="Verdana" w:eastAsia="Times New Roman" w:hAnsi="Verdana" w:cs="Times New Roman"/>
          <w:sz w:val="20"/>
          <w:szCs w:val="20"/>
        </w:rPr>
        <w:t>, İnanç Güler F, Çelik M. Tip 2 diabetes mellitus (NIDDM) hastalarında serum ferritin düzeyleri. P1/4, 37. Ulusal Diyabet Kongresi, 21-25 Mayıs 2001, Kuşadası.</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spacing w:after="0" w:line="360" w:lineRule="auto"/>
        <w:jc w:val="both"/>
        <w:rPr>
          <w:rFonts w:ascii="Verdana" w:eastAsia="Times New Roman" w:hAnsi="Verdana" w:cs="Times New Roman"/>
          <w:sz w:val="20"/>
          <w:szCs w:val="20"/>
        </w:rPr>
      </w:pPr>
      <w:r w:rsidRPr="007E4C1E">
        <w:rPr>
          <w:rFonts w:ascii="Verdana" w:eastAsia="Times New Roman" w:hAnsi="Verdana" w:cs="Times New Roman"/>
          <w:b/>
          <w:sz w:val="20"/>
          <w:szCs w:val="20"/>
        </w:rPr>
        <w:t>Belge Kurutaş E</w:t>
      </w:r>
      <w:r w:rsidRPr="007E4C1E">
        <w:rPr>
          <w:rFonts w:ascii="Verdana" w:eastAsia="Times New Roman" w:hAnsi="Verdana" w:cs="Times New Roman"/>
          <w:sz w:val="20"/>
          <w:szCs w:val="20"/>
        </w:rPr>
        <w:t xml:space="preserve">, İnanç Güler F, Kılınç M, Kıran G, Kıran H. Kordon kanında hematolojik parametreler ile antioksidan enzim düzeyleri ve lipid peroksidasyonunun araştırılması. P35, 2. Ulusal Klinik Biyokimya Kongresi, 31 Ekim-04 Kasım 2001,  Kuşadası, Aydın.  </w:t>
      </w:r>
    </w:p>
    <w:p w:rsidR="007E4C1E" w:rsidRPr="007E4C1E" w:rsidRDefault="007E4C1E" w:rsidP="007E4C1E">
      <w:pPr>
        <w:spacing w:after="0" w:line="360" w:lineRule="auto"/>
        <w:jc w:val="both"/>
        <w:rPr>
          <w:rFonts w:ascii="Verdana" w:eastAsia="Times New Roman" w:hAnsi="Verdana" w:cs="Times New Roman"/>
          <w:sz w:val="20"/>
          <w:szCs w:val="20"/>
        </w:rPr>
      </w:pPr>
    </w:p>
    <w:p w:rsidR="007E4C1E" w:rsidRPr="007E4C1E" w:rsidRDefault="007E4C1E" w:rsidP="007E4C1E">
      <w:pPr>
        <w:numPr>
          <w:ilvl w:val="0"/>
          <w:numId w:val="30"/>
        </w:numPr>
        <w:tabs>
          <w:tab w:val="left" w:pos="0"/>
        </w:tabs>
        <w:suppressAutoHyphens/>
        <w:spacing w:after="0" w:line="360" w:lineRule="auto"/>
        <w:jc w:val="both"/>
        <w:rPr>
          <w:rFonts w:ascii="Verdana" w:eastAsia="Times New Roman" w:hAnsi="Verdana" w:cs="Times New Roman"/>
          <w:spacing w:val="-3"/>
          <w:sz w:val="20"/>
          <w:szCs w:val="20"/>
          <w:lang w:val="de-DE"/>
        </w:rPr>
      </w:pPr>
      <w:r w:rsidRPr="007E4C1E">
        <w:rPr>
          <w:rFonts w:ascii="Verdana" w:eastAsia="Times New Roman" w:hAnsi="Verdana" w:cs="Times New Roman"/>
          <w:b/>
          <w:bCs/>
          <w:spacing w:val="-3"/>
          <w:sz w:val="20"/>
          <w:szCs w:val="20"/>
          <w:lang w:val="de-DE"/>
        </w:rPr>
        <w:t>Belge Kurutaş E</w:t>
      </w:r>
      <w:r w:rsidRPr="007E4C1E">
        <w:rPr>
          <w:rFonts w:ascii="Verdana" w:eastAsia="Times New Roman" w:hAnsi="Verdana" w:cs="Times New Roman"/>
          <w:spacing w:val="-3"/>
          <w:sz w:val="20"/>
          <w:szCs w:val="20"/>
          <w:lang w:val="de-DE"/>
        </w:rPr>
        <w:t xml:space="preserve">, Seringeç BN, Kılınç M, Yüreğir GT. Kahramanmaraş yöresinde glukoz-6-fosfat dehidrogenaz, süperoksit dismutaz ve katalaz eksikliğinin tespiti için tarama testleri. P62, </w:t>
      </w:r>
      <w:r w:rsidRPr="007E4C1E">
        <w:rPr>
          <w:rFonts w:ascii="Verdana" w:eastAsia="Times New Roman" w:hAnsi="Verdana" w:cs="Times New Roman"/>
          <w:bCs/>
          <w:spacing w:val="-3"/>
          <w:sz w:val="20"/>
          <w:szCs w:val="20"/>
          <w:lang w:val="de-DE"/>
        </w:rPr>
        <w:t>1. Ulusal Klinik Biyokimya Kongresi, 19-23 Nisan 2000, Kuşadası, Aydın.</w:t>
      </w:r>
    </w:p>
    <w:p w:rsidR="007E4C1E" w:rsidRPr="007E4C1E" w:rsidRDefault="007E4C1E" w:rsidP="007E4C1E">
      <w:pPr>
        <w:tabs>
          <w:tab w:val="left" w:pos="0"/>
        </w:tabs>
        <w:suppressAutoHyphens/>
        <w:spacing w:after="0" w:line="360" w:lineRule="auto"/>
        <w:jc w:val="both"/>
        <w:rPr>
          <w:rFonts w:ascii="Verdana" w:eastAsia="Times New Roman" w:hAnsi="Verdana" w:cs="Times New Roman"/>
          <w:spacing w:val="-3"/>
          <w:sz w:val="20"/>
          <w:szCs w:val="20"/>
          <w:lang w:val="de-DE"/>
        </w:rPr>
      </w:pPr>
    </w:p>
    <w:p w:rsidR="007E4C1E" w:rsidRPr="007E4C1E" w:rsidRDefault="007E4C1E" w:rsidP="007E4C1E">
      <w:pPr>
        <w:numPr>
          <w:ilvl w:val="0"/>
          <w:numId w:val="30"/>
        </w:numPr>
        <w:tabs>
          <w:tab w:val="left" w:pos="0"/>
        </w:tabs>
        <w:suppressAutoHyphens/>
        <w:spacing w:after="0" w:line="360" w:lineRule="auto"/>
        <w:jc w:val="both"/>
        <w:rPr>
          <w:rFonts w:ascii="Verdana" w:eastAsia="Times New Roman" w:hAnsi="Verdana" w:cs="Times New Roman"/>
          <w:spacing w:val="-3"/>
          <w:sz w:val="20"/>
          <w:szCs w:val="20"/>
          <w:lang w:val="de-DE"/>
        </w:rPr>
      </w:pPr>
      <w:r w:rsidRPr="007E4C1E">
        <w:rPr>
          <w:rFonts w:ascii="Verdana" w:eastAsia="Times New Roman" w:hAnsi="Verdana" w:cs="Times New Roman"/>
          <w:spacing w:val="-3"/>
          <w:sz w:val="20"/>
          <w:szCs w:val="20"/>
          <w:lang w:val="de-DE"/>
        </w:rPr>
        <w:lastRenderedPageBreak/>
        <w:t xml:space="preserve">Çetinus E, Kılınç M, Saraymen R, Yüreğir GT, </w:t>
      </w:r>
      <w:r w:rsidRPr="007E4C1E">
        <w:rPr>
          <w:rFonts w:ascii="Verdana" w:eastAsia="Times New Roman" w:hAnsi="Verdana" w:cs="Times New Roman"/>
          <w:b/>
          <w:bCs/>
          <w:spacing w:val="-3"/>
          <w:sz w:val="20"/>
          <w:szCs w:val="20"/>
          <w:lang w:val="de-DE"/>
        </w:rPr>
        <w:t>Belge Kurutaş E.</w:t>
      </w:r>
      <w:r w:rsidRPr="007E4C1E">
        <w:rPr>
          <w:rFonts w:ascii="Verdana" w:eastAsia="Times New Roman" w:hAnsi="Verdana" w:cs="Times New Roman"/>
          <w:spacing w:val="-3"/>
          <w:sz w:val="20"/>
          <w:szCs w:val="20"/>
          <w:lang w:val="de-DE"/>
        </w:rPr>
        <w:t xml:space="preserve"> Osteoartritli hastalarda serum çinko ve bakır düzeyleri. P102, </w:t>
      </w:r>
      <w:r w:rsidRPr="007E4C1E">
        <w:rPr>
          <w:rFonts w:ascii="Verdana" w:eastAsia="Times New Roman" w:hAnsi="Verdana" w:cs="Times New Roman"/>
          <w:bCs/>
          <w:spacing w:val="-3"/>
          <w:sz w:val="20"/>
          <w:szCs w:val="20"/>
          <w:lang w:val="de-DE"/>
        </w:rPr>
        <w:t>1. Ulusal Klinik Biyokimya Kongresi, 19-23 Nisan 2000, Kuşadası, Aydın</w:t>
      </w:r>
      <w:r w:rsidRPr="007E4C1E">
        <w:rPr>
          <w:rFonts w:ascii="Verdana" w:eastAsia="Times New Roman" w:hAnsi="Verdana" w:cs="Times New Roman"/>
          <w:spacing w:val="-3"/>
          <w:sz w:val="20"/>
          <w:szCs w:val="20"/>
          <w:lang w:val="de-DE"/>
        </w:rPr>
        <w:t>.</w:t>
      </w:r>
    </w:p>
    <w:p w:rsidR="007E4C1E" w:rsidRPr="007E4C1E" w:rsidRDefault="007E4C1E" w:rsidP="007E4C1E">
      <w:pPr>
        <w:tabs>
          <w:tab w:val="left" w:pos="0"/>
        </w:tabs>
        <w:suppressAutoHyphens/>
        <w:spacing w:after="0" w:line="360" w:lineRule="auto"/>
        <w:jc w:val="both"/>
        <w:rPr>
          <w:rFonts w:ascii="Verdana" w:eastAsia="Times New Roman" w:hAnsi="Verdana" w:cs="Times New Roman"/>
          <w:spacing w:val="-3"/>
          <w:sz w:val="20"/>
          <w:szCs w:val="20"/>
          <w:lang w:val="de-DE"/>
        </w:rPr>
      </w:pPr>
    </w:p>
    <w:p w:rsidR="007E4C1E" w:rsidRPr="007E4C1E" w:rsidRDefault="007E4C1E" w:rsidP="007E4C1E">
      <w:pPr>
        <w:numPr>
          <w:ilvl w:val="0"/>
          <w:numId w:val="30"/>
        </w:numPr>
        <w:tabs>
          <w:tab w:val="left" w:pos="0"/>
        </w:tabs>
        <w:suppressAutoHyphens/>
        <w:spacing w:after="0" w:line="360" w:lineRule="auto"/>
        <w:jc w:val="both"/>
        <w:rPr>
          <w:rFonts w:ascii="Verdana" w:eastAsia="Times New Roman" w:hAnsi="Verdana" w:cs="Times New Roman"/>
          <w:spacing w:val="-3"/>
          <w:sz w:val="20"/>
          <w:szCs w:val="20"/>
          <w:lang w:val="de-DE"/>
        </w:rPr>
      </w:pPr>
      <w:r w:rsidRPr="007E4C1E">
        <w:rPr>
          <w:rFonts w:ascii="Verdana" w:eastAsia="Times New Roman" w:hAnsi="Verdana" w:cs="Times New Roman"/>
          <w:bCs/>
          <w:spacing w:val="-3"/>
          <w:sz w:val="20"/>
          <w:szCs w:val="20"/>
          <w:lang w:val="de-DE"/>
        </w:rPr>
        <w:t xml:space="preserve">Doran F, </w:t>
      </w:r>
      <w:r w:rsidRPr="007E4C1E">
        <w:rPr>
          <w:rFonts w:ascii="Verdana" w:eastAsia="Times New Roman" w:hAnsi="Verdana" w:cs="Times New Roman"/>
          <w:b/>
          <w:spacing w:val="-3"/>
          <w:sz w:val="20"/>
          <w:szCs w:val="20"/>
          <w:lang w:val="de-DE"/>
        </w:rPr>
        <w:t>Belge Kurutaş E</w:t>
      </w:r>
      <w:r w:rsidRPr="007E4C1E">
        <w:rPr>
          <w:rFonts w:ascii="Verdana" w:eastAsia="Times New Roman" w:hAnsi="Verdana" w:cs="Times New Roman"/>
          <w:spacing w:val="-3"/>
          <w:sz w:val="20"/>
          <w:szCs w:val="20"/>
          <w:lang w:val="de-DE"/>
        </w:rPr>
        <w:t xml:space="preserve">, </w:t>
      </w:r>
      <w:r w:rsidRPr="007E4C1E">
        <w:rPr>
          <w:rFonts w:ascii="Verdana" w:eastAsia="Times New Roman" w:hAnsi="Verdana" w:cs="Times New Roman"/>
          <w:bCs/>
          <w:spacing w:val="-3"/>
          <w:sz w:val="20"/>
          <w:szCs w:val="20"/>
          <w:lang w:val="de-DE"/>
        </w:rPr>
        <w:t>Gümüşalan Y, Dönbak L. Antioxidant systems in liver and breast tissues of female mice. P136, 16</w:t>
      </w:r>
      <w:r w:rsidRPr="007E4C1E">
        <w:rPr>
          <w:rFonts w:ascii="Verdana" w:eastAsia="Times New Roman" w:hAnsi="Verdana" w:cs="Times New Roman"/>
          <w:spacing w:val="-3"/>
          <w:sz w:val="20"/>
          <w:szCs w:val="20"/>
          <w:lang w:val="de-DE"/>
        </w:rPr>
        <w:t>.</w:t>
      </w:r>
      <w:r w:rsidRPr="007E4C1E">
        <w:rPr>
          <w:rFonts w:ascii="Verdana" w:eastAsia="Times New Roman" w:hAnsi="Verdana" w:cs="Times New Roman"/>
          <w:bCs/>
          <w:spacing w:val="-3"/>
          <w:sz w:val="20"/>
          <w:szCs w:val="20"/>
          <w:lang w:val="de-DE"/>
        </w:rPr>
        <w:t>Ulusal Biyokimya Kongresi, İkinci Uluslararası Biyobilim Günleri,</w:t>
      </w:r>
      <w:r w:rsidRPr="007E4C1E">
        <w:rPr>
          <w:rFonts w:ascii="Times New Roman" w:eastAsia="Times New Roman" w:hAnsi="Times New Roman" w:cs="Times New Roman"/>
          <w:sz w:val="24"/>
          <w:szCs w:val="24"/>
        </w:rPr>
        <w:t xml:space="preserve"> </w:t>
      </w:r>
      <w:r w:rsidRPr="007E4C1E">
        <w:rPr>
          <w:rFonts w:ascii="Verdana" w:eastAsia="Times New Roman" w:hAnsi="Verdana" w:cs="Times New Roman"/>
          <w:bCs/>
          <w:spacing w:val="-3"/>
          <w:sz w:val="20"/>
          <w:szCs w:val="20"/>
          <w:lang w:val="de-DE"/>
        </w:rPr>
        <w:t>23-27 Ekim 2000 Selçuk, İzmir.</w:t>
      </w:r>
    </w:p>
    <w:p w:rsidR="007E4C1E" w:rsidRPr="007E4C1E" w:rsidRDefault="007E4C1E" w:rsidP="007E4C1E">
      <w:pPr>
        <w:tabs>
          <w:tab w:val="left" w:pos="0"/>
        </w:tabs>
        <w:suppressAutoHyphens/>
        <w:spacing w:after="0" w:line="360" w:lineRule="auto"/>
        <w:jc w:val="both"/>
        <w:rPr>
          <w:rFonts w:ascii="Verdana" w:eastAsia="Times New Roman" w:hAnsi="Verdana" w:cs="Times New Roman"/>
          <w:spacing w:val="-3"/>
          <w:sz w:val="20"/>
          <w:szCs w:val="20"/>
          <w:lang w:val="de-DE"/>
        </w:rPr>
      </w:pPr>
    </w:p>
    <w:p w:rsidR="007E4C1E" w:rsidRPr="007E4C1E" w:rsidRDefault="007E4C1E" w:rsidP="007E4C1E">
      <w:pPr>
        <w:numPr>
          <w:ilvl w:val="0"/>
          <w:numId w:val="30"/>
        </w:numPr>
        <w:tabs>
          <w:tab w:val="left" w:pos="0"/>
        </w:tabs>
        <w:suppressAutoHyphens/>
        <w:spacing w:after="0" w:line="360" w:lineRule="auto"/>
        <w:jc w:val="both"/>
        <w:rPr>
          <w:rFonts w:ascii="Verdana" w:eastAsia="Times New Roman" w:hAnsi="Verdana" w:cs="Times New Roman"/>
          <w:spacing w:val="-3"/>
          <w:sz w:val="20"/>
          <w:szCs w:val="20"/>
          <w:lang w:val="de-DE"/>
        </w:rPr>
      </w:pPr>
      <w:r w:rsidRPr="007E4C1E">
        <w:rPr>
          <w:rFonts w:ascii="Verdana" w:eastAsia="Times New Roman" w:hAnsi="Verdana" w:cs="Times New Roman"/>
          <w:b/>
          <w:spacing w:val="-3"/>
          <w:sz w:val="20"/>
          <w:szCs w:val="20"/>
          <w:lang w:val="de-DE"/>
        </w:rPr>
        <w:t>Belge Kurutaş E</w:t>
      </w:r>
      <w:r w:rsidRPr="007E4C1E">
        <w:rPr>
          <w:rFonts w:ascii="Verdana" w:eastAsia="Times New Roman" w:hAnsi="Verdana" w:cs="Times New Roman"/>
          <w:spacing w:val="-3"/>
          <w:sz w:val="20"/>
          <w:szCs w:val="20"/>
          <w:lang w:val="de-DE"/>
        </w:rPr>
        <w:t>, Gül Ş, Doran F. Evaluation of reference values for erythrocyte antioxidant systems, lactic dehydrogenase, malondialdehyde in mice. P19, 16. Ulusal Biyokimya Kongresi, İkinci Uluslararası Biyobilim Günleri, 23-27 Ekim 2000, Selçuk, İzmir.</w:t>
      </w:r>
    </w:p>
    <w:p w:rsidR="007E4C1E" w:rsidRPr="007E4C1E" w:rsidRDefault="007E4C1E" w:rsidP="007E4C1E">
      <w:pPr>
        <w:tabs>
          <w:tab w:val="left" w:pos="0"/>
        </w:tabs>
        <w:suppressAutoHyphens/>
        <w:spacing w:after="0" w:line="360" w:lineRule="auto"/>
        <w:jc w:val="both"/>
        <w:rPr>
          <w:rFonts w:ascii="Verdana" w:eastAsia="Times New Roman" w:hAnsi="Verdana" w:cs="Times New Roman"/>
          <w:spacing w:val="-3"/>
          <w:sz w:val="20"/>
          <w:szCs w:val="20"/>
          <w:lang w:val="de-DE"/>
        </w:rPr>
      </w:pPr>
    </w:p>
    <w:p w:rsidR="007E4C1E" w:rsidRPr="007E4C1E" w:rsidRDefault="007E4C1E" w:rsidP="007E4C1E">
      <w:pPr>
        <w:numPr>
          <w:ilvl w:val="0"/>
          <w:numId w:val="30"/>
        </w:numPr>
        <w:tabs>
          <w:tab w:val="left" w:pos="0"/>
        </w:tabs>
        <w:suppressAutoHyphens/>
        <w:spacing w:after="0" w:line="360" w:lineRule="auto"/>
        <w:jc w:val="both"/>
        <w:rPr>
          <w:rFonts w:ascii="Verdana" w:eastAsia="Times New Roman" w:hAnsi="Verdana" w:cs="Times New Roman"/>
          <w:spacing w:val="-3"/>
          <w:sz w:val="20"/>
          <w:szCs w:val="20"/>
          <w:lang w:val="de-DE"/>
        </w:rPr>
      </w:pPr>
      <w:r w:rsidRPr="007E4C1E">
        <w:rPr>
          <w:rFonts w:ascii="Verdana" w:eastAsia="Times New Roman" w:hAnsi="Verdana" w:cs="Times New Roman"/>
          <w:spacing w:val="-3"/>
          <w:sz w:val="20"/>
          <w:szCs w:val="20"/>
          <w:lang w:val="de-DE"/>
        </w:rPr>
        <w:t xml:space="preserve">Kılınç M, Büyükbeşe MA, İnanç Güler F, </w:t>
      </w:r>
      <w:r w:rsidRPr="007E4C1E">
        <w:rPr>
          <w:rFonts w:ascii="Verdana" w:eastAsia="Times New Roman" w:hAnsi="Verdana" w:cs="Times New Roman"/>
          <w:b/>
          <w:bCs/>
          <w:spacing w:val="-3"/>
          <w:sz w:val="20"/>
          <w:szCs w:val="20"/>
          <w:lang w:val="de-DE"/>
        </w:rPr>
        <w:t xml:space="preserve">Belge Kurutaş E. </w:t>
      </w:r>
      <w:r w:rsidRPr="007E4C1E">
        <w:rPr>
          <w:rFonts w:ascii="Verdana" w:eastAsia="Times New Roman" w:hAnsi="Verdana" w:cs="Times New Roman"/>
          <w:spacing w:val="-3"/>
          <w:sz w:val="20"/>
          <w:szCs w:val="20"/>
          <w:lang w:val="de-DE"/>
        </w:rPr>
        <w:t xml:space="preserve">Demir eksikliği anemisinde, soluble transferrin reseptörü (sTfR) ölçümü ile olguların incelenmesi. S7, 16. </w:t>
      </w:r>
      <w:r w:rsidRPr="007E4C1E">
        <w:rPr>
          <w:rFonts w:ascii="Verdana" w:eastAsia="Times New Roman" w:hAnsi="Verdana" w:cs="Times New Roman"/>
          <w:bCs/>
          <w:spacing w:val="-3"/>
          <w:sz w:val="20"/>
          <w:szCs w:val="20"/>
          <w:lang w:val="de-DE"/>
        </w:rPr>
        <w:t>Ulusal Biyokimya Kongresi, İkinci Uluslararası Biyobilim Günleri, 23-27 Ekim 2000, Selçuk, İzmir</w:t>
      </w:r>
      <w:r w:rsidRPr="007E4C1E">
        <w:rPr>
          <w:rFonts w:ascii="Verdana" w:eastAsia="Times New Roman" w:hAnsi="Verdana" w:cs="Times New Roman"/>
          <w:spacing w:val="-3"/>
          <w:sz w:val="20"/>
          <w:szCs w:val="20"/>
          <w:lang w:val="de-DE"/>
        </w:rPr>
        <w:t xml:space="preserve"> (</w:t>
      </w:r>
      <w:r w:rsidRPr="007E4C1E">
        <w:rPr>
          <w:rFonts w:ascii="Verdana" w:eastAsia="Times New Roman" w:hAnsi="Verdana" w:cs="Times New Roman"/>
          <w:b/>
          <w:spacing w:val="-3"/>
          <w:sz w:val="20"/>
          <w:szCs w:val="20"/>
          <w:lang w:val="de-DE"/>
        </w:rPr>
        <w:t>Sözel Bildiri</w:t>
      </w:r>
      <w:r w:rsidRPr="007E4C1E">
        <w:rPr>
          <w:rFonts w:ascii="Verdana" w:eastAsia="Times New Roman" w:hAnsi="Verdana" w:cs="Times New Roman"/>
          <w:spacing w:val="-3"/>
          <w:sz w:val="20"/>
          <w:szCs w:val="20"/>
          <w:lang w:val="de-DE"/>
        </w:rPr>
        <w:t xml:space="preserve">).  </w:t>
      </w:r>
    </w:p>
    <w:p w:rsidR="007E4C1E" w:rsidRPr="007E4C1E" w:rsidRDefault="007E4C1E" w:rsidP="007E4C1E">
      <w:pPr>
        <w:tabs>
          <w:tab w:val="left" w:pos="0"/>
        </w:tabs>
        <w:suppressAutoHyphens/>
        <w:spacing w:after="0" w:line="360" w:lineRule="auto"/>
        <w:jc w:val="both"/>
        <w:rPr>
          <w:rFonts w:ascii="Verdana" w:eastAsia="Times New Roman" w:hAnsi="Verdana" w:cs="Times New Roman"/>
          <w:spacing w:val="-3"/>
          <w:sz w:val="20"/>
          <w:szCs w:val="20"/>
          <w:lang w:val="de-DE"/>
        </w:rPr>
      </w:pPr>
    </w:p>
    <w:p w:rsidR="007E4C1E" w:rsidRPr="007E4C1E" w:rsidRDefault="007E4C1E" w:rsidP="007E4C1E">
      <w:pPr>
        <w:numPr>
          <w:ilvl w:val="0"/>
          <w:numId w:val="30"/>
        </w:numPr>
        <w:tabs>
          <w:tab w:val="left" w:pos="0"/>
        </w:tabs>
        <w:suppressAutoHyphens/>
        <w:spacing w:after="0" w:line="360" w:lineRule="auto"/>
        <w:jc w:val="both"/>
        <w:rPr>
          <w:rFonts w:ascii="Verdana" w:eastAsia="Times New Roman" w:hAnsi="Verdana" w:cs="Times New Roman"/>
          <w:spacing w:val="-3"/>
          <w:sz w:val="20"/>
          <w:szCs w:val="20"/>
          <w:lang w:val="de-DE"/>
        </w:rPr>
      </w:pPr>
      <w:r w:rsidRPr="007E4C1E">
        <w:rPr>
          <w:rFonts w:ascii="Verdana" w:eastAsia="Times New Roman" w:hAnsi="Verdana" w:cs="Times New Roman"/>
          <w:b/>
          <w:bCs/>
          <w:spacing w:val="-3"/>
          <w:sz w:val="20"/>
          <w:szCs w:val="20"/>
          <w:lang w:val="de-DE"/>
        </w:rPr>
        <w:t>Belge E</w:t>
      </w:r>
      <w:r w:rsidRPr="007E4C1E">
        <w:rPr>
          <w:rFonts w:ascii="Verdana" w:eastAsia="Times New Roman" w:hAnsi="Verdana" w:cs="Times New Roman"/>
          <w:spacing w:val="-3"/>
          <w:sz w:val="20"/>
          <w:szCs w:val="20"/>
          <w:lang w:val="de-DE"/>
        </w:rPr>
        <w:t xml:space="preserve">, Oruç E, Yüreğir GT, Doran F, Ünver N, Varinli S. Antioksidan sistemlerin türlere göre farklılığı. P29, 15.Gevher Nesibe Tıp Günleri Kongresi, 27-30 Mayıs 1997, Kayseri. </w:t>
      </w:r>
    </w:p>
    <w:p w:rsidR="007E4C1E" w:rsidRPr="007E4C1E" w:rsidRDefault="007E4C1E" w:rsidP="007E4C1E">
      <w:pPr>
        <w:tabs>
          <w:tab w:val="left" w:pos="0"/>
        </w:tabs>
        <w:suppressAutoHyphens/>
        <w:spacing w:after="0" w:line="360" w:lineRule="auto"/>
        <w:jc w:val="both"/>
        <w:rPr>
          <w:rFonts w:ascii="Verdana" w:eastAsia="Times New Roman" w:hAnsi="Verdana" w:cs="Times New Roman"/>
          <w:spacing w:val="-3"/>
          <w:sz w:val="20"/>
          <w:szCs w:val="20"/>
          <w:lang w:val="de-DE"/>
        </w:rPr>
      </w:pPr>
    </w:p>
    <w:p w:rsidR="007E4C1E" w:rsidRPr="007E4C1E" w:rsidRDefault="007E4C1E" w:rsidP="007E4C1E">
      <w:pPr>
        <w:numPr>
          <w:ilvl w:val="0"/>
          <w:numId w:val="30"/>
        </w:numPr>
        <w:tabs>
          <w:tab w:val="left" w:pos="0"/>
        </w:tabs>
        <w:suppressAutoHyphens/>
        <w:spacing w:after="0" w:line="360" w:lineRule="auto"/>
        <w:jc w:val="both"/>
        <w:rPr>
          <w:rFonts w:ascii="Verdana" w:eastAsia="Times New Roman" w:hAnsi="Verdana" w:cs="Times New Roman"/>
          <w:spacing w:val="-3"/>
          <w:sz w:val="20"/>
          <w:szCs w:val="20"/>
          <w:lang w:val="en-US"/>
        </w:rPr>
      </w:pPr>
      <w:r w:rsidRPr="007E4C1E">
        <w:rPr>
          <w:rFonts w:ascii="Verdana" w:eastAsia="Times New Roman" w:hAnsi="Verdana" w:cs="Times New Roman"/>
          <w:b/>
          <w:bCs/>
          <w:spacing w:val="-3"/>
          <w:sz w:val="20"/>
          <w:szCs w:val="20"/>
          <w:lang w:val="de-DE"/>
        </w:rPr>
        <w:t>Belge E</w:t>
      </w:r>
      <w:r w:rsidRPr="007E4C1E">
        <w:rPr>
          <w:rFonts w:ascii="Verdana" w:eastAsia="Times New Roman" w:hAnsi="Verdana" w:cs="Times New Roman"/>
          <w:spacing w:val="-3"/>
          <w:sz w:val="20"/>
          <w:szCs w:val="20"/>
          <w:lang w:val="de-DE"/>
        </w:rPr>
        <w:t xml:space="preserve">, Karakoç FT, Ganies AS, Yüreğir GT. Glukoz-6-fosfat dehidrogenaz aktivitesinin türlere göre farklılığı. C239, Türk Biyokimya Derneği 13. </w:t>
      </w:r>
      <w:r w:rsidRPr="007E4C1E">
        <w:rPr>
          <w:rFonts w:ascii="Verdana" w:eastAsia="Times New Roman" w:hAnsi="Verdana" w:cs="Times New Roman"/>
          <w:spacing w:val="-3"/>
          <w:sz w:val="20"/>
          <w:szCs w:val="20"/>
          <w:lang w:val="en-US"/>
        </w:rPr>
        <w:t>Ulusal Biyokimya Kongresi, 26-30 Mart 1996, Antalya.</w:t>
      </w:r>
    </w:p>
    <w:p w:rsidR="007E4C1E" w:rsidRPr="007E4C1E" w:rsidRDefault="007E4C1E" w:rsidP="007E4C1E">
      <w:pPr>
        <w:tabs>
          <w:tab w:val="left" w:pos="0"/>
        </w:tabs>
        <w:suppressAutoHyphens/>
        <w:spacing w:after="0" w:line="360" w:lineRule="auto"/>
        <w:jc w:val="both"/>
        <w:rPr>
          <w:rFonts w:ascii="Verdana" w:eastAsia="Times New Roman" w:hAnsi="Verdana" w:cs="Times New Roman"/>
          <w:spacing w:val="-3"/>
          <w:sz w:val="20"/>
          <w:szCs w:val="20"/>
          <w:lang w:val="en-US"/>
        </w:rPr>
      </w:pPr>
    </w:p>
    <w:p w:rsidR="007E4C1E" w:rsidRPr="007E4C1E" w:rsidRDefault="007E4C1E" w:rsidP="007E4C1E">
      <w:pPr>
        <w:numPr>
          <w:ilvl w:val="0"/>
          <w:numId w:val="30"/>
        </w:numPr>
        <w:tabs>
          <w:tab w:val="left" w:pos="0"/>
        </w:tabs>
        <w:suppressAutoHyphens/>
        <w:spacing w:after="0" w:line="360" w:lineRule="auto"/>
        <w:jc w:val="both"/>
        <w:rPr>
          <w:rFonts w:ascii="Verdana" w:eastAsia="Times New Roman" w:hAnsi="Verdana" w:cs="Times New Roman"/>
          <w:spacing w:val="-3"/>
          <w:sz w:val="20"/>
          <w:szCs w:val="20"/>
          <w:lang w:val="en-US"/>
        </w:rPr>
      </w:pPr>
      <w:r w:rsidRPr="007E4C1E">
        <w:rPr>
          <w:rFonts w:ascii="Verdana" w:eastAsia="Times New Roman" w:hAnsi="Verdana" w:cs="Times New Roman"/>
          <w:spacing w:val="-3"/>
          <w:sz w:val="20"/>
          <w:szCs w:val="20"/>
          <w:lang w:val="en-US"/>
        </w:rPr>
        <w:t xml:space="preserve">Tuli A, Serin S, Canatan D, </w:t>
      </w:r>
      <w:r w:rsidRPr="007E4C1E">
        <w:rPr>
          <w:rFonts w:ascii="Verdana" w:eastAsia="Times New Roman" w:hAnsi="Verdana" w:cs="Times New Roman"/>
          <w:b/>
          <w:bCs/>
          <w:spacing w:val="-3"/>
          <w:sz w:val="20"/>
          <w:szCs w:val="20"/>
          <w:lang w:val="en-US"/>
        </w:rPr>
        <w:t>Belge E</w:t>
      </w:r>
      <w:r w:rsidRPr="007E4C1E">
        <w:rPr>
          <w:rFonts w:ascii="Verdana" w:eastAsia="Times New Roman" w:hAnsi="Verdana" w:cs="Times New Roman"/>
          <w:bCs/>
          <w:spacing w:val="-3"/>
          <w:sz w:val="20"/>
          <w:szCs w:val="20"/>
          <w:lang w:val="en-US"/>
        </w:rPr>
        <w:t>,</w:t>
      </w:r>
      <w:r w:rsidRPr="007E4C1E">
        <w:rPr>
          <w:rFonts w:ascii="Verdana" w:eastAsia="Times New Roman" w:hAnsi="Verdana" w:cs="Times New Roman"/>
          <w:spacing w:val="-3"/>
          <w:sz w:val="20"/>
          <w:szCs w:val="20"/>
          <w:lang w:val="en-US"/>
        </w:rPr>
        <w:t xml:space="preserve"> Ünlükurt İ, Yüreğir GT, Aksoy K. Antalya‘da G6PD enzim eksikliği saptanan bir ailenin enzim kinetiği, moleküller yapısı ve membran protein yapısı. P37, 14. Gevher Nesibe Tıp Günleri Kongresi, 4-7 Haziran 1996, Kayseri. </w:t>
      </w:r>
    </w:p>
    <w:p w:rsidR="007E4C1E" w:rsidRPr="007E4C1E" w:rsidRDefault="007E4C1E" w:rsidP="007E4C1E">
      <w:pPr>
        <w:tabs>
          <w:tab w:val="left" w:pos="0"/>
        </w:tabs>
        <w:suppressAutoHyphens/>
        <w:spacing w:after="0" w:line="360" w:lineRule="auto"/>
        <w:jc w:val="both"/>
        <w:rPr>
          <w:rFonts w:ascii="Verdana" w:eastAsia="Times New Roman" w:hAnsi="Verdana" w:cs="Times New Roman"/>
          <w:spacing w:val="-3"/>
          <w:sz w:val="20"/>
          <w:szCs w:val="20"/>
          <w:lang w:val="en-US"/>
        </w:rPr>
      </w:pPr>
    </w:p>
    <w:p w:rsidR="007E4C1E" w:rsidRPr="007E4C1E" w:rsidRDefault="007E4C1E" w:rsidP="007E4C1E">
      <w:pPr>
        <w:numPr>
          <w:ilvl w:val="0"/>
          <w:numId w:val="30"/>
        </w:numPr>
        <w:tabs>
          <w:tab w:val="left" w:pos="0"/>
        </w:tabs>
        <w:suppressAutoHyphens/>
        <w:spacing w:after="0" w:line="360" w:lineRule="auto"/>
        <w:jc w:val="both"/>
        <w:rPr>
          <w:rFonts w:ascii="Verdana" w:eastAsia="Times New Roman" w:hAnsi="Verdana" w:cs="Arial"/>
          <w:spacing w:val="-3"/>
          <w:sz w:val="20"/>
          <w:szCs w:val="20"/>
          <w:lang w:val="en-US"/>
        </w:rPr>
      </w:pPr>
      <w:r w:rsidRPr="007E4C1E">
        <w:rPr>
          <w:rFonts w:ascii="Verdana" w:eastAsia="Times New Roman" w:hAnsi="Verdana" w:cs="Arial"/>
          <w:b/>
          <w:bCs/>
          <w:spacing w:val="-3"/>
          <w:sz w:val="20"/>
          <w:szCs w:val="20"/>
          <w:lang w:val="en-US"/>
        </w:rPr>
        <w:t>Belge E</w:t>
      </w:r>
      <w:r w:rsidRPr="007E4C1E">
        <w:rPr>
          <w:rFonts w:ascii="Verdana" w:eastAsia="Times New Roman" w:hAnsi="Verdana" w:cs="Arial"/>
          <w:bCs/>
          <w:spacing w:val="-3"/>
          <w:sz w:val="20"/>
          <w:szCs w:val="20"/>
          <w:lang w:val="en-US"/>
        </w:rPr>
        <w:t>,</w:t>
      </w:r>
      <w:r w:rsidRPr="007E4C1E">
        <w:rPr>
          <w:rFonts w:ascii="Verdana" w:eastAsia="Times New Roman" w:hAnsi="Verdana" w:cs="Arial"/>
          <w:spacing w:val="-3"/>
          <w:sz w:val="20"/>
          <w:szCs w:val="20"/>
          <w:lang w:val="en-US"/>
        </w:rPr>
        <w:t xml:space="preserve"> Yüreğir GT. Fare karaciğer glukoz-6-fosfat dehidrogenaz aktivitesi, kinetik özellikleri ve saklama koşulları. S44, 13. Gevher Nesibe Tıp Günleri Kongresi, 23-26 Mayıs 1995, Kayseri (</w:t>
      </w:r>
      <w:r w:rsidRPr="007E4C1E">
        <w:rPr>
          <w:rFonts w:ascii="Verdana" w:eastAsia="Times New Roman" w:hAnsi="Verdana" w:cs="Arial"/>
          <w:b/>
          <w:spacing w:val="-3"/>
          <w:sz w:val="20"/>
          <w:szCs w:val="20"/>
          <w:lang w:val="en-US"/>
        </w:rPr>
        <w:t>Sözel Bildiri</w:t>
      </w:r>
      <w:r w:rsidRPr="007E4C1E">
        <w:rPr>
          <w:rFonts w:ascii="Verdana" w:eastAsia="Times New Roman" w:hAnsi="Verdana" w:cs="Arial"/>
          <w:spacing w:val="-3"/>
          <w:sz w:val="20"/>
          <w:szCs w:val="20"/>
          <w:lang w:val="en-US"/>
        </w:rPr>
        <w:t xml:space="preserve">).  </w:t>
      </w:r>
    </w:p>
    <w:p w:rsidR="007E4C1E" w:rsidRPr="007E4C1E" w:rsidRDefault="007E4C1E" w:rsidP="007E4C1E">
      <w:pPr>
        <w:keepNext/>
        <w:tabs>
          <w:tab w:val="num" w:pos="360"/>
        </w:tabs>
        <w:spacing w:before="100" w:beforeAutospacing="1" w:after="100" w:afterAutospacing="1" w:line="240" w:lineRule="auto"/>
        <w:jc w:val="both"/>
        <w:outlineLvl w:val="1"/>
        <w:rPr>
          <w:rFonts w:ascii="Verdana" w:eastAsia="Times New Roman" w:hAnsi="Verdana" w:cs="Times New Roman"/>
          <w:b/>
          <w:color w:val="000000"/>
        </w:rPr>
      </w:pPr>
    </w:p>
    <w:p w:rsidR="007E4C1E" w:rsidRPr="007E4C1E" w:rsidRDefault="007E4C1E" w:rsidP="007E4C1E">
      <w:pPr>
        <w:keepNext/>
        <w:tabs>
          <w:tab w:val="num" w:pos="360"/>
        </w:tabs>
        <w:spacing w:before="100" w:beforeAutospacing="1" w:after="100" w:afterAutospacing="1" w:line="240" w:lineRule="auto"/>
        <w:jc w:val="both"/>
        <w:outlineLvl w:val="1"/>
        <w:rPr>
          <w:rFonts w:ascii="Verdana" w:eastAsia="Times New Roman" w:hAnsi="Verdana" w:cs="Times New Roman"/>
          <w:b/>
          <w:color w:val="000000"/>
          <w:u w:val="single"/>
        </w:rPr>
      </w:pPr>
      <w:r w:rsidRPr="007E4C1E">
        <w:rPr>
          <w:rFonts w:ascii="Verdana" w:eastAsia="Times New Roman" w:hAnsi="Verdana" w:cs="Times New Roman"/>
          <w:b/>
          <w:color w:val="000000"/>
        </w:rPr>
        <w:t xml:space="preserve">F. </w:t>
      </w:r>
      <w:r w:rsidRPr="007E4C1E">
        <w:rPr>
          <w:rFonts w:ascii="Verdana" w:eastAsia="Times New Roman" w:hAnsi="Verdana" w:cs="Times New Roman"/>
          <w:b/>
          <w:color w:val="000000"/>
          <w:u w:val="single"/>
        </w:rPr>
        <w:t>Diğer Faaliyetler:</w:t>
      </w:r>
    </w:p>
    <w:p w:rsidR="007E4C1E" w:rsidRPr="007E4C1E" w:rsidRDefault="007E4C1E" w:rsidP="007E4C1E">
      <w:pPr>
        <w:numPr>
          <w:ilvl w:val="0"/>
          <w:numId w:val="5"/>
        </w:numPr>
        <w:spacing w:before="100" w:beforeAutospacing="1" w:after="100" w:afterAutospacing="1" w:line="360" w:lineRule="auto"/>
        <w:ind w:left="709" w:hanging="709"/>
        <w:jc w:val="both"/>
        <w:rPr>
          <w:rFonts w:ascii="Verdana" w:eastAsia="Times New Roman" w:hAnsi="Verdana" w:cs="Times New Roman"/>
          <w:sz w:val="20"/>
          <w:szCs w:val="20"/>
        </w:rPr>
      </w:pPr>
      <w:r w:rsidRPr="007E4C1E">
        <w:rPr>
          <w:rFonts w:ascii="Verdana" w:eastAsia="Times New Roman" w:hAnsi="Verdana" w:cs="Times New Roman"/>
          <w:sz w:val="20"/>
          <w:szCs w:val="20"/>
        </w:rPr>
        <w:t>Ulusal ve Uluslararası Dergilerde Hakemlik Yaptığı Makalelerin Bulunduğu Dergiler:</w:t>
      </w:r>
    </w:p>
    <w:p w:rsidR="007E4C1E" w:rsidRPr="007E4C1E" w:rsidRDefault="007E4C1E" w:rsidP="007E4C1E">
      <w:pPr>
        <w:spacing w:before="100" w:beforeAutospacing="1" w:after="100" w:afterAutospacing="1" w:line="360" w:lineRule="auto"/>
        <w:ind w:left="709"/>
        <w:jc w:val="both"/>
        <w:rPr>
          <w:rFonts w:ascii="Verdana" w:eastAsia="Times New Roman" w:hAnsi="Verdana" w:cs="Times New Roman"/>
          <w:sz w:val="20"/>
          <w:szCs w:val="20"/>
        </w:rPr>
      </w:pPr>
      <w:r w:rsidRPr="007E4C1E">
        <w:rPr>
          <w:rFonts w:ascii="Verdana" w:eastAsia="Times New Roman" w:hAnsi="Verdana" w:cs="Times New Roman"/>
          <w:sz w:val="20"/>
          <w:szCs w:val="20"/>
        </w:rPr>
        <w:t>1-Balkan Medical Journal</w:t>
      </w:r>
    </w:p>
    <w:p w:rsidR="007E4C1E" w:rsidRPr="007E4C1E" w:rsidRDefault="007E4C1E" w:rsidP="007E4C1E">
      <w:pPr>
        <w:spacing w:before="100" w:beforeAutospacing="1" w:after="100" w:afterAutospacing="1" w:line="360" w:lineRule="auto"/>
        <w:ind w:left="709"/>
        <w:jc w:val="both"/>
        <w:rPr>
          <w:rFonts w:ascii="Verdana" w:eastAsia="Times New Roman" w:hAnsi="Verdana" w:cs="Times New Roman"/>
          <w:sz w:val="20"/>
          <w:szCs w:val="20"/>
        </w:rPr>
      </w:pPr>
      <w:r w:rsidRPr="007E4C1E">
        <w:rPr>
          <w:rFonts w:ascii="Verdana" w:eastAsia="Times New Roman" w:hAnsi="Verdana" w:cs="Times New Roman"/>
          <w:sz w:val="20"/>
          <w:szCs w:val="20"/>
        </w:rPr>
        <w:t>2- ISRN Inflammation</w:t>
      </w:r>
    </w:p>
    <w:p w:rsidR="007E4C1E" w:rsidRPr="007E4C1E" w:rsidRDefault="007E4C1E" w:rsidP="007E4C1E">
      <w:pPr>
        <w:spacing w:before="100" w:beforeAutospacing="1" w:after="100" w:afterAutospacing="1" w:line="360" w:lineRule="auto"/>
        <w:ind w:left="709"/>
        <w:jc w:val="both"/>
        <w:rPr>
          <w:rFonts w:ascii="Verdana" w:eastAsia="Times New Roman" w:hAnsi="Verdana" w:cs="Times New Roman"/>
          <w:sz w:val="20"/>
          <w:szCs w:val="20"/>
        </w:rPr>
      </w:pPr>
      <w:r w:rsidRPr="007E4C1E">
        <w:rPr>
          <w:rFonts w:ascii="Verdana" w:eastAsia="Times New Roman" w:hAnsi="Verdana" w:cs="Times New Roman"/>
          <w:sz w:val="20"/>
          <w:szCs w:val="20"/>
        </w:rPr>
        <w:t>3-JCRO</w:t>
      </w:r>
    </w:p>
    <w:p w:rsidR="007E4C1E" w:rsidRPr="007E4C1E" w:rsidRDefault="007E4C1E" w:rsidP="007E4C1E">
      <w:pPr>
        <w:spacing w:before="100" w:beforeAutospacing="1" w:after="100" w:afterAutospacing="1" w:line="360" w:lineRule="auto"/>
        <w:ind w:left="709"/>
        <w:jc w:val="both"/>
        <w:rPr>
          <w:rFonts w:ascii="Verdana" w:eastAsia="Times New Roman" w:hAnsi="Verdana" w:cs="Times New Roman"/>
          <w:sz w:val="20"/>
          <w:szCs w:val="20"/>
        </w:rPr>
      </w:pPr>
      <w:r w:rsidRPr="007E4C1E">
        <w:rPr>
          <w:rFonts w:ascii="Verdana" w:eastAsia="Times New Roman" w:hAnsi="Verdana" w:cs="Times New Roman"/>
          <w:sz w:val="20"/>
          <w:szCs w:val="20"/>
        </w:rPr>
        <w:t>4-Evidence-Based Complementary and Alternative Medicine</w:t>
      </w:r>
    </w:p>
    <w:p w:rsidR="007E4C1E" w:rsidRPr="007E4C1E" w:rsidRDefault="007E4C1E" w:rsidP="007E4C1E">
      <w:pPr>
        <w:spacing w:before="100" w:beforeAutospacing="1" w:after="100" w:afterAutospacing="1" w:line="360" w:lineRule="auto"/>
        <w:ind w:left="709"/>
        <w:jc w:val="both"/>
        <w:rPr>
          <w:rFonts w:ascii="Verdana" w:eastAsia="Times New Roman" w:hAnsi="Verdana" w:cs="Times New Roman"/>
          <w:sz w:val="20"/>
          <w:szCs w:val="20"/>
        </w:rPr>
      </w:pPr>
      <w:r w:rsidRPr="007E4C1E">
        <w:rPr>
          <w:rFonts w:ascii="Verdana" w:eastAsia="Times New Roman" w:hAnsi="Verdana" w:cs="Times New Roman"/>
          <w:sz w:val="20"/>
          <w:szCs w:val="20"/>
        </w:rPr>
        <w:t>5-Eurasian Journal of Medicine</w:t>
      </w:r>
    </w:p>
    <w:p w:rsidR="007E4C1E" w:rsidRPr="007E4C1E" w:rsidRDefault="007E4C1E" w:rsidP="007E4C1E">
      <w:pPr>
        <w:spacing w:before="100" w:beforeAutospacing="1" w:after="100" w:afterAutospacing="1" w:line="360" w:lineRule="auto"/>
        <w:ind w:left="709"/>
        <w:jc w:val="both"/>
        <w:rPr>
          <w:rFonts w:ascii="Verdana" w:eastAsia="Times New Roman" w:hAnsi="Verdana" w:cs="Times New Roman"/>
          <w:sz w:val="20"/>
          <w:szCs w:val="20"/>
        </w:rPr>
      </w:pPr>
      <w:r w:rsidRPr="007E4C1E">
        <w:rPr>
          <w:rFonts w:ascii="Verdana" w:eastAsia="Times New Roman" w:hAnsi="Verdana" w:cs="Times New Roman"/>
          <w:sz w:val="20"/>
          <w:szCs w:val="20"/>
        </w:rPr>
        <w:t>6-Case Study and Case Report</w:t>
      </w:r>
    </w:p>
    <w:p w:rsidR="007E4C1E" w:rsidRPr="007E4C1E" w:rsidRDefault="007E4C1E" w:rsidP="007E4C1E">
      <w:pPr>
        <w:keepNext/>
        <w:numPr>
          <w:ilvl w:val="0"/>
          <w:numId w:val="5"/>
        </w:numPr>
        <w:spacing w:before="100" w:beforeAutospacing="1" w:after="100" w:afterAutospacing="1" w:line="240" w:lineRule="auto"/>
        <w:jc w:val="both"/>
        <w:outlineLvl w:val="1"/>
        <w:rPr>
          <w:rFonts w:ascii="Verdana" w:eastAsia="Times New Roman" w:hAnsi="Verdana" w:cs="Times New Roman"/>
          <w:color w:val="000000"/>
          <w:sz w:val="20"/>
          <w:szCs w:val="20"/>
        </w:rPr>
      </w:pPr>
      <w:r w:rsidRPr="007E4C1E">
        <w:rPr>
          <w:rFonts w:ascii="Verdana" w:eastAsia="Times New Roman" w:hAnsi="Verdana" w:cs="Times New Roman"/>
          <w:color w:val="000000"/>
          <w:sz w:val="20"/>
          <w:szCs w:val="20"/>
        </w:rPr>
        <w:t xml:space="preserve">Ulusal ve Uluslararası Kongre düzenleme ve Bilimsel Toplantılarda Görev   </w:t>
      </w:r>
    </w:p>
    <w:p w:rsidR="007E4C1E" w:rsidRPr="007E4C1E" w:rsidRDefault="007E4C1E" w:rsidP="007E4C1E">
      <w:pPr>
        <w:keepNext/>
        <w:spacing w:before="100" w:beforeAutospacing="1" w:after="100" w:afterAutospacing="1" w:line="240" w:lineRule="auto"/>
        <w:jc w:val="both"/>
        <w:outlineLvl w:val="1"/>
        <w:rPr>
          <w:rFonts w:ascii="Verdana" w:eastAsia="Times New Roman" w:hAnsi="Verdana" w:cs="Times New Roman"/>
          <w:color w:val="000000"/>
          <w:sz w:val="20"/>
          <w:szCs w:val="20"/>
        </w:rPr>
      </w:pPr>
      <w:r w:rsidRPr="007E4C1E">
        <w:rPr>
          <w:rFonts w:ascii="Verdana" w:eastAsia="Times New Roman" w:hAnsi="Verdana" w:cs="Times New Roman"/>
          <w:color w:val="000000"/>
          <w:sz w:val="20"/>
          <w:szCs w:val="20"/>
        </w:rPr>
        <w:t xml:space="preserve">          Alma:</w:t>
      </w:r>
    </w:p>
    <w:p w:rsidR="007E4C1E" w:rsidRPr="007E4C1E" w:rsidRDefault="007E4C1E" w:rsidP="007E4C1E">
      <w:pPr>
        <w:numPr>
          <w:ilvl w:val="0"/>
          <w:numId w:val="32"/>
        </w:numPr>
        <w:spacing w:before="100" w:beforeAutospacing="1" w:after="100" w:afterAutospacing="1" w:line="360" w:lineRule="auto"/>
        <w:jc w:val="both"/>
        <w:rPr>
          <w:rFonts w:ascii="Verdana" w:eastAsia="Times New Roman" w:hAnsi="Verdana" w:cs="Times New Roman"/>
          <w:b/>
          <w:sz w:val="20"/>
          <w:szCs w:val="20"/>
          <w:u w:val="single"/>
        </w:rPr>
      </w:pPr>
      <w:r w:rsidRPr="007E4C1E">
        <w:rPr>
          <w:rFonts w:ascii="Verdana" w:eastAsia="Times New Roman" w:hAnsi="Verdana" w:cs="Times New Roman"/>
          <w:sz w:val="20"/>
          <w:szCs w:val="20"/>
        </w:rPr>
        <w:t xml:space="preserve">“Kahramanmaraş 1. Biyokimya Günleri” </w:t>
      </w:r>
      <w:r w:rsidRPr="007E4C1E">
        <w:rPr>
          <w:rFonts w:ascii="Verdana" w:eastAsia="Times New Roman" w:hAnsi="Verdana" w:cs="Times New Roman"/>
          <w:b/>
          <w:sz w:val="20"/>
          <w:szCs w:val="20"/>
        </w:rPr>
        <w:t xml:space="preserve">Kongre Düzenleme   </w:t>
      </w:r>
    </w:p>
    <w:p w:rsidR="007E4C1E" w:rsidRPr="007E4C1E" w:rsidRDefault="007E4C1E" w:rsidP="007E4C1E">
      <w:pPr>
        <w:tabs>
          <w:tab w:val="left" w:pos="1134"/>
          <w:tab w:val="left" w:pos="1276"/>
          <w:tab w:val="left" w:pos="1418"/>
        </w:tabs>
        <w:spacing w:before="100" w:beforeAutospacing="1" w:after="100" w:afterAutospacing="1" w:line="360" w:lineRule="auto"/>
        <w:ind w:left="851"/>
        <w:jc w:val="both"/>
        <w:rPr>
          <w:rFonts w:ascii="Verdana" w:eastAsia="Times New Roman" w:hAnsi="Verdana" w:cs="Times New Roman"/>
          <w:b/>
          <w:sz w:val="20"/>
          <w:szCs w:val="20"/>
          <w:u w:val="single"/>
        </w:rPr>
      </w:pPr>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Başkanı,</w:t>
      </w:r>
      <w:r w:rsidRPr="007E4C1E">
        <w:rPr>
          <w:rFonts w:ascii="Verdana" w:eastAsia="Times New Roman" w:hAnsi="Verdana" w:cs="Times New Roman"/>
          <w:sz w:val="20"/>
          <w:szCs w:val="20"/>
        </w:rPr>
        <w:t xml:space="preserve"> 7-9 Kasım 2013, Kahramanmaraş </w:t>
      </w:r>
    </w:p>
    <w:p w:rsidR="007E4C1E" w:rsidRPr="007E4C1E" w:rsidRDefault="007E4C1E" w:rsidP="007E4C1E">
      <w:pPr>
        <w:spacing w:before="100" w:beforeAutospacing="1" w:after="100" w:afterAutospacing="1" w:line="360" w:lineRule="auto"/>
        <w:ind w:left="851"/>
        <w:jc w:val="both"/>
        <w:rPr>
          <w:rFonts w:ascii="Verdana" w:eastAsia="Times New Roman" w:hAnsi="Verdana" w:cs="Times New Roman"/>
          <w:b/>
          <w:sz w:val="20"/>
          <w:szCs w:val="20"/>
        </w:rPr>
      </w:pPr>
      <w:r w:rsidRPr="007E4C1E">
        <w:rPr>
          <w:rFonts w:ascii="Verdana" w:eastAsia="Times New Roman" w:hAnsi="Verdana" w:cs="Times New Roman"/>
          <w:sz w:val="20"/>
          <w:szCs w:val="20"/>
        </w:rPr>
        <w:t xml:space="preserve">2-  “Kahramanmaraş 1. Biyokimya Günleri” Kongre </w:t>
      </w:r>
      <w:r w:rsidRPr="007E4C1E">
        <w:rPr>
          <w:rFonts w:ascii="Verdana" w:eastAsia="Times New Roman" w:hAnsi="Verdana" w:cs="Times New Roman"/>
          <w:b/>
          <w:sz w:val="20"/>
          <w:szCs w:val="20"/>
        </w:rPr>
        <w:t xml:space="preserve">Bilimsel Kurul   </w:t>
      </w:r>
    </w:p>
    <w:p w:rsidR="007E4C1E" w:rsidRPr="007E4C1E" w:rsidRDefault="007E4C1E" w:rsidP="007E4C1E">
      <w:pPr>
        <w:tabs>
          <w:tab w:val="left" w:pos="993"/>
          <w:tab w:val="left" w:pos="1276"/>
          <w:tab w:val="left" w:pos="1418"/>
        </w:tabs>
        <w:spacing w:before="100" w:beforeAutospacing="1" w:after="100" w:afterAutospacing="1" w:line="360" w:lineRule="auto"/>
        <w:ind w:left="851"/>
        <w:jc w:val="both"/>
        <w:rPr>
          <w:rFonts w:ascii="Verdana" w:eastAsia="Times New Roman" w:hAnsi="Verdana" w:cs="Times New Roman"/>
          <w:sz w:val="20"/>
          <w:szCs w:val="20"/>
        </w:rPr>
      </w:pPr>
      <w:r w:rsidRPr="007E4C1E">
        <w:rPr>
          <w:rFonts w:ascii="Verdana" w:eastAsia="Times New Roman" w:hAnsi="Verdana" w:cs="Times New Roman"/>
          <w:b/>
          <w:sz w:val="20"/>
          <w:szCs w:val="20"/>
        </w:rPr>
        <w:t xml:space="preserve">      Üyeliği,</w:t>
      </w:r>
      <w:r w:rsidRPr="007E4C1E">
        <w:rPr>
          <w:rFonts w:ascii="Verdana" w:eastAsia="Times New Roman" w:hAnsi="Verdana" w:cs="Times New Roman"/>
          <w:sz w:val="20"/>
          <w:szCs w:val="20"/>
        </w:rPr>
        <w:t xml:space="preserve"> 7-9 Kasım 2013, Kahramanmaraş</w:t>
      </w:r>
    </w:p>
    <w:p w:rsidR="007E4C1E" w:rsidRPr="007E4C1E" w:rsidRDefault="007E4C1E" w:rsidP="007E4C1E">
      <w:pPr>
        <w:numPr>
          <w:ilvl w:val="0"/>
          <w:numId w:val="33"/>
        </w:numPr>
        <w:spacing w:before="100" w:beforeAutospacing="1" w:after="100" w:afterAutospacing="1" w:line="360" w:lineRule="auto"/>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“Kahramanmaraş 1. Biyokimya Günleri” Kongre </w:t>
      </w:r>
      <w:r w:rsidRPr="007E4C1E">
        <w:rPr>
          <w:rFonts w:ascii="Verdana" w:eastAsia="Times New Roman" w:hAnsi="Verdana" w:cs="Times New Roman"/>
          <w:b/>
          <w:sz w:val="20"/>
          <w:szCs w:val="20"/>
        </w:rPr>
        <w:t xml:space="preserve">Oturum </w:t>
      </w:r>
    </w:p>
    <w:p w:rsidR="007E4C1E" w:rsidRPr="007E4C1E" w:rsidRDefault="007E4C1E" w:rsidP="007E4C1E">
      <w:pPr>
        <w:spacing w:before="100" w:beforeAutospacing="1" w:after="100" w:afterAutospacing="1" w:line="360" w:lineRule="auto"/>
        <w:ind w:left="851"/>
        <w:jc w:val="both"/>
        <w:rPr>
          <w:rFonts w:ascii="Verdana" w:eastAsia="Times New Roman" w:hAnsi="Verdana" w:cs="Times New Roman"/>
          <w:b/>
          <w:sz w:val="20"/>
          <w:szCs w:val="20"/>
          <w:u w:val="single"/>
        </w:rPr>
      </w:pPr>
      <w:r w:rsidRPr="007E4C1E">
        <w:rPr>
          <w:rFonts w:ascii="Verdana" w:eastAsia="Times New Roman" w:hAnsi="Verdana" w:cs="Times New Roman"/>
          <w:b/>
          <w:sz w:val="20"/>
          <w:szCs w:val="20"/>
        </w:rPr>
        <w:t xml:space="preserve">      Başkanlığı, </w:t>
      </w:r>
      <w:r w:rsidRPr="007E4C1E">
        <w:rPr>
          <w:rFonts w:ascii="Verdana" w:eastAsia="Times New Roman" w:hAnsi="Verdana" w:cs="Times New Roman"/>
          <w:sz w:val="20"/>
          <w:szCs w:val="20"/>
        </w:rPr>
        <w:t xml:space="preserve">7-9 Kasım 2013, Kahramanmaraş </w:t>
      </w:r>
    </w:p>
    <w:p w:rsidR="007E4C1E" w:rsidRPr="007E4C1E" w:rsidRDefault="007E4C1E" w:rsidP="007E4C1E">
      <w:pPr>
        <w:numPr>
          <w:ilvl w:val="0"/>
          <w:numId w:val="5"/>
        </w:numPr>
        <w:tabs>
          <w:tab w:val="num" w:pos="851"/>
        </w:tabs>
        <w:spacing w:before="100" w:beforeAutospacing="1" w:after="100" w:afterAutospacing="1" w:line="480" w:lineRule="auto"/>
        <w:ind w:left="709"/>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Uluslararası Yayın İndekslerinde Taranan Bilimsel Dergilerdeki Atıflar: </w:t>
      </w:r>
    </w:p>
    <w:p w:rsidR="007E4C1E" w:rsidRPr="007E4C1E" w:rsidRDefault="007E4C1E" w:rsidP="007E4C1E">
      <w:pPr>
        <w:spacing w:before="100" w:beforeAutospacing="1" w:after="100" w:afterAutospacing="1" w:line="480" w:lineRule="auto"/>
        <w:ind w:left="851"/>
        <w:jc w:val="both"/>
        <w:rPr>
          <w:rFonts w:ascii="Verdana" w:eastAsia="Times New Roman" w:hAnsi="Verdana" w:cs="Times New Roman"/>
          <w:sz w:val="20"/>
          <w:szCs w:val="20"/>
        </w:rPr>
      </w:pPr>
      <w:r w:rsidRPr="007E4C1E">
        <w:rPr>
          <w:rFonts w:ascii="Verdana" w:eastAsia="Times New Roman" w:hAnsi="Verdana" w:cs="Times New Roman"/>
          <w:sz w:val="20"/>
          <w:szCs w:val="20"/>
        </w:rPr>
        <w:t xml:space="preserve">“ISI WEB OF”da 1984-2014 yılları arasında yapılan yayınlara ait atıf </w:t>
      </w:r>
    </w:p>
    <w:p w:rsidR="007E4C1E" w:rsidRPr="007E4C1E" w:rsidRDefault="007E4C1E" w:rsidP="007E4C1E">
      <w:pPr>
        <w:spacing w:before="100" w:beforeAutospacing="1" w:after="100" w:afterAutospacing="1" w:line="480" w:lineRule="auto"/>
        <w:ind w:left="851"/>
        <w:jc w:val="both"/>
        <w:rPr>
          <w:rFonts w:ascii="Verdana" w:eastAsia="Times New Roman" w:hAnsi="Verdana" w:cs="Times New Roman"/>
          <w:sz w:val="20"/>
          <w:szCs w:val="20"/>
        </w:rPr>
      </w:pPr>
      <w:proofErr w:type="gramStart"/>
      <w:r w:rsidRPr="007E4C1E">
        <w:rPr>
          <w:rFonts w:ascii="Verdana" w:eastAsia="Times New Roman" w:hAnsi="Verdana" w:cs="Times New Roman"/>
          <w:sz w:val="20"/>
          <w:szCs w:val="20"/>
        </w:rPr>
        <w:t>sayısı</w:t>
      </w:r>
      <w:proofErr w:type="gramEnd"/>
      <w:r w:rsidRPr="007E4C1E">
        <w:rPr>
          <w:rFonts w:ascii="Verdana" w:eastAsia="Times New Roman" w:hAnsi="Verdana" w:cs="Times New Roman"/>
          <w:sz w:val="20"/>
          <w:szCs w:val="20"/>
        </w:rPr>
        <w:t xml:space="preserve"> </w:t>
      </w:r>
      <w:r w:rsidRPr="007E4C1E">
        <w:rPr>
          <w:rFonts w:ascii="Verdana" w:eastAsia="Times New Roman" w:hAnsi="Verdana" w:cs="Times New Roman"/>
          <w:b/>
          <w:sz w:val="20"/>
          <w:szCs w:val="20"/>
        </w:rPr>
        <w:t>474’</w:t>
      </w:r>
      <w:r w:rsidRPr="007E4C1E">
        <w:rPr>
          <w:rFonts w:ascii="Verdana" w:eastAsia="Times New Roman" w:hAnsi="Verdana" w:cs="Times New Roman"/>
          <w:sz w:val="20"/>
          <w:szCs w:val="20"/>
        </w:rPr>
        <w:t>dür.</w:t>
      </w:r>
    </w:p>
    <w:p w:rsidR="007E4C1E" w:rsidRPr="007E4C1E" w:rsidRDefault="007E4C1E" w:rsidP="007E4C1E">
      <w:pPr>
        <w:spacing w:before="100" w:beforeAutospacing="1" w:after="100" w:afterAutospacing="1" w:line="480" w:lineRule="auto"/>
        <w:ind w:left="426"/>
        <w:rPr>
          <w:rFonts w:ascii="Verdana" w:eastAsia="Times New Roman" w:hAnsi="Verdana" w:cs="Times New Roman"/>
          <w:sz w:val="20"/>
          <w:szCs w:val="20"/>
        </w:rPr>
      </w:pPr>
      <w:r w:rsidRPr="007E4C1E">
        <w:rPr>
          <w:rFonts w:ascii="Verdana" w:eastAsia="Times New Roman" w:hAnsi="Verdana" w:cs="Times New Roman"/>
          <w:b/>
          <w:sz w:val="20"/>
          <w:szCs w:val="20"/>
        </w:rPr>
        <w:t xml:space="preserve">F4. </w:t>
      </w:r>
      <w:r w:rsidRPr="007E4C1E">
        <w:rPr>
          <w:rFonts w:ascii="Verdana" w:eastAsia="Times New Roman" w:hAnsi="Verdana" w:cs="Times New Roman"/>
          <w:sz w:val="20"/>
          <w:szCs w:val="20"/>
        </w:rPr>
        <w:t xml:space="preserve">Ulusal ve Uluslararası Kongre, Sempozyum ve Kurs Katılım Belgeleri  </w:t>
      </w:r>
    </w:p>
    <w:p w:rsidR="007E4C1E" w:rsidRPr="007E4C1E" w:rsidRDefault="007E4C1E" w:rsidP="007E4C1E">
      <w:pPr>
        <w:spacing w:before="100" w:beforeAutospacing="1" w:after="100" w:afterAutospacing="1" w:line="480" w:lineRule="auto"/>
        <w:rPr>
          <w:rFonts w:ascii="Verdana" w:eastAsia="Times New Roman" w:hAnsi="Verdana" w:cs="Times New Roman"/>
          <w:sz w:val="20"/>
          <w:szCs w:val="20"/>
        </w:rPr>
      </w:pPr>
    </w:p>
    <w:p w:rsidR="00143B84" w:rsidRDefault="00143B84">
      <w:bookmarkStart w:id="2" w:name="_GoBack"/>
      <w:bookmarkEnd w:id="2"/>
    </w:p>
    <w:sectPr w:rsidR="00143B84" w:rsidSect="00E83E26">
      <w:pgSz w:w="11906" w:h="16838"/>
      <w:pgMar w:top="1417" w:right="1417" w:bottom="1417"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AdvTimes-b">
    <w:altName w:val="Times New Roman"/>
    <w:panose1 w:val="00000000000000000000"/>
    <w:charset w:val="00"/>
    <w:family w:val="auto"/>
    <w:notTrueType/>
    <w:pitch w:val="default"/>
    <w:sig w:usb0="00000003" w:usb1="00000000" w:usb2="00000000" w:usb3="00000000" w:csb0="00000001" w:csb1="00000000"/>
  </w:font>
  <w:font w:name="Aldine401BT-BoldA">
    <w:altName w:val="Times New Roman"/>
    <w:panose1 w:val="00000000000000000000"/>
    <w:charset w:val="00"/>
    <w:family w:val="roman"/>
    <w:notTrueType/>
    <w:pitch w:val="default"/>
    <w:sig w:usb0="00000003" w:usb1="00000000" w:usb2="00000000" w:usb3="00000000" w:csb0="00000001" w:csb1="00000000"/>
  </w:font>
  <w:font w:name="Aldine401BT-BoldItalicA">
    <w:altName w:val="Times New Roman"/>
    <w:panose1 w:val="00000000000000000000"/>
    <w:charset w:val="00"/>
    <w:family w:val="roman"/>
    <w:notTrueType/>
    <w:pitch w:val="default"/>
    <w:sig w:usb0="00000003" w:usb1="00000000" w:usb2="00000000" w:usb3="00000000" w:csb0="00000001" w:csb1="00000000"/>
  </w:font>
  <w:font w:name="Aldine401BT-RomanA">
    <w:altName w:val="Times New Roman"/>
    <w:panose1 w:val="00000000000000000000"/>
    <w:charset w:val="00"/>
    <w:family w:val="roman"/>
    <w:notTrueType/>
    <w:pitch w:val="default"/>
    <w:sig w:usb0="00000003" w:usb1="00000000" w:usb2="00000000" w:usb3="00000000" w:csb0="00000001" w:csb1="00000000"/>
  </w:font>
  <w:font w:name="Frutiger-Light">
    <w:altName w:val="Arial"/>
    <w:panose1 w:val="00000000000000000000"/>
    <w:charset w:val="00"/>
    <w:family w:val="swiss"/>
    <w:notTrueType/>
    <w:pitch w:val="default"/>
    <w:sig w:usb0="00000003" w:usb1="00000000" w:usb2="00000000" w:usb3="00000000" w:csb0="00000001" w:csb1="00000000"/>
  </w:font>
  <w:font w:name="GaramondBE-Regular">
    <w:altName w:val="Times New Roman"/>
    <w:panose1 w:val="00000000000000000000"/>
    <w:charset w:val="00"/>
    <w:family w:val="roman"/>
    <w:notTrueType/>
    <w:pitch w:val="default"/>
    <w:sig w:usb0="00000003" w:usb1="00000000" w:usb2="00000000" w:usb3="00000000" w:csb0="00000001" w:csb1="00000000"/>
  </w:font>
  <w:font w:name="Frutiger-BoldItalic">
    <w:altName w:val="Arial"/>
    <w:panose1 w:val="00000000000000000000"/>
    <w:charset w:val="00"/>
    <w:family w:val="swiss"/>
    <w:notTrueType/>
    <w:pitch w:val="default"/>
    <w:sig w:usb0="00000003" w:usb1="00000000" w:usb2="00000000" w:usb3="00000000" w:csb0="00000001" w:csb1="00000000"/>
  </w:font>
  <w:font w:name="NewCenturySchlbk-Roman">
    <w:altName w:val="Times New Roman"/>
    <w:panose1 w:val="00000000000000000000"/>
    <w:charset w:val="00"/>
    <w:family w:val="roman"/>
    <w:notTrueType/>
    <w:pitch w:val="default"/>
    <w:sig w:usb0="00000003" w:usb1="00000000" w:usb2="00000000" w:usb3="00000000" w:csb0="00000001" w:csb1="00000000"/>
  </w:font>
  <w:font w:name="Amble-Bold">
    <w:panose1 w:val="00000000000000000000"/>
    <w:charset w:val="A2"/>
    <w:family w:val="auto"/>
    <w:notTrueType/>
    <w:pitch w:val="default"/>
    <w:sig w:usb0="00000005" w:usb1="00000000" w:usb2="00000000" w:usb3="00000000" w:csb0="00000010" w:csb1="00000000"/>
  </w:font>
  <w:font w:name="MyriadPro-Regular">
    <w:altName w:val="MS Gothic"/>
    <w:panose1 w:val="00000000000000000000"/>
    <w:charset w:val="80"/>
    <w:family w:val="swiss"/>
    <w:notTrueType/>
    <w:pitch w:val="default"/>
    <w:sig w:usb0="00000001" w:usb1="08070000" w:usb2="00000010" w:usb3="00000000" w:csb0="00020000" w:csb1="00000000"/>
  </w:font>
  <w:font w:name="MyriadPro-It">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658F"/>
    <w:multiLevelType w:val="hybridMultilevel"/>
    <w:tmpl w:val="1CD2F61E"/>
    <w:lvl w:ilvl="0" w:tplc="4B94E148">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4CF28E3"/>
    <w:multiLevelType w:val="hybridMultilevel"/>
    <w:tmpl w:val="6058AC0A"/>
    <w:lvl w:ilvl="0" w:tplc="2654D506">
      <w:start w:val="1"/>
      <w:numFmt w:val="decimal"/>
      <w:lvlText w:val="B%1."/>
      <w:lvlJc w:val="left"/>
      <w:pPr>
        <w:tabs>
          <w:tab w:val="num" w:pos="607"/>
        </w:tabs>
        <w:ind w:left="607" w:hanging="607"/>
      </w:pPr>
      <w:rPr>
        <w:rFonts w:hint="default"/>
        <w:b/>
        <w:i w:val="0"/>
      </w:rPr>
    </w:lvl>
    <w:lvl w:ilvl="1" w:tplc="041F0019" w:tentative="1">
      <w:start w:val="1"/>
      <w:numFmt w:val="lowerLetter"/>
      <w:lvlText w:val="%2."/>
      <w:lvlJc w:val="left"/>
      <w:pPr>
        <w:tabs>
          <w:tab w:val="num" w:pos="1147"/>
        </w:tabs>
        <w:ind w:left="1147" w:hanging="360"/>
      </w:pPr>
    </w:lvl>
    <w:lvl w:ilvl="2" w:tplc="041F001B" w:tentative="1">
      <w:start w:val="1"/>
      <w:numFmt w:val="lowerRoman"/>
      <w:lvlText w:val="%3."/>
      <w:lvlJc w:val="right"/>
      <w:pPr>
        <w:tabs>
          <w:tab w:val="num" w:pos="1867"/>
        </w:tabs>
        <w:ind w:left="1867" w:hanging="180"/>
      </w:pPr>
    </w:lvl>
    <w:lvl w:ilvl="3" w:tplc="041F000F" w:tentative="1">
      <w:start w:val="1"/>
      <w:numFmt w:val="decimal"/>
      <w:lvlText w:val="%4."/>
      <w:lvlJc w:val="left"/>
      <w:pPr>
        <w:tabs>
          <w:tab w:val="num" w:pos="2587"/>
        </w:tabs>
        <w:ind w:left="2587" w:hanging="360"/>
      </w:pPr>
    </w:lvl>
    <w:lvl w:ilvl="4" w:tplc="041F0019" w:tentative="1">
      <w:start w:val="1"/>
      <w:numFmt w:val="lowerLetter"/>
      <w:lvlText w:val="%5."/>
      <w:lvlJc w:val="left"/>
      <w:pPr>
        <w:tabs>
          <w:tab w:val="num" w:pos="3307"/>
        </w:tabs>
        <w:ind w:left="3307" w:hanging="360"/>
      </w:pPr>
    </w:lvl>
    <w:lvl w:ilvl="5" w:tplc="041F001B" w:tentative="1">
      <w:start w:val="1"/>
      <w:numFmt w:val="lowerRoman"/>
      <w:lvlText w:val="%6."/>
      <w:lvlJc w:val="right"/>
      <w:pPr>
        <w:tabs>
          <w:tab w:val="num" w:pos="4027"/>
        </w:tabs>
        <w:ind w:left="4027" w:hanging="180"/>
      </w:pPr>
    </w:lvl>
    <w:lvl w:ilvl="6" w:tplc="041F000F" w:tentative="1">
      <w:start w:val="1"/>
      <w:numFmt w:val="decimal"/>
      <w:lvlText w:val="%7."/>
      <w:lvlJc w:val="left"/>
      <w:pPr>
        <w:tabs>
          <w:tab w:val="num" w:pos="4747"/>
        </w:tabs>
        <w:ind w:left="4747" w:hanging="360"/>
      </w:pPr>
    </w:lvl>
    <w:lvl w:ilvl="7" w:tplc="041F0019" w:tentative="1">
      <w:start w:val="1"/>
      <w:numFmt w:val="lowerLetter"/>
      <w:lvlText w:val="%8."/>
      <w:lvlJc w:val="left"/>
      <w:pPr>
        <w:tabs>
          <w:tab w:val="num" w:pos="5467"/>
        </w:tabs>
        <w:ind w:left="5467" w:hanging="360"/>
      </w:pPr>
    </w:lvl>
    <w:lvl w:ilvl="8" w:tplc="041F001B" w:tentative="1">
      <w:start w:val="1"/>
      <w:numFmt w:val="lowerRoman"/>
      <w:lvlText w:val="%9."/>
      <w:lvlJc w:val="right"/>
      <w:pPr>
        <w:tabs>
          <w:tab w:val="num" w:pos="6187"/>
        </w:tabs>
        <w:ind w:left="6187" w:hanging="180"/>
      </w:pPr>
    </w:lvl>
  </w:abstractNum>
  <w:abstractNum w:abstractNumId="2">
    <w:nsid w:val="0BAE49F2"/>
    <w:multiLevelType w:val="hybridMultilevel"/>
    <w:tmpl w:val="F9A0FC64"/>
    <w:lvl w:ilvl="0" w:tplc="92180A86">
      <w:start w:val="15"/>
      <w:numFmt w:val="decimal"/>
      <w:lvlText w:val="D%1."/>
      <w:lvlJc w:val="left"/>
      <w:pPr>
        <w:tabs>
          <w:tab w:val="num" w:pos="720"/>
        </w:tabs>
        <w:ind w:left="720" w:hanging="72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C6C4D88"/>
    <w:multiLevelType w:val="hybridMultilevel"/>
    <w:tmpl w:val="E18A19C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C972633"/>
    <w:multiLevelType w:val="hybridMultilevel"/>
    <w:tmpl w:val="692AEE8E"/>
    <w:lvl w:ilvl="0" w:tplc="AC0E13AC">
      <w:start w:val="15"/>
      <w:numFmt w:val="decimal"/>
      <w:lvlText w:val="E%1."/>
      <w:lvlJc w:val="left"/>
      <w:pPr>
        <w:tabs>
          <w:tab w:val="num" w:pos="900"/>
        </w:tabs>
        <w:ind w:left="900" w:hanging="72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D5C3522"/>
    <w:multiLevelType w:val="hybridMultilevel"/>
    <w:tmpl w:val="513CF75E"/>
    <w:lvl w:ilvl="0" w:tplc="33E4252C">
      <w:start w:val="13"/>
      <w:numFmt w:val="decimal"/>
      <w:lvlText w:val="E%1."/>
      <w:lvlJc w:val="left"/>
      <w:pPr>
        <w:tabs>
          <w:tab w:val="num" w:pos="900"/>
        </w:tabs>
        <w:ind w:left="900" w:hanging="720"/>
      </w:pPr>
      <w:rPr>
        <w:rFonts w:hint="default"/>
        <w:b/>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03B58D8"/>
    <w:multiLevelType w:val="hybridMultilevel"/>
    <w:tmpl w:val="1EF27738"/>
    <w:lvl w:ilvl="0" w:tplc="0180E73C">
      <w:start w:val="1"/>
      <w:numFmt w:val="decimal"/>
      <w:lvlText w:val="D%1."/>
      <w:lvlJc w:val="left"/>
      <w:pPr>
        <w:tabs>
          <w:tab w:val="num" w:pos="900"/>
        </w:tabs>
        <w:ind w:left="900" w:hanging="720"/>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2352BA4"/>
    <w:multiLevelType w:val="hybridMultilevel"/>
    <w:tmpl w:val="C7B27386"/>
    <w:lvl w:ilvl="0" w:tplc="48CAE65A">
      <w:start w:val="1"/>
      <w:numFmt w:val="decimal"/>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8">
    <w:nsid w:val="234A1793"/>
    <w:multiLevelType w:val="hybridMultilevel"/>
    <w:tmpl w:val="54107DBE"/>
    <w:lvl w:ilvl="0" w:tplc="E5BCE4F0">
      <w:start w:val="14"/>
      <w:numFmt w:val="decimal"/>
      <w:lvlText w:val="E%1."/>
      <w:lvlJc w:val="left"/>
      <w:pPr>
        <w:tabs>
          <w:tab w:val="num" w:pos="720"/>
        </w:tabs>
        <w:ind w:left="720" w:hanging="72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8C38B2"/>
    <w:multiLevelType w:val="hybridMultilevel"/>
    <w:tmpl w:val="63180816"/>
    <w:lvl w:ilvl="0" w:tplc="306045D8">
      <w:start w:val="1"/>
      <w:numFmt w:val="decimal"/>
      <w:lvlText w:val="F%1."/>
      <w:lvlJc w:val="left"/>
      <w:pPr>
        <w:tabs>
          <w:tab w:val="num" w:pos="720"/>
        </w:tabs>
        <w:ind w:left="360" w:hanging="360"/>
      </w:pPr>
      <w:rPr>
        <w:rFonts w:ascii="Verdana" w:hAnsi="Verdana" w:hint="default"/>
        <w:b/>
        <w:i w:val="0"/>
      </w:rPr>
    </w:lvl>
    <w:lvl w:ilvl="1" w:tplc="0AD60F1A">
      <w:start w:val="1"/>
      <w:numFmt w:val="upperRoman"/>
      <w:lvlText w:val="%2."/>
      <w:lvlJc w:val="left"/>
      <w:pPr>
        <w:tabs>
          <w:tab w:val="num" w:pos="1800"/>
        </w:tabs>
        <w:ind w:left="1800" w:hanging="72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A7A57FC"/>
    <w:multiLevelType w:val="hybridMultilevel"/>
    <w:tmpl w:val="9F1A37A2"/>
    <w:lvl w:ilvl="0" w:tplc="C08AFF08">
      <w:start w:val="3"/>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nsid w:val="2B6616E9"/>
    <w:multiLevelType w:val="hybridMultilevel"/>
    <w:tmpl w:val="F9B4FBEA"/>
    <w:lvl w:ilvl="0" w:tplc="0C2C474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2EE42026"/>
    <w:multiLevelType w:val="hybridMultilevel"/>
    <w:tmpl w:val="51AEFB58"/>
    <w:lvl w:ilvl="0" w:tplc="545CE5A2">
      <w:start w:val="13"/>
      <w:numFmt w:val="decimal"/>
      <w:lvlText w:val="E%1."/>
      <w:lvlJc w:val="left"/>
      <w:pPr>
        <w:tabs>
          <w:tab w:val="num" w:pos="900"/>
        </w:tabs>
        <w:ind w:left="900" w:hanging="72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1DC000C"/>
    <w:multiLevelType w:val="hybridMultilevel"/>
    <w:tmpl w:val="EB78FF9A"/>
    <w:lvl w:ilvl="0" w:tplc="74C8A66E">
      <w:start w:val="11"/>
      <w:numFmt w:val="decimal"/>
      <w:lvlText w:val="B%1."/>
      <w:lvlJc w:val="left"/>
      <w:pPr>
        <w:tabs>
          <w:tab w:val="num" w:pos="967"/>
        </w:tabs>
        <w:ind w:left="967" w:hanging="607"/>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7E57DB9"/>
    <w:multiLevelType w:val="hybridMultilevel"/>
    <w:tmpl w:val="7C728FF4"/>
    <w:lvl w:ilvl="0" w:tplc="710E882C">
      <w:start w:val="17"/>
      <w:numFmt w:val="decimal"/>
      <w:lvlText w:val="E%1."/>
      <w:lvlJc w:val="left"/>
      <w:pPr>
        <w:tabs>
          <w:tab w:val="num" w:pos="900"/>
        </w:tabs>
        <w:ind w:left="900" w:hanging="72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D430171"/>
    <w:multiLevelType w:val="hybridMultilevel"/>
    <w:tmpl w:val="5498D9CA"/>
    <w:lvl w:ilvl="0" w:tplc="041F0011">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DE94D62"/>
    <w:multiLevelType w:val="hybridMultilevel"/>
    <w:tmpl w:val="DA36FFB4"/>
    <w:lvl w:ilvl="0" w:tplc="D30C0420">
      <w:start w:val="18"/>
      <w:numFmt w:val="decimal"/>
      <w:lvlText w:val="E%1."/>
      <w:lvlJc w:val="left"/>
      <w:pPr>
        <w:tabs>
          <w:tab w:val="num" w:pos="720"/>
        </w:tabs>
        <w:ind w:left="720" w:hanging="72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E30734B"/>
    <w:multiLevelType w:val="hybridMultilevel"/>
    <w:tmpl w:val="EC7ACAE4"/>
    <w:lvl w:ilvl="0" w:tplc="748C8A86">
      <w:start w:val="1"/>
      <w:numFmt w:val="none"/>
      <w:lvlText w:val="A25."/>
      <w:lvlJc w:val="left"/>
      <w:pPr>
        <w:tabs>
          <w:tab w:val="num" w:pos="720"/>
        </w:tabs>
        <w:ind w:left="720" w:hanging="720"/>
      </w:pPr>
      <w:rPr>
        <w:rFonts w:hint="default"/>
        <w:b/>
        <w:i w:val="0"/>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8">
    <w:nsid w:val="476F25DF"/>
    <w:multiLevelType w:val="hybridMultilevel"/>
    <w:tmpl w:val="E66E9786"/>
    <w:lvl w:ilvl="0" w:tplc="77D0E6D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52722924"/>
    <w:multiLevelType w:val="hybridMultilevel"/>
    <w:tmpl w:val="FCBC4940"/>
    <w:lvl w:ilvl="0" w:tplc="0336AED4">
      <w:start w:val="16"/>
      <w:numFmt w:val="decimal"/>
      <w:lvlText w:val="D%1."/>
      <w:lvlJc w:val="left"/>
      <w:pPr>
        <w:tabs>
          <w:tab w:val="num" w:pos="720"/>
        </w:tabs>
        <w:ind w:left="720" w:hanging="72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31E71D3"/>
    <w:multiLevelType w:val="hybridMultilevel"/>
    <w:tmpl w:val="2ED86BFA"/>
    <w:lvl w:ilvl="0" w:tplc="D83E7CCC">
      <w:start w:val="1"/>
      <w:numFmt w:val="decimal"/>
      <w:lvlText w:val="%1)"/>
      <w:lvlJc w:val="left"/>
      <w:pPr>
        <w:ind w:left="360" w:hanging="360"/>
      </w:pPr>
      <w:rPr>
        <w:rFonts w:eastAsia="Arial Unicode M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17E7710"/>
    <w:multiLevelType w:val="hybridMultilevel"/>
    <w:tmpl w:val="B5843BD4"/>
    <w:lvl w:ilvl="0" w:tplc="306045D8">
      <w:start w:val="1"/>
      <w:numFmt w:val="decimal"/>
      <w:lvlText w:val="F%1."/>
      <w:lvlJc w:val="left"/>
      <w:pPr>
        <w:tabs>
          <w:tab w:val="num" w:pos="720"/>
        </w:tabs>
        <w:ind w:left="360" w:hanging="360"/>
      </w:pPr>
      <w:rPr>
        <w:rFonts w:ascii="Verdana" w:hAnsi="Verdana" w:hint="default"/>
        <w:b/>
        <w:i w:val="0"/>
      </w:rPr>
    </w:lvl>
    <w:lvl w:ilvl="1" w:tplc="0AD60F1A">
      <w:start w:val="1"/>
      <w:numFmt w:val="upperRoman"/>
      <w:lvlText w:val="%2."/>
      <w:lvlJc w:val="left"/>
      <w:pPr>
        <w:tabs>
          <w:tab w:val="num" w:pos="1800"/>
        </w:tabs>
        <w:ind w:left="1800" w:hanging="72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64835122"/>
    <w:multiLevelType w:val="hybridMultilevel"/>
    <w:tmpl w:val="31E806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51345D2"/>
    <w:multiLevelType w:val="hybridMultilevel"/>
    <w:tmpl w:val="96A6F12C"/>
    <w:lvl w:ilvl="0" w:tplc="72F832EA">
      <w:start w:val="1"/>
      <w:numFmt w:val="decimal"/>
      <w:lvlText w:val="B%1."/>
      <w:lvlJc w:val="left"/>
      <w:pPr>
        <w:ind w:left="36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A95367D"/>
    <w:multiLevelType w:val="hybridMultilevel"/>
    <w:tmpl w:val="00CCFA82"/>
    <w:lvl w:ilvl="0" w:tplc="6766514A">
      <w:start w:val="1"/>
      <w:numFmt w:val="decimal"/>
      <w:lvlText w:val="%1-"/>
      <w:lvlJc w:val="left"/>
      <w:pPr>
        <w:ind w:left="1211" w:hanging="360"/>
      </w:pPr>
      <w:rPr>
        <w:rFonts w:hint="default"/>
        <w:b w:val="0"/>
        <w:u w:val="none"/>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5">
    <w:nsid w:val="6FB40BE2"/>
    <w:multiLevelType w:val="hybridMultilevel"/>
    <w:tmpl w:val="7F683E10"/>
    <w:lvl w:ilvl="0" w:tplc="B912669A">
      <w:start w:val="1"/>
      <w:numFmt w:val="decimal"/>
      <w:lvlText w:val="%1)"/>
      <w:lvlJc w:val="left"/>
      <w:pPr>
        <w:ind w:left="720" w:hanging="360"/>
      </w:pPr>
      <w:rPr>
        <w:rFonts w:ascii="Arial" w:hAnsi="Arial" w:cs="Arial" w:hint="default"/>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2462D6F"/>
    <w:multiLevelType w:val="hybridMultilevel"/>
    <w:tmpl w:val="686A3EB2"/>
    <w:lvl w:ilvl="0" w:tplc="CCB6FDA2">
      <w:start w:val="10"/>
      <w:numFmt w:val="decimal"/>
      <w:lvlText w:val="B%1."/>
      <w:lvlJc w:val="left"/>
      <w:pPr>
        <w:tabs>
          <w:tab w:val="num" w:pos="967"/>
        </w:tabs>
        <w:ind w:left="967" w:hanging="607"/>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4B636B8"/>
    <w:multiLevelType w:val="hybridMultilevel"/>
    <w:tmpl w:val="C4A8E232"/>
    <w:lvl w:ilvl="0" w:tplc="D7B27408">
      <w:start w:val="10"/>
      <w:numFmt w:val="decimal"/>
      <w:lvlText w:val="B%1."/>
      <w:lvlJc w:val="left"/>
      <w:pPr>
        <w:tabs>
          <w:tab w:val="num" w:pos="607"/>
        </w:tabs>
        <w:ind w:left="607" w:hanging="607"/>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8D66FA2"/>
    <w:multiLevelType w:val="hybridMultilevel"/>
    <w:tmpl w:val="EC6C6900"/>
    <w:lvl w:ilvl="0" w:tplc="16A0479E">
      <w:start w:val="16"/>
      <w:numFmt w:val="decimal"/>
      <w:lvlText w:val="E%1."/>
      <w:lvlJc w:val="left"/>
      <w:pPr>
        <w:tabs>
          <w:tab w:val="num" w:pos="720"/>
        </w:tabs>
        <w:ind w:left="720" w:hanging="72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90E4E7C"/>
    <w:multiLevelType w:val="hybridMultilevel"/>
    <w:tmpl w:val="BB7E64A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9381EEB"/>
    <w:multiLevelType w:val="hybridMultilevel"/>
    <w:tmpl w:val="CEDC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646A5"/>
    <w:multiLevelType w:val="hybridMultilevel"/>
    <w:tmpl w:val="8E3866B0"/>
    <w:lvl w:ilvl="0" w:tplc="C3900722">
      <w:start w:val="1"/>
      <w:numFmt w:val="decimal"/>
      <w:lvlText w:val="E%1."/>
      <w:lvlJc w:val="left"/>
      <w:pPr>
        <w:tabs>
          <w:tab w:val="num" w:pos="720"/>
        </w:tabs>
        <w:ind w:left="720" w:hanging="720"/>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F96756A"/>
    <w:multiLevelType w:val="hybridMultilevel"/>
    <w:tmpl w:val="578E5D3E"/>
    <w:lvl w:ilvl="0" w:tplc="2D186DC0">
      <w:start w:val="6"/>
      <w:numFmt w:val="decimal"/>
      <w:lvlText w:val="B%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6"/>
  </w:num>
  <w:num w:numId="3">
    <w:abstractNumId w:val="31"/>
  </w:num>
  <w:num w:numId="4">
    <w:abstractNumId w:val="17"/>
  </w:num>
  <w:num w:numId="5">
    <w:abstractNumId w:val="21"/>
  </w:num>
  <w:num w:numId="6">
    <w:abstractNumId w:val="0"/>
  </w:num>
  <w:num w:numId="7">
    <w:abstractNumId w:val="18"/>
  </w:num>
  <w:num w:numId="8">
    <w:abstractNumId w:val="30"/>
  </w:num>
  <w:num w:numId="9">
    <w:abstractNumId w:val="11"/>
  </w:num>
  <w:num w:numId="10">
    <w:abstractNumId w:val="20"/>
  </w:num>
  <w:num w:numId="11">
    <w:abstractNumId w:val="25"/>
  </w:num>
  <w:num w:numId="12">
    <w:abstractNumId w:val="3"/>
  </w:num>
  <w:num w:numId="13">
    <w:abstractNumId w:val="7"/>
  </w:num>
  <w:num w:numId="14">
    <w:abstractNumId w:val="29"/>
  </w:num>
  <w:num w:numId="15">
    <w:abstractNumId w:val="15"/>
  </w:num>
  <w:num w:numId="16">
    <w:abstractNumId w:val="22"/>
  </w:num>
  <w:num w:numId="17">
    <w:abstractNumId w:val="5"/>
  </w:num>
  <w:num w:numId="18">
    <w:abstractNumId w:val="9"/>
  </w:num>
  <w:num w:numId="19">
    <w:abstractNumId w:val="2"/>
  </w:num>
  <w:num w:numId="20">
    <w:abstractNumId w:val="26"/>
  </w:num>
  <w:num w:numId="21">
    <w:abstractNumId w:val="12"/>
  </w:num>
  <w:num w:numId="22">
    <w:abstractNumId w:val="23"/>
  </w:num>
  <w:num w:numId="23">
    <w:abstractNumId w:val="32"/>
  </w:num>
  <w:num w:numId="24">
    <w:abstractNumId w:val="13"/>
  </w:num>
  <w:num w:numId="25">
    <w:abstractNumId w:val="27"/>
  </w:num>
  <w:num w:numId="26">
    <w:abstractNumId w:val="4"/>
  </w:num>
  <w:num w:numId="27">
    <w:abstractNumId w:val="14"/>
  </w:num>
  <w:num w:numId="28">
    <w:abstractNumId w:val="8"/>
  </w:num>
  <w:num w:numId="29">
    <w:abstractNumId w:val="28"/>
  </w:num>
  <w:num w:numId="30">
    <w:abstractNumId w:val="16"/>
  </w:num>
  <w:num w:numId="31">
    <w:abstractNumId w:val="19"/>
  </w:num>
  <w:num w:numId="32">
    <w:abstractNumId w:val="2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C1E"/>
    <w:rsid w:val="00143B84"/>
    <w:rsid w:val="007E4C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7E4C1E"/>
    <w:pPr>
      <w:keepNext/>
      <w:spacing w:before="100" w:beforeAutospacing="1" w:after="100" w:afterAutospacing="1" w:line="240" w:lineRule="auto"/>
      <w:jc w:val="center"/>
      <w:outlineLvl w:val="0"/>
    </w:pPr>
    <w:rPr>
      <w:rFonts w:ascii="Times New Roman" w:eastAsia="Times New Roman" w:hAnsi="Times New Roman" w:cs="Times New Roman"/>
      <w:b/>
      <w:color w:val="000080"/>
      <w:sz w:val="24"/>
      <w:szCs w:val="20"/>
      <w:lang w:val="en-AU"/>
    </w:rPr>
  </w:style>
  <w:style w:type="paragraph" w:styleId="Balk2">
    <w:name w:val="heading 2"/>
    <w:basedOn w:val="Normal"/>
    <w:next w:val="Normal"/>
    <w:link w:val="Balk2Char"/>
    <w:qFormat/>
    <w:rsid w:val="007E4C1E"/>
    <w:pPr>
      <w:keepNext/>
      <w:tabs>
        <w:tab w:val="num" w:pos="360"/>
      </w:tabs>
      <w:spacing w:before="100" w:beforeAutospacing="1" w:after="100" w:afterAutospacing="1" w:line="240" w:lineRule="auto"/>
      <w:ind w:left="360" w:hanging="360"/>
      <w:jc w:val="both"/>
      <w:outlineLvl w:val="1"/>
    </w:pPr>
    <w:rPr>
      <w:rFonts w:ascii="Times New Roman" w:eastAsia="Times New Roman" w:hAnsi="Times New Roman" w:cs="Times New Roman"/>
      <w:b/>
      <w:color w:val="000080"/>
      <w:sz w:val="24"/>
      <w:szCs w:val="20"/>
    </w:rPr>
  </w:style>
  <w:style w:type="paragraph" w:styleId="Balk3">
    <w:name w:val="heading 3"/>
    <w:basedOn w:val="Normal"/>
    <w:next w:val="Normal"/>
    <w:link w:val="Balk3Char"/>
    <w:qFormat/>
    <w:rsid w:val="007E4C1E"/>
    <w:pPr>
      <w:keepNext/>
      <w:tabs>
        <w:tab w:val="num" w:pos="360"/>
      </w:tabs>
      <w:spacing w:before="100" w:beforeAutospacing="1" w:after="100" w:afterAutospacing="1" w:line="240" w:lineRule="auto"/>
      <w:ind w:left="360" w:hanging="360"/>
      <w:jc w:val="both"/>
      <w:outlineLvl w:val="2"/>
    </w:pPr>
    <w:rPr>
      <w:rFonts w:ascii="Times New Roman" w:eastAsia="Times New Roman" w:hAnsi="Times New Roman" w:cs="Times New Roman"/>
      <w:bCs/>
      <w:i/>
      <w:iCs/>
      <w:color w:val="000080"/>
      <w:sz w:val="24"/>
      <w:szCs w:val="20"/>
    </w:rPr>
  </w:style>
  <w:style w:type="paragraph" w:styleId="Balk4">
    <w:name w:val="heading 4"/>
    <w:basedOn w:val="Normal"/>
    <w:next w:val="Normal"/>
    <w:link w:val="Balk4Char"/>
    <w:qFormat/>
    <w:rsid w:val="007E4C1E"/>
    <w:pPr>
      <w:keepNext/>
      <w:tabs>
        <w:tab w:val="num" w:pos="0"/>
      </w:tabs>
      <w:spacing w:before="100" w:beforeAutospacing="1" w:after="100" w:afterAutospacing="1" w:line="240" w:lineRule="auto"/>
      <w:ind w:hanging="360"/>
      <w:jc w:val="both"/>
      <w:outlineLvl w:val="3"/>
    </w:pPr>
    <w:rPr>
      <w:rFonts w:ascii="Verdana" w:eastAsia="Times New Roman" w:hAnsi="Verdana" w:cs="Times New Roman"/>
      <w:b/>
      <w:color w:val="00008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E4C1E"/>
    <w:rPr>
      <w:rFonts w:ascii="Times New Roman" w:eastAsia="Times New Roman" w:hAnsi="Times New Roman" w:cs="Times New Roman"/>
      <w:b/>
      <w:color w:val="000080"/>
      <w:sz w:val="24"/>
      <w:szCs w:val="20"/>
      <w:lang w:val="en-AU"/>
    </w:rPr>
  </w:style>
  <w:style w:type="character" w:customStyle="1" w:styleId="Balk2Char">
    <w:name w:val="Başlık 2 Char"/>
    <w:basedOn w:val="VarsaylanParagrafYazTipi"/>
    <w:link w:val="Balk2"/>
    <w:rsid w:val="007E4C1E"/>
    <w:rPr>
      <w:rFonts w:ascii="Times New Roman" w:eastAsia="Times New Roman" w:hAnsi="Times New Roman" w:cs="Times New Roman"/>
      <w:b/>
      <w:color w:val="000080"/>
      <w:sz w:val="24"/>
      <w:szCs w:val="20"/>
    </w:rPr>
  </w:style>
  <w:style w:type="character" w:customStyle="1" w:styleId="Balk3Char">
    <w:name w:val="Başlık 3 Char"/>
    <w:basedOn w:val="VarsaylanParagrafYazTipi"/>
    <w:link w:val="Balk3"/>
    <w:rsid w:val="007E4C1E"/>
    <w:rPr>
      <w:rFonts w:ascii="Times New Roman" w:eastAsia="Times New Roman" w:hAnsi="Times New Roman" w:cs="Times New Roman"/>
      <w:bCs/>
      <w:i/>
      <w:iCs/>
      <w:color w:val="000080"/>
      <w:sz w:val="24"/>
      <w:szCs w:val="20"/>
    </w:rPr>
  </w:style>
  <w:style w:type="character" w:customStyle="1" w:styleId="Balk4Char">
    <w:name w:val="Başlık 4 Char"/>
    <w:basedOn w:val="VarsaylanParagrafYazTipi"/>
    <w:link w:val="Balk4"/>
    <w:rsid w:val="007E4C1E"/>
    <w:rPr>
      <w:rFonts w:ascii="Verdana" w:eastAsia="Times New Roman" w:hAnsi="Verdana" w:cs="Times New Roman"/>
      <w:b/>
      <w:color w:val="000080"/>
      <w:szCs w:val="20"/>
    </w:rPr>
  </w:style>
  <w:style w:type="numbering" w:customStyle="1" w:styleId="ListeYok1">
    <w:name w:val="Liste Yok1"/>
    <w:next w:val="ListeYok"/>
    <w:semiHidden/>
    <w:unhideWhenUsed/>
    <w:rsid w:val="007E4C1E"/>
  </w:style>
  <w:style w:type="paragraph" w:styleId="NormalWeb">
    <w:name w:val="Normal (Web)"/>
    <w:basedOn w:val="Normal"/>
    <w:rsid w:val="007E4C1E"/>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KonuBal">
    <w:name w:val="Title"/>
    <w:basedOn w:val="Normal"/>
    <w:link w:val="KonuBalChar"/>
    <w:qFormat/>
    <w:rsid w:val="007E4C1E"/>
    <w:pPr>
      <w:spacing w:before="100" w:beforeAutospacing="1" w:after="100" w:afterAutospacing="1" w:line="240" w:lineRule="auto"/>
      <w:jc w:val="center"/>
    </w:pPr>
    <w:rPr>
      <w:rFonts w:ascii="Times New Roman" w:eastAsia="Times New Roman" w:hAnsi="Times New Roman" w:cs="Times New Roman"/>
      <w:b/>
      <w:color w:val="000080"/>
      <w:sz w:val="24"/>
      <w:szCs w:val="20"/>
    </w:rPr>
  </w:style>
  <w:style w:type="character" w:customStyle="1" w:styleId="KonuBalChar">
    <w:name w:val="Konu Başlığı Char"/>
    <w:basedOn w:val="VarsaylanParagrafYazTipi"/>
    <w:link w:val="KonuBal"/>
    <w:rsid w:val="007E4C1E"/>
    <w:rPr>
      <w:rFonts w:ascii="Times New Roman" w:eastAsia="Times New Roman" w:hAnsi="Times New Roman" w:cs="Times New Roman"/>
      <w:b/>
      <w:color w:val="000080"/>
      <w:sz w:val="24"/>
      <w:szCs w:val="20"/>
    </w:rPr>
  </w:style>
  <w:style w:type="paragraph" w:styleId="GvdeMetniGirintisi">
    <w:name w:val="Body Text Indent"/>
    <w:basedOn w:val="Normal"/>
    <w:link w:val="GvdeMetniGirintisiChar"/>
    <w:rsid w:val="007E4C1E"/>
    <w:pPr>
      <w:tabs>
        <w:tab w:val="num" w:pos="0"/>
      </w:tabs>
      <w:spacing w:before="100" w:beforeAutospacing="1" w:after="100" w:afterAutospacing="1" w:line="240" w:lineRule="auto"/>
      <w:ind w:hanging="360"/>
      <w:jc w:val="both"/>
    </w:pPr>
    <w:rPr>
      <w:rFonts w:ascii="Verdana" w:eastAsia="Times New Roman" w:hAnsi="Verdana" w:cs="Times New Roman"/>
      <w:b/>
      <w:color w:val="000080"/>
      <w:szCs w:val="20"/>
    </w:rPr>
  </w:style>
  <w:style w:type="character" w:customStyle="1" w:styleId="GvdeMetniGirintisiChar">
    <w:name w:val="Gövde Metni Girintisi Char"/>
    <w:basedOn w:val="VarsaylanParagrafYazTipi"/>
    <w:link w:val="GvdeMetniGirintisi"/>
    <w:rsid w:val="007E4C1E"/>
    <w:rPr>
      <w:rFonts w:ascii="Verdana" w:eastAsia="Times New Roman" w:hAnsi="Verdana" w:cs="Times New Roman"/>
      <w:b/>
      <w:color w:val="000080"/>
      <w:szCs w:val="20"/>
    </w:rPr>
  </w:style>
  <w:style w:type="character" w:styleId="Kpr">
    <w:name w:val="Hyperlink"/>
    <w:rsid w:val="007E4C1E"/>
    <w:rPr>
      <w:color w:val="0033CC"/>
      <w:u w:val="single"/>
    </w:rPr>
  </w:style>
  <w:style w:type="character" w:customStyle="1" w:styleId="ti2">
    <w:name w:val="ti2"/>
    <w:rsid w:val="007E4C1E"/>
    <w:rPr>
      <w:sz w:val="22"/>
      <w:szCs w:val="22"/>
    </w:rPr>
  </w:style>
  <w:style w:type="character" w:customStyle="1" w:styleId="toc-cit-date1">
    <w:name w:val="toc-cit-date1"/>
    <w:rsid w:val="007E4C1E"/>
    <w:rPr>
      <w:rFonts w:ascii="Arial" w:hAnsi="Arial" w:cs="Arial" w:hint="default"/>
      <w:color w:val="666666"/>
      <w:sz w:val="18"/>
      <w:szCs w:val="18"/>
    </w:rPr>
  </w:style>
  <w:style w:type="paragraph" w:styleId="GvdeMetni">
    <w:name w:val="Body Text"/>
    <w:basedOn w:val="Normal"/>
    <w:link w:val="GvdeMetniChar"/>
    <w:rsid w:val="007E4C1E"/>
    <w:pPr>
      <w:spacing w:after="12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7E4C1E"/>
    <w:rPr>
      <w:rFonts w:ascii="Times New Roman" w:eastAsia="Times New Roman" w:hAnsi="Times New Roman" w:cs="Times New Roman"/>
      <w:sz w:val="24"/>
      <w:szCs w:val="24"/>
    </w:rPr>
  </w:style>
  <w:style w:type="character" w:styleId="Vurgu">
    <w:name w:val="Emphasis"/>
    <w:qFormat/>
    <w:rsid w:val="007E4C1E"/>
    <w:rPr>
      <w:i/>
      <w:iCs/>
    </w:rPr>
  </w:style>
  <w:style w:type="character" w:customStyle="1" w:styleId="volume">
    <w:name w:val="volume"/>
    <w:basedOn w:val="VarsaylanParagrafYazTipi"/>
    <w:rsid w:val="007E4C1E"/>
  </w:style>
  <w:style w:type="character" w:customStyle="1" w:styleId="issue">
    <w:name w:val="issue"/>
    <w:basedOn w:val="VarsaylanParagrafYazTipi"/>
    <w:rsid w:val="007E4C1E"/>
  </w:style>
  <w:style w:type="character" w:customStyle="1" w:styleId="pages">
    <w:name w:val="pages"/>
    <w:basedOn w:val="VarsaylanParagrafYazTipi"/>
    <w:rsid w:val="007E4C1E"/>
  </w:style>
  <w:style w:type="paragraph" w:customStyle="1" w:styleId="Style3">
    <w:name w:val="Style3"/>
    <w:basedOn w:val="Normal"/>
    <w:rsid w:val="007E4C1E"/>
    <w:pPr>
      <w:widowControl w:val="0"/>
      <w:autoSpaceDE w:val="0"/>
      <w:autoSpaceDN w:val="0"/>
      <w:adjustRightInd w:val="0"/>
      <w:spacing w:after="0" w:line="365" w:lineRule="exact"/>
      <w:ind w:hanging="710"/>
      <w:jc w:val="both"/>
    </w:pPr>
    <w:rPr>
      <w:rFonts w:ascii="Tahoma" w:eastAsia="Times New Roman" w:hAnsi="Tahoma" w:cs="Times New Roman"/>
      <w:sz w:val="24"/>
      <w:szCs w:val="24"/>
      <w:lang w:eastAsia="tr-TR"/>
    </w:rPr>
  </w:style>
  <w:style w:type="paragraph" w:customStyle="1" w:styleId="Style4">
    <w:name w:val="Style4"/>
    <w:basedOn w:val="Normal"/>
    <w:rsid w:val="007E4C1E"/>
    <w:pPr>
      <w:widowControl w:val="0"/>
      <w:autoSpaceDE w:val="0"/>
      <w:autoSpaceDN w:val="0"/>
      <w:adjustRightInd w:val="0"/>
      <w:spacing w:after="0" w:line="365" w:lineRule="exact"/>
      <w:ind w:hanging="677"/>
    </w:pPr>
    <w:rPr>
      <w:rFonts w:ascii="Tahoma" w:eastAsia="Times New Roman" w:hAnsi="Tahoma" w:cs="Times New Roman"/>
      <w:sz w:val="24"/>
      <w:szCs w:val="24"/>
      <w:lang w:eastAsia="tr-TR"/>
    </w:rPr>
  </w:style>
  <w:style w:type="character" w:customStyle="1" w:styleId="FontStyle13">
    <w:name w:val="Font Style13"/>
    <w:rsid w:val="007E4C1E"/>
    <w:rPr>
      <w:rFonts w:ascii="Tahoma" w:hAnsi="Tahoma" w:cs="Tahoma"/>
      <w:spacing w:val="20"/>
      <w:sz w:val="16"/>
      <w:szCs w:val="16"/>
    </w:rPr>
  </w:style>
  <w:style w:type="character" w:customStyle="1" w:styleId="FontStyle14">
    <w:name w:val="Font Style14"/>
    <w:rsid w:val="007E4C1E"/>
    <w:rPr>
      <w:rFonts w:ascii="Tahoma" w:hAnsi="Tahoma" w:cs="Tahoma"/>
      <w:b/>
      <w:bCs/>
      <w:spacing w:val="10"/>
      <w:sz w:val="16"/>
      <w:szCs w:val="16"/>
    </w:rPr>
  </w:style>
  <w:style w:type="character" w:customStyle="1" w:styleId="FontStyle15">
    <w:name w:val="Font Style15"/>
    <w:rsid w:val="007E4C1E"/>
    <w:rPr>
      <w:rFonts w:ascii="Courier New" w:hAnsi="Courier New" w:cs="Courier New"/>
      <w:b/>
      <w:bCs/>
      <w:sz w:val="20"/>
      <w:szCs w:val="20"/>
    </w:rPr>
  </w:style>
  <w:style w:type="character" w:customStyle="1" w:styleId="FontStyle16">
    <w:name w:val="Font Style16"/>
    <w:rsid w:val="007E4C1E"/>
    <w:rPr>
      <w:rFonts w:ascii="Tahoma" w:hAnsi="Tahoma" w:cs="Tahoma"/>
      <w:i/>
      <w:iCs/>
      <w:spacing w:val="20"/>
      <w:sz w:val="16"/>
      <w:szCs w:val="16"/>
    </w:rPr>
  </w:style>
  <w:style w:type="character" w:customStyle="1" w:styleId="src1">
    <w:name w:val="src1"/>
    <w:rsid w:val="007E4C1E"/>
    <w:rPr>
      <w:vanish w:val="0"/>
      <w:webHidden w:val="0"/>
      <w:specVanish w:val="0"/>
    </w:rPr>
  </w:style>
  <w:style w:type="character" w:customStyle="1" w:styleId="jrnl">
    <w:name w:val="jrnl"/>
    <w:basedOn w:val="VarsaylanParagrafYazTipi"/>
    <w:rsid w:val="007E4C1E"/>
  </w:style>
  <w:style w:type="paragraph" w:customStyle="1" w:styleId="rprtbody1">
    <w:name w:val="rprtbody1"/>
    <w:basedOn w:val="Normal"/>
    <w:rsid w:val="007E4C1E"/>
    <w:pPr>
      <w:spacing w:before="34" w:after="34" w:line="240" w:lineRule="auto"/>
    </w:pPr>
    <w:rPr>
      <w:rFonts w:ascii="Times New Roman" w:eastAsia="Times New Roman" w:hAnsi="Times New Roman" w:cs="Times New Roman"/>
      <w:sz w:val="28"/>
      <w:szCs w:val="28"/>
      <w:lang w:eastAsia="tr-TR"/>
    </w:rPr>
  </w:style>
  <w:style w:type="paragraph" w:customStyle="1" w:styleId="ej-featured-article-reference">
    <w:name w:val="ej-featured-article-reference"/>
    <w:basedOn w:val="Normal"/>
    <w:rsid w:val="007E4C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j-lbldoi-text">
    <w:name w:val="ej-lbldoi-text"/>
    <w:basedOn w:val="VarsaylanParagrafYazTipi"/>
    <w:rsid w:val="007E4C1E"/>
  </w:style>
  <w:style w:type="character" w:customStyle="1" w:styleId="ej-lbldoi">
    <w:name w:val="ej-lbldoi"/>
    <w:basedOn w:val="VarsaylanParagrafYazTipi"/>
    <w:rsid w:val="007E4C1E"/>
  </w:style>
  <w:style w:type="table" w:styleId="TabloKlavuzu">
    <w:name w:val="Table Grid"/>
    <w:basedOn w:val="NormalTablo"/>
    <w:rsid w:val="007E4C1E"/>
    <w:pPr>
      <w:spacing w:after="0" w:line="240" w:lineRule="auto"/>
    </w:pPr>
    <w:rPr>
      <w:rFonts w:ascii="Times New Roman" w:eastAsia="Times New Roman" w:hAnsi="Times New Roman"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7E4C1E"/>
    <w:pPr>
      <w:ind w:left="720"/>
      <w:contextualSpacing/>
    </w:pPr>
    <w:rPr>
      <w:rFonts w:ascii="Calibri" w:eastAsia="Calibri" w:hAnsi="Calibri" w:cs="Times New Roman"/>
    </w:rPr>
  </w:style>
  <w:style w:type="paragraph" w:customStyle="1" w:styleId="desc">
    <w:name w:val="desc"/>
    <w:basedOn w:val="Normal"/>
    <w:rsid w:val="007E4C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rsid w:val="007E4C1E"/>
    <w:rPr>
      <w:color w:val="800080"/>
      <w:u w:val="single"/>
    </w:rPr>
  </w:style>
  <w:style w:type="paragraph" w:customStyle="1" w:styleId="title">
    <w:name w:val="title"/>
    <w:basedOn w:val="Normal"/>
    <w:rsid w:val="007E4C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rsid w:val="007E4C1E"/>
    <w:pPr>
      <w:spacing w:after="0" w:line="240" w:lineRule="auto"/>
    </w:pPr>
    <w:rPr>
      <w:rFonts w:ascii="Tahoma" w:eastAsia="Times New Roman" w:hAnsi="Tahoma" w:cs="Tahoma"/>
      <w:sz w:val="16"/>
      <w:szCs w:val="16"/>
    </w:rPr>
  </w:style>
  <w:style w:type="character" w:customStyle="1" w:styleId="BalonMetniChar">
    <w:name w:val="Balon Metni Char"/>
    <w:basedOn w:val="VarsaylanParagrafYazTipi"/>
    <w:link w:val="BalonMetni"/>
    <w:rsid w:val="007E4C1E"/>
    <w:rPr>
      <w:rFonts w:ascii="Tahoma" w:eastAsia="Times New Roman" w:hAnsi="Tahoma" w:cs="Tahoma"/>
      <w:sz w:val="16"/>
      <w:szCs w:val="16"/>
    </w:rPr>
  </w:style>
  <w:style w:type="character" w:customStyle="1" w:styleId="googqs-tidbit1">
    <w:name w:val="goog_qs-tidbit1"/>
    <w:rsid w:val="007E4C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7E4C1E"/>
    <w:pPr>
      <w:keepNext/>
      <w:spacing w:before="100" w:beforeAutospacing="1" w:after="100" w:afterAutospacing="1" w:line="240" w:lineRule="auto"/>
      <w:jc w:val="center"/>
      <w:outlineLvl w:val="0"/>
    </w:pPr>
    <w:rPr>
      <w:rFonts w:ascii="Times New Roman" w:eastAsia="Times New Roman" w:hAnsi="Times New Roman" w:cs="Times New Roman"/>
      <w:b/>
      <w:color w:val="000080"/>
      <w:sz w:val="24"/>
      <w:szCs w:val="20"/>
      <w:lang w:val="en-AU"/>
    </w:rPr>
  </w:style>
  <w:style w:type="paragraph" w:styleId="Balk2">
    <w:name w:val="heading 2"/>
    <w:basedOn w:val="Normal"/>
    <w:next w:val="Normal"/>
    <w:link w:val="Balk2Char"/>
    <w:qFormat/>
    <w:rsid w:val="007E4C1E"/>
    <w:pPr>
      <w:keepNext/>
      <w:tabs>
        <w:tab w:val="num" w:pos="360"/>
      </w:tabs>
      <w:spacing w:before="100" w:beforeAutospacing="1" w:after="100" w:afterAutospacing="1" w:line="240" w:lineRule="auto"/>
      <w:ind w:left="360" w:hanging="360"/>
      <w:jc w:val="both"/>
      <w:outlineLvl w:val="1"/>
    </w:pPr>
    <w:rPr>
      <w:rFonts w:ascii="Times New Roman" w:eastAsia="Times New Roman" w:hAnsi="Times New Roman" w:cs="Times New Roman"/>
      <w:b/>
      <w:color w:val="000080"/>
      <w:sz w:val="24"/>
      <w:szCs w:val="20"/>
    </w:rPr>
  </w:style>
  <w:style w:type="paragraph" w:styleId="Balk3">
    <w:name w:val="heading 3"/>
    <w:basedOn w:val="Normal"/>
    <w:next w:val="Normal"/>
    <w:link w:val="Balk3Char"/>
    <w:qFormat/>
    <w:rsid w:val="007E4C1E"/>
    <w:pPr>
      <w:keepNext/>
      <w:tabs>
        <w:tab w:val="num" w:pos="360"/>
      </w:tabs>
      <w:spacing w:before="100" w:beforeAutospacing="1" w:after="100" w:afterAutospacing="1" w:line="240" w:lineRule="auto"/>
      <w:ind w:left="360" w:hanging="360"/>
      <w:jc w:val="both"/>
      <w:outlineLvl w:val="2"/>
    </w:pPr>
    <w:rPr>
      <w:rFonts w:ascii="Times New Roman" w:eastAsia="Times New Roman" w:hAnsi="Times New Roman" w:cs="Times New Roman"/>
      <w:bCs/>
      <w:i/>
      <w:iCs/>
      <w:color w:val="000080"/>
      <w:sz w:val="24"/>
      <w:szCs w:val="20"/>
    </w:rPr>
  </w:style>
  <w:style w:type="paragraph" w:styleId="Balk4">
    <w:name w:val="heading 4"/>
    <w:basedOn w:val="Normal"/>
    <w:next w:val="Normal"/>
    <w:link w:val="Balk4Char"/>
    <w:qFormat/>
    <w:rsid w:val="007E4C1E"/>
    <w:pPr>
      <w:keepNext/>
      <w:tabs>
        <w:tab w:val="num" w:pos="0"/>
      </w:tabs>
      <w:spacing w:before="100" w:beforeAutospacing="1" w:after="100" w:afterAutospacing="1" w:line="240" w:lineRule="auto"/>
      <w:ind w:hanging="360"/>
      <w:jc w:val="both"/>
      <w:outlineLvl w:val="3"/>
    </w:pPr>
    <w:rPr>
      <w:rFonts w:ascii="Verdana" w:eastAsia="Times New Roman" w:hAnsi="Verdana" w:cs="Times New Roman"/>
      <w:b/>
      <w:color w:val="00008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E4C1E"/>
    <w:rPr>
      <w:rFonts w:ascii="Times New Roman" w:eastAsia="Times New Roman" w:hAnsi="Times New Roman" w:cs="Times New Roman"/>
      <w:b/>
      <w:color w:val="000080"/>
      <w:sz w:val="24"/>
      <w:szCs w:val="20"/>
      <w:lang w:val="en-AU"/>
    </w:rPr>
  </w:style>
  <w:style w:type="character" w:customStyle="1" w:styleId="Balk2Char">
    <w:name w:val="Başlık 2 Char"/>
    <w:basedOn w:val="VarsaylanParagrafYazTipi"/>
    <w:link w:val="Balk2"/>
    <w:rsid w:val="007E4C1E"/>
    <w:rPr>
      <w:rFonts w:ascii="Times New Roman" w:eastAsia="Times New Roman" w:hAnsi="Times New Roman" w:cs="Times New Roman"/>
      <w:b/>
      <w:color w:val="000080"/>
      <w:sz w:val="24"/>
      <w:szCs w:val="20"/>
    </w:rPr>
  </w:style>
  <w:style w:type="character" w:customStyle="1" w:styleId="Balk3Char">
    <w:name w:val="Başlık 3 Char"/>
    <w:basedOn w:val="VarsaylanParagrafYazTipi"/>
    <w:link w:val="Balk3"/>
    <w:rsid w:val="007E4C1E"/>
    <w:rPr>
      <w:rFonts w:ascii="Times New Roman" w:eastAsia="Times New Roman" w:hAnsi="Times New Roman" w:cs="Times New Roman"/>
      <w:bCs/>
      <w:i/>
      <w:iCs/>
      <w:color w:val="000080"/>
      <w:sz w:val="24"/>
      <w:szCs w:val="20"/>
    </w:rPr>
  </w:style>
  <w:style w:type="character" w:customStyle="1" w:styleId="Balk4Char">
    <w:name w:val="Başlık 4 Char"/>
    <w:basedOn w:val="VarsaylanParagrafYazTipi"/>
    <w:link w:val="Balk4"/>
    <w:rsid w:val="007E4C1E"/>
    <w:rPr>
      <w:rFonts w:ascii="Verdana" w:eastAsia="Times New Roman" w:hAnsi="Verdana" w:cs="Times New Roman"/>
      <w:b/>
      <w:color w:val="000080"/>
      <w:szCs w:val="20"/>
    </w:rPr>
  </w:style>
  <w:style w:type="numbering" w:customStyle="1" w:styleId="ListeYok1">
    <w:name w:val="Liste Yok1"/>
    <w:next w:val="ListeYok"/>
    <w:semiHidden/>
    <w:unhideWhenUsed/>
    <w:rsid w:val="007E4C1E"/>
  </w:style>
  <w:style w:type="paragraph" w:styleId="NormalWeb">
    <w:name w:val="Normal (Web)"/>
    <w:basedOn w:val="Normal"/>
    <w:rsid w:val="007E4C1E"/>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KonuBal">
    <w:name w:val="Title"/>
    <w:basedOn w:val="Normal"/>
    <w:link w:val="KonuBalChar"/>
    <w:qFormat/>
    <w:rsid w:val="007E4C1E"/>
    <w:pPr>
      <w:spacing w:before="100" w:beforeAutospacing="1" w:after="100" w:afterAutospacing="1" w:line="240" w:lineRule="auto"/>
      <w:jc w:val="center"/>
    </w:pPr>
    <w:rPr>
      <w:rFonts w:ascii="Times New Roman" w:eastAsia="Times New Roman" w:hAnsi="Times New Roman" w:cs="Times New Roman"/>
      <w:b/>
      <w:color w:val="000080"/>
      <w:sz w:val="24"/>
      <w:szCs w:val="20"/>
    </w:rPr>
  </w:style>
  <w:style w:type="character" w:customStyle="1" w:styleId="KonuBalChar">
    <w:name w:val="Konu Başlığı Char"/>
    <w:basedOn w:val="VarsaylanParagrafYazTipi"/>
    <w:link w:val="KonuBal"/>
    <w:rsid w:val="007E4C1E"/>
    <w:rPr>
      <w:rFonts w:ascii="Times New Roman" w:eastAsia="Times New Roman" w:hAnsi="Times New Roman" w:cs="Times New Roman"/>
      <w:b/>
      <w:color w:val="000080"/>
      <w:sz w:val="24"/>
      <w:szCs w:val="20"/>
    </w:rPr>
  </w:style>
  <w:style w:type="paragraph" w:styleId="GvdeMetniGirintisi">
    <w:name w:val="Body Text Indent"/>
    <w:basedOn w:val="Normal"/>
    <w:link w:val="GvdeMetniGirintisiChar"/>
    <w:rsid w:val="007E4C1E"/>
    <w:pPr>
      <w:tabs>
        <w:tab w:val="num" w:pos="0"/>
      </w:tabs>
      <w:spacing w:before="100" w:beforeAutospacing="1" w:after="100" w:afterAutospacing="1" w:line="240" w:lineRule="auto"/>
      <w:ind w:hanging="360"/>
      <w:jc w:val="both"/>
    </w:pPr>
    <w:rPr>
      <w:rFonts w:ascii="Verdana" w:eastAsia="Times New Roman" w:hAnsi="Verdana" w:cs="Times New Roman"/>
      <w:b/>
      <w:color w:val="000080"/>
      <w:szCs w:val="20"/>
    </w:rPr>
  </w:style>
  <w:style w:type="character" w:customStyle="1" w:styleId="GvdeMetniGirintisiChar">
    <w:name w:val="Gövde Metni Girintisi Char"/>
    <w:basedOn w:val="VarsaylanParagrafYazTipi"/>
    <w:link w:val="GvdeMetniGirintisi"/>
    <w:rsid w:val="007E4C1E"/>
    <w:rPr>
      <w:rFonts w:ascii="Verdana" w:eastAsia="Times New Roman" w:hAnsi="Verdana" w:cs="Times New Roman"/>
      <w:b/>
      <w:color w:val="000080"/>
      <w:szCs w:val="20"/>
    </w:rPr>
  </w:style>
  <w:style w:type="character" w:styleId="Kpr">
    <w:name w:val="Hyperlink"/>
    <w:rsid w:val="007E4C1E"/>
    <w:rPr>
      <w:color w:val="0033CC"/>
      <w:u w:val="single"/>
    </w:rPr>
  </w:style>
  <w:style w:type="character" w:customStyle="1" w:styleId="ti2">
    <w:name w:val="ti2"/>
    <w:rsid w:val="007E4C1E"/>
    <w:rPr>
      <w:sz w:val="22"/>
      <w:szCs w:val="22"/>
    </w:rPr>
  </w:style>
  <w:style w:type="character" w:customStyle="1" w:styleId="toc-cit-date1">
    <w:name w:val="toc-cit-date1"/>
    <w:rsid w:val="007E4C1E"/>
    <w:rPr>
      <w:rFonts w:ascii="Arial" w:hAnsi="Arial" w:cs="Arial" w:hint="default"/>
      <w:color w:val="666666"/>
      <w:sz w:val="18"/>
      <w:szCs w:val="18"/>
    </w:rPr>
  </w:style>
  <w:style w:type="paragraph" w:styleId="GvdeMetni">
    <w:name w:val="Body Text"/>
    <w:basedOn w:val="Normal"/>
    <w:link w:val="GvdeMetniChar"/>
    <w:rsid w:val="007E4C1E"/>
    <w:pPr>
      <w:spacing w:after="12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7E4C1E"/>
    <w:rPr>
      <w:rFonts w:ascii="Times New Roman" w:eastAsia="Times New Roman" w:hAnsi="Times New Roman" w:cs="Times New Roman"/>
      <w:sz w:val="24"/>
      <w:szCs w:val="24"/>
    </w:rPr>
  </w:style>
  <w:style w:type="character" w:styleId="Vurgu">
    <w:name w:val="Emphasis"/>
    <w:qFormat/>
    <w:rsid w:val="007E4C1E"/>
    <w:rPr>
      <w:i/>
      <w:iCs/>
    </w:rPr>
  </w:style>
  <w:style w:type="character" w:customStyle="1" w:styleId="volume">
    <w:name w:val="volume"/>
    <w:basedOn w:val="VarsaylanParagrafYazTipi"/>
    <w:rsid w:val="007E4C1E"/>
  </w:style>
  <w:style w:type="character" w:customStyle="1" w:styleId="issue">
    <w:name w:val="issue"/>
    <w:basedOn w:val="VarsaylanParagrafYazTipi"/>
    <w:rsid w:val="007E4C1E"/>
  </w:style>
  <w:style w:type="character" w:customStyle="1" w:styleId="pages">
    <w:name w:val="pages"/>
    <w:basedOn w:val="VarsaylanParagrafYazTipi"/>
    <w:rsid w:val="007E4C1E"/>
  </w:style>
  <w:style w:type="paragraph" w:customStyle="1" w:styleId="Style3">
    <w:name w:val="Style3"/>
    <w:basedOn w:val="Normal"/>
    <w:rsid w:val="007E4C1E"/>
    <w:pPr>
      <w:widowControl w:val="0"/>
      <w:autoSpaceDE w:val="0"/>
      <w:autoSpaceDN w:val="0"/>
      <w:adjustRightInd w:val="0"/>
      <w:spacing w:after="0" w:line="365" w:lineRule="exact"/>
      <w:ind w:hanging="710"/>
      <w:jc w:val="both"/>
    </w:pPr>
    <w:rPr>
      <w:rFonts w:ascii="Tahoma" w:eastAsia="Times New Roman" w:hAnsi="Tahoma" w:cs="Times New Roman"/>
      <w:sz w:val="24"/>
      <w:szCs w:val="24"/>
      <w:lang w:eastAsia="tr-TR"/>
    </w:rPr>
  </w:style>
  <w:style w:type="paragraph" w:customStyle="1" w:styleId="Style4">
    <w:name w:val="Style4"/>
    <w:basedOn w:val="Normal"/>
    <w:rsid w:val="007E4C1E"/>
    <w:pPr>
      <w:widowControl w:val="0"/>
      <w:autoSpaceDE w:val="0"/>
      <w:autoSpaceDN w:val="0"/>
      <w:adjustRightInd w:val="0"/>
      <w:spacing w:after="0" w:line="365" w:lineRule="exact"/>
      <w:ind w:hanging="677"/>
    </w:pPr>
    <w:rPr>
      <w:rFonts w:ascii="Tahoma" w:eastAsia="Times New Roman" w:hAnsi="Tahoma" w:cs="Times New Roman"/>
      <w:sz w:val="24"/>
      <w:szCs w:val="24"/>
      <w:lang w:eastAsia="tr-TR"/>
    </w:rPr>
  </w:style>
  <w:style w:type="character" w:customStyle="1" w:styleId="FontStyle13">
    <w:name w:val="Font Style13"/>
    <w:rsid w:val="007E4C1E"/>
    <w:rPr>
      <w:rFonts w:ascii="Tahoma" w:hAnsi="Tahoma" w:cs="Tahoma"/>
      <w:spacing w:val="20"/>
      <w:sz w:val="16"/>
      <w:szCs w:val="16"/>
    </w:rPr>
  </w:style>
  <w:style w:type="character" w:customStyle="1" w:styleId="FontStyle14">
    <w:name w:val="Font Style14"/>
    <w:rsid w:val="007E4C1E"/>
    <w:rPr>
      <w:rFonts w:ascii="Tahoma" w:hAnsi="Tahoma" w:cs="Tahoma"/>
      <w:b/>
      <w:bCs/>
      <w:spacing w:val="10"/>
      <w:sz w:val="16"/>
      <w:szCs w:val="16"/>
    </w:rPr>
  </w:style>
  <w:style w:type="character" w:customStyle="1" w:styleId="FontStyle15">
    <w:name w:val="Font Style15"/>
    <w:rsid w:val="007E4C1E"/>
    <w:rPr>
      <w:rFonts w:ascii="Courier New" w:hAnsi="Courier New" w:cs="Courier New"/>
      <w:b/>
      <w:bCs/>
      <w:sz w:val="20"/>
      <w:szCs w:val="20"/>
    </w:rPr>
  </w:style>
  <w:style w:type="character" w:customStyle="1" w:styleId="FontStyle16">
    <w:name w:val="Font Style16"/>
    <w:rsid w:val="007E4C1E"/>
    <w:rPr>
      <w:rFonts w:ascii="Tahoma" w:hAnsi="Tahoma" w:cs="Tahoma"/>
      <w:i/>
      <w:iCs/>
      <w:spacing w:val="20"/>
      <w:sz w:val="16"/>
      <w:szCs w:val="16"/>
    </w:rPr>
  </w:style>
  <w:style w:type="character" w:customStyle="1" w:styleId="src1">
    <w:name w:val="src1"/>
    <w:rsid w:val="007E4C1E"/>
    <w:rPr>
      <w:vanish w:val="0"/>
      <w:webHidden w:val="0"/>
      <w:specVanish w:val="0"/>
    </w:rPr>
  </w:style>
  <w:style w:type="character" w:customStyle="1" w:styleId="jrnl">
    <w:name w:val="jrnl"/>
    <w:basedOn w:val="VarsaylanParagrafYazTipi"/>
    <w:rsid w:val="007E4C1E"/>
  </w:style>
  <w:style w:type="paragraph" w:customStyle="1" w:styleId="rprtbody1">
    <w:name w:val="rprtbody1"/>
    <w:basedOn w:val="Normal"/>
    <w:rsid w:val="007E4C1E"/>
    <w:pPr>
      <w:spacing w:before="34" w:after="34" w:line="240" w:lineRule="auto"/>
    </w:pPr>
    <w:rPr>
      <w:rFonts w:ascii="Times New Roman" w:eastAsia="Times New Roman" w:hAnsi="Times New Roman" w:cs="Times New Roman"/>
      <w:sz w:val="28"/>
      <w:szCs w:val="28"/>
      <w:lang w:eastAsia="tr-TR"/>
    </w:rPr>
  </w:style>
  <w:style w:type="paragraph" w:customStyle="1" w:styleId="ej-featured-article-reference">
    <w:name w:val="ej-featured-article-reference"/>
    <w:basedOn w:val="Normal"/>
    <w:rsid w:val="007E4C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j-lbldoi-text">
    <w:name w:val="ej-lbldoi-text"/>
    <w:basedOn w:val="VarsaylanParagrafYazTipi"/>
    <w:rsid w:val="007E4C1E"/>
  </w:style>
  <w:style w:type="character" w:customStyle="1" w:styleId="ej-lbldoi">
    <w:name w:val="ej-lbldoi"/>
    <w:basedOn w:val="VarsaylanParagrafYazTipi"/>
    <w:rsid w:val="007E4C1E"/>
  </w:style>
  <w:style w:type="table" w:styleId="TabloKlavuzu">
    <w:name w:val="Table Grid"/>
    <w:basedOn w:val="NormalTablo"/>
    <w:rsid w:val="007E4C1E"/>
    <w:pPr>
      <w:spacing w:after="0" w:line="240" w:lineRule="auto"/>
    </w:pPr>
    <w:rPr>
      <w:rFonts w:ascii="Times New Roman" w:eastAsia="Times New Roman" w:hAnsi="Times New Roman"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7E4C1E"/>
    <w:pPr>
      <w:ind w:left="720"/>
      <w:contextualSpacing/>
    </w:pPr>
    <w:rPr>
      <w:rFonts w:ascii="Calibri" w:eastAsia="Calibri" w:hAnsi="Calibri" w:cs="Times New Roman"/>
    </w:rPr>
  </w:style>
  <w:style w:type="paragraph" w:customStyle="1" w:styleId="desc">
    <w:name w:val="desc"/>
    <w:basedOn w:val="Normal"/>
    <w:rsid w:val="007E4C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rsid w:val="007E4C1E"/>
    <w:rPr>
      <w:color w:val="800080"/>
      <w:u w:val="single"/>
    </w:rPr>
  </w:style>
  <w:style w:type="paragraph" w:customStyle="1" w:styleId="title">
    <w:name w:val="title"/>
    <w:basedOn w:val="Normal"/>
    <w:rsid w:val="007E4C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rsid w:val="007E4C1E"/>
    <w:pPr>
      <w:spacing w:after="0" w:line="240" w:lineRule="auto"/>
    </w:pPr>
    <w:rPr>
      <w:rFonts w:ascii="Tahoma" w:eastAsia="Times New Roman" w:hAnsi="Tahoma" w:cs="Tahoma"/>
      <w:sz w:val="16"/>
      <w:szCs w:val="16"/>
    </w:rPr>
  </w:style>
  <w:style w:type="character" w:customStyle="1" w:styleId="BalonMetniChar">
    <w:name w:val="Balon Metni Char"/>
    <w:basedOn w:val="VarsaylanParagrafYazTipi"/>
    <w:link w:val="BalonMetni"/>
    <w:rsid w:val="007E4C1E"/>
    <w:rPr>
      <w:rFonts w:ascii="Tahoma" w:eastAsia="Times New Roman" w:hAnsi="Tahoma" w:cs="Tahoma"/>
      <w:sz w:val="16"/>
      <w:szCs w:val="16"/>
    </w:rPr>
  </w:style>
  <w:style w:type="character" w:customStyle="1" w:styleId="googqs-tidbit1">
    <w:name w:val="goog_qs-tidbit1"/>
    <w:rsid w:val="007E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2428761" TargetMode="External"/><Relationship Id="rId13" Type="http://schemas.openxmlformats.org/officeDocument/2006/relationships/hyperlink" Target="http://www.ncbi.nlm.nih.gov/pubmed/20370458" TargetMode="External"/><Relationship Id="rId18" Type="http://schemas.openxmlformats.org/officeDocument/2006/relationships/hyperlink" Target="http://www.ncbi.nlm.nih.gov/pubmed/19561396?itool=EntrezSystem2.PEntrez.Pubmed.Pubmed_ResultsPanel.Pubmed_RVDocSum&amp;ordinalpos=4" TargetMode="External"/><Relationship Id="rId26" Type="http://schemas.openxmlformats.org/officeDocument/2006/relationships/hyperlink" Target="http://www.ncbi.nlm.nih.gov/entrez/query.fcgi?cmd=Retrieve&amp;db=pubmed&amp;dopt=Abstract&amp;list_uids=16192676&amp;query_hl=1&amp;itool=pubmed_docsum" TargetMode="External"/><Relationship Id="rId39" Type="http://schemas.openxmlformats.org/officeDocument/2006/relationships/hyperlink" Target="http://www.ncbi.nlm.nih.gov/entrez/query.fcgi?db=pubmed&amp;cmd=Search&amp;itool=pubmed_AbstractPlus&amp;term=%22Mete+UO%22%5BAuthor%5D" TargetMode="External"/><Relationship Id="rId3" Type="http://schemas.microsoft.com/office/2007/relationships/stylesWithEffects" Target="stylesWithEffects.xml"/><Relationship Id="rId21" Type="http://schemas.openxmlformats.org/officeDocument/2006/relationships/hyperlink" Target="http://www.ncbi.nlm.nih.gov/entrez/query.fcgi?db=pubmed&amp;cmd=Retrieve&amp;dopt=AbstractPlus&amp;list_uids=16554994&amp;query_hl=1&amp;itool=pubmed_docsum" TargetMode="External"/><Relationship Id="rId34" Type="http://schemas.openxmlformats.org/officeDocument/2006/relationships/hyperlink" Target="http://www.ncbi.nlm.nih.gov/entrez/query.fcgi?cmd=Retrieve&amp;db=pubmed&amp;dopt=Abstract&amp;list_uids=15248183&amp;query_hl=1&amp;itool=pubmed_docsum" TargetMode="External"/><Relationship Id="rId42" Type="http://schemas.openxmlformats.org/officeDocument/2006/relationships/fontTable" Target="fontTable.xml"/><Relationship Id="rId7" Type="http://schemas.openxmlformats.org/officeDocument/2006/relationships/hyperlink" Target="http://www.ncbi.nlm.nih.gov/pubmed/22086312" TargetMode="External"/><Relationship Id="rId12" Type="http://schemas.openxmlformats.org/officeDocument/2006/relationships/hyperlink" Target="http://www.ncbi.nlm.nih.gov/pubmed/20486841" TargetMode="External"/><Relationship Id="rId17" Type="http://schemas.openxmlformats.org/officeDocument/2006/relationships/hyperlink" Target="http://www.jns.dergisi.org/text.php3?id=301" TargetMode="External"/><Relationship Id="rId25" Type="http://schemas.openxmlformats.org/officeDocument/2006/relationships/hyperlink" Target="http://www.ncbi.nlm.nih.gov/entrez/query.fcgi?cmd=Retrieve&amp;db=pubmed&amp;dopt=Abstract&amp;list_uids=15864677&amp;query_hl=1&amp;itool=pubmed_docsum" TargetMode="External"/><Relationship Id="rId33" Type="http://schemas.openxmlformats.org/officeDocument/2006/relationships/hyperlink" Target="http://www.ncbi.nlm.nih.gov/entrez/query.fcgi?db=pubmed&amp;cmd=Retrieve&amp;dopt=AbstractPlus&amp;list_uids=16489259&amp;query_hl=1&amp;itool=pubmed_docsum" TargetMode="External"/><Relationship Id="rId38" Type="http://schemas.openxmlformats.org/officeDocument/2006/relationships/hyperlink" Target="http://www.ncbi.nlm.nih.gov/entrez/query.fcgi?db=pubmed&amp;cmd=Search&amp;itool=pubmed_AbstractPlus&amp;term=%22Belge+E%22%5BAuthor%5D" TargetMode="External"/><Relationship Id="rId2" Type="http://schemas.openxmlformats.org/officeDocument/2006/relationships/styles" Target="styles.xml"/><Relationship Id="rId16" Type="http://schemas.openxmlformats.org/officeDocument/2006/relationships/hyperlink" Target="http://www.ncbi.nlm.nih.gov/pubmed/19939272?itool=EntrezSystem2.PEntrez.Pubmed.Pubmed_ResultsPanel.Pubmed_RVDocSum&amp;ordinalpos=2" TargetMode="External"/><Relationship Id="rId20" Type="http://schemas.openxmlformats.org/officeDocument/2006/relationships/hyperlink" Target="http://www.ncbi.nlm.nih.gov/entrez/query.fcgi?db=pubmed&amp;cmd=Retrieve&amp;dopt=AbstractPlus&amp;list_uids=17112542&amp;query_hl=3&amp;itool=pubmed_docsum" TargetMode="External"/><Relationship Id="rId29" Type="http://schemas.openxmlformats.org/officeDocument/2006/relationships/hyperlink" Target="http://www.ncbi.nlm.nih.gov/entrez/query.fcgi?db=pubmed&amp;cmd=Retrieve&amp;dopt=AbstractPlus&amp;list_uids=16258198&amp;query_hl=1&amp;itool=pubmed_docsum" TargetMode="External"/><Relationship Id="rId41" Type="http://schemas.openxmlformats.org/officeDocument/2006/relationships/hyperlink" Target="http://www.ncbi.nlm.nih.gov/pubmed/20935430" TargetMode="External"/><Relationship Id="rId1" Type="http://schemas.openxmlformats.org/officeDocument/2006/relationships/numbering" Target="numbering.xml"/><Relationship Id="rId6" Type="http://schemas.openxmlformats.org/officeDocument/2006/relationships/hyperlink" Target="http://www.ncbi.nlm.nih.gov/pubmed/22428762" TargetMode="External"/><Relationship Id="rId11" Type="http://schemas.openxmlformats.org/officeDocument/2006/relationships/hyperlink" Target="http://www.ncbi.nlm.nih.gov/pubmed/20568413" TargetMode="External"/><Relationship Id="rId24" Type="http://schemas.openxmlformats.org/officeDocument/2006/relationships/hyperlink" Target="http://www.ncbi.nlm.nih.gov/entrez/query.fcgi?cmd=Retrieve&amp;db=pubmed&amp;dopt=Abstract&amp;list_uids=15802869&amp;query_hl=1&amp;itool=pubmed_docsum" TargetMode="External"/><Relationship Id="rId32" Type="http://schemas.openxmlformats.org/officeDocument/2006/relationships/hyperlink" Target="http://www.ncbi.nlm.nih.gov/entrez/query.fcgi?db=pubmed&amp;cmd=Retrieve&amp;dopt=AbstractPlus&amp;list_uids=16489261&amp;query_hl=1&amp;itool=pubmed_docsum" TargetMode="External"/><Relationship Id="rId37" Type="http://schemas.openxmlformats.org/officeDocument/2006/relationships/hyperlink" Target="http://www.ncbi.nlm.nih.gov/entrez/query.fcgi?db=pubmed&amp;cmd=Search&amp;itool=pubmed_AbstractPlus&amp;term=%22Kaya+M%22%5BAuthor%5D" TargetMode="External"/><Relationship Id="rId40" Type="http://schemas.openxmlformats.org/officeDocument/2006/relationships/hyperlink" Target="javascript:AL_get(this,%20'jour',%20'Histol%20Histopathol.');" TargetMode="External"/><Relationship Id="rId5" Type="http://schemas.openxmlformats.org/officeDocument/2006/relationships/webSettings" Target="webSettings.xml"/><Relationship Id="rId15" Type="http://schemas.openxmlformats.org/officeDocument/2006/relationships/hyperlink" Target="http://www.ncbi.nlm.nih.gov/pubmed/19937281?itool=EntrezSystem2.PEntrez.Pubmed.Pubmed_ResultsPanel.Pubmed_RVDocSum&amp;ordinalpos=3" TargetMode="External"/><Relationship Id="rId23" Type="http://schemas.openxmlformats.org/officeDocument/2006/relationships/hyperlink" Target="http://www.ncbi.nlm.nih.gov/entrez/query.fcgi?cmd=Retrieve&amp;db=pubmed&amp;dopt=Abstract&amp;list_uids=15718813&amp;query_hl=1&amp;itool=pubmed_docsum" TargetMode="External"/><Relationship Id="rId28" Type="http://schemas.openxmlformats.org/officeDocument/2006/relationships/hyperlink" Target="http://www.ncbi.nlm.nih.gov/entrez/query.fcgi?db=pubmed&amp;cmd=Retrieve&amp;dopt=AbstractPlus&amp;list_uids=16113571&amp;query_hl=1&amp;itool=pubmed_docsum" TargetMode="External"/><Relationship Id="rId36" Type="http://schemas.openxmlformats.org/officeDocument/2006/relationships/hyperlink" Target="http://www.ncbi.nlm.nih.gov/entrez/query.fcgi?db=pubmed&amp;cmd=Search&amp;itool=pubmed_AbstractPlus&amp;term=%22Caglar+Y%22%5BAuthor%5D" TargetMode="External"/><Relationship Id="rId10" Type="http://schemas.openxmlformats.org/officeDocument/2006/relationships/hyperlink" Target="http://www.ncbi.nlm.nih.gov/pubmed/21034945" TargetMode="External"/><Relationship Id="rId19" Type="http://schemas.openxmlformats.org/officeDocument/2006/relationships/hyperlink" Target="http://www.ncbi.nlm.nih.gov/pubmed/18454264?itool=EntrezSystem2.PEntrez.Pubmed.Pubmed_ResultsPanel.Pubmed_RVDocSum&amp;ordinalpos=10" TargetMode="External"/><Relationship Id="rId31" Type="http://schemas.openxmlformats.org/officeDocument/2006/relationships/hyperlink" Target="http://www.ncbi.nlm.nih.gov/entrez/query.fcgi?db=pubmed&amp;cmd=Retrieve&amp;dopt=AbstractPlus&amp;list_uids=16398822&amp;query_hl=1&amp;itool=pubmed_docsum" TargetMode="External"/><Relationship Id="rId4" Type="http://schemas.openxmlformats.org/officeDocument/2006/relationships/settings" Target="settings.xml"/><Relationship Id="rId9" Type="http://schemas.openxmlformats.org/officeDocument/2006/relationships/hyperlink" Target="http://www.ncbi.nlm.nih.gov/pubmed/21316327" TargetMode="External"/><Relationship Id="rId14" Type="http://schemas.openxmlformats.org/officeDocument/2006/relationships/hyperlink" Target="http://www.ncbi.nlm.nih.gov/pubmed/20098338?itool=EntrezSystem2.PEntrez.Pubmed.Pubmed_ResultsPanel.Pubmed_RVDocSum&amp;ordinalpos=1" TargetMode="External"/><Relationship Id="rId22" Type="http://schemas.openxmlformats.org/officeDocument/2006/relationships/hyperlink" Target="http://www.ncbi.nlm.nih.gov/entrez/query.fcgi?db=pubmed&amp;cmd=Retrieve&amp;dopt=AbstractPlus&amp;list_uids=16614957&amp;query_hl=1&amp;itool=pubmed_docsum" TargetMode="External"/><Relationship Id="rId27" Type="http://schemas.openxmlformats.org/officeDocument/2006/relationships/hyperlink" Target="http://www.ncbi.nlm.nih.gov/entrez/query.fcgi?cmd=Retrieve&amp;db=pubmed&amp;dopt=Abstract&amp;list_uids=16192674&amp;query_hl=1&amp;itool=pubmed_docsum" TargetMode="External"/><Relationship Id="rId30" Type="http://schemas.openxmlformats.org/officeDocument/2006/relationships/hyperlink" Target="http://www.ncbi.nlm.nih.gov/entrez/query.fcgi?db=pubmed&amp;cmd=Retrieve&amp;dopt=AbstractPlus&amp;list_uids=16258199&amp;query_hl=1&amp;itool=pubmed_docsum" TargetMode="External"/><Relationship Id="rId35" Type="http://schemas.openxmlformats.org/officeDocument/2006/relationships/hyperlink" Target="http://www.ncbi.nlm.nih.gov/entrez/query.fcgi?cmd=Retrieve&amp;db=pubmed&amp;dopt=Abstract&amp;list_uids=15051236&amp;query_hl=3&amp;itool=pubmed_docsum" TargetMode="External"/><Relationship Id="rId43"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8877</Words>
  <Characters>50604</Characters>
  <Application>Microsoft Office Word</Application>
  <DocSecurity>0</DocSecurity>
  <Lines>421</Lines>
  <Paragraphs>118</Paragraphs>
  <ScaleCrop>false</ScaleCrop>
  <Company/>
  <LinksUpToDate>false</LinksUpToDate>
  <CharactersWithSpaces>59363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Ergül</dc:creator>
  <cp:lastModifiedBy>Ergül</cp:lastModifiedBy>
  <cp:revision>1</cp:revision>
  <dcterms:created xsi:type="dcterms:W3CDTF">2016-07-14T12:45:00Z</dcterms:created>
  <dcterms:modified xsi:type="dcterms:W3CDTF">2016-07-14T12:46:00Z</dcterms:modified>
</cp:coreProperties>
</file>